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7C4AEC" w14:textId="77777777" w:rsidR="00BE684B" w:rsidRPr="00BE684B" w:rsidRDefault="00000000" w:rsidP="00BE684B">
      <w:pPr>
        <w:jc w:val="both"/>
        <w:rPr>
          <w:rFonts w:ascii="Arial" w:eastAsia="Times New Roman" w:hAnsi="Arial" w:cs="Arial"/>
          <w:color w:val="212121"/>
          <w:kern w:val="0"/>
          <w:sz w:val="22"/>
          <w:szCs w:val="22"/>
          <w:lang w:eastAsia="en-GB"/>
          <w14:ligatures w14:val="none"/>
        </w:rPr>
      </w:pPr>
      <w:hyperlink r:id="rId5" w:tooltip="https://care.ionio.gr/services/nutrition/" w:history="1">
        <w:r w:rsidR="00BE684B" w:rsidRPr="00BE684B">
          <w:rPr>
            <w:rFonts w:ascii="Arial" w:eastAsia="Times New Roman" w:hAnsi="Arial" w:cs="Arial"/>
            <w:b/>
            <w:bCs/>
            <w:color w:val="0078D7"/>
            <w:kern w:val="0"/>
            <w:u w:val="single"/>
            <w:lang w:val="en-US" w:eastAsia="en-GB"/>
            <w14:ligatures w14:val="none"/>
          </w:rPr>
          <w:t>https://care.ionio.gr/services/nutrition/</w:t>
        </w:r>
      </w:hyperlink>
    </w:p>
    <w:p w14:paraId="795320FD" w14:textId="77777777" w:rsidR="00BE684B" w:rsidRPr="00BE684B" w:rsidRDefault="00BE684B" w:rsidP="00BE684B">
      <w:pPr>
        <w:jc w:val="both"/>
        <w:rPr>
          <w:rFonts w:ascii="Arial" w:eastAsia="Times New Roman" w:hAnsi="Arial" w:cs="Arial"/>
          <w:color w:val="212121"/>
          <w:kern w:val="0"/>
          <w:sz w:val="22"/>
          <w:szCs w:val="22"/>
          <w:lang w:eastAsia="en-GB"/>
          <w14:ligatures w14:val="none"/>
        </w:rPr>
      </w:pPr>
      <w:r w:rsidRPr="00BE684B">
        <w:rPr>
          <w:rFonts w:ascii="Arial" w:eastAsia="Times New Roman" w:hAnsi="Arial" w:cs="Arial"/>
          <w:b/>
          <w:bCs/>
          <w:color w:val="212121"/>
          <w:kern w:val="0"/>
          <w:lang w:val="en-US" w:eastAsia="en-GB"/>
          <w14:ligatures w14:val="none"/>
        </w:rPr>
        <w:t> </w:t>
      </w:r>
    </w:p>
    <w:p w14:paraId="05258146" w14:textId="77777777" w:rsidR="00BE684B" w:rsidRPr="00BE684B" w:rsidRDefault="00BE684B" w:rsidP="00BE684B">
      <w:pPr>
        <w:jc w:val="both"/>
        <w:rPr>
          <w:rFonts w:ascii="Arial" w:eastAsia="Times New Roman" w:hAnsi="Arial" w:cs="Arial"/>
          <w:color w:val="212121"/>
          <w:kern w:val="0"/>
          <w:sz w:val="22"/>
          <w:szCs w:val="22"/>
          <w:lang w:eastAsia="en-GB"/>
          <w14:ligatures w14:val="none"/>
        </w:rPr>
      </w:pPr>
      <w:r w:rsidRPr="00BE684B">
        <w:rPr>
          <w:rFonts w:ascii="Arial" w:eastAsia="Times New Roman" w:hAnsi="Arial" w:cs="Arial"/>
          <w:b/>
          <w:bCs/>
          <w:color w:val="212121"/>
          <w:kern w:val="0"/>
          <w:lang w:val="en-US" w:eastAsia="en-GB"/>
          <w14:ligatures w14:val="none"/>
        </w:rPr>
        <w:t>General Information</w:t>
      </w:r>
    </w:p>
    <w:p w14:paraId="0ADD1B8C" w14:textId="77777777" w:rsidR="00BE684B" w:rsidRPr="00BE684B" w:rsidRDefault="00BE684B" w:rsidP="00BE684B">
      <w:pPr>
        <w:jc w:val="both"/>
        <w:rPr>
          <w:rFonts w:ascii="Arial" w:eastAsia="Times New Roman" w:hAnsi="Arial" w:cs="Arial"/>
          <w:color w:val="212121"/>
          <w:kern w:val="0"/>
          <w:sz w:val="22"/>
          <w:szCs w:val="22"/>
          <w:lang w:eastAsia="en-GB"/>
          <w14:ligatures w14:val="none"/>
        </w:rPr>
      </w:pPr>
      <w:r w:rsidRPr="00BE684B">
        <w:rPr>
          <w:rFonts w:ascii="Arial" w:eastAsia="Times New Roman" w:hAnsi="Arial" w:cs="Arial"/>
          <w:color w:val="212121"/>
          <w:kern w:val="0"/>
          <w:lang w:val="en-US" w:eastAsia="en-GB"/>
          <w14:ligatures w14:val="none"/>
        </w:rPr>
        <w:t> </w:t>
      </w:r>
    </w:p>
    <w:p w14:paraId="5F76776A" w14:textId="6B618201" w:rsidR="00BE684B" w:rsidRPr="00BE684B" w:rsidRDefault="00BE684B" w:rsidP="00BE684B">
      <w:pPr>
        <w:jc w:val="both"/>
        <w:rPr>
          <w:rFonts w:ascii="Arial" w:eastAsia="Times New Roman" w:hAnsi="Arial" w:cs="Arial"/>
          <w:color w:val="212121"/>
          <w:kern w:val="0"/>
          <w:sz w:val="22"/>
          <w:szCs w:val="22"/>
          <w:lang w:eastAsia="en-GB"/>
          <w14:ligatures w14:val="none"/>
        </w:rPr>
      </w:pPr>
      <w:r w:rsidRPr="00BE684B">
        <w:rPr>
          <w:rFonts w:ascii="Arial" w:eastAsia="Times New Roman" w:hAnsi="Arial" w:cs="Arial"/>
          <w:color w:val="212121"/>
          <w:kern w:val="0"/>
          <w:lang w:val="en-US" w:eastAsia="en-GB"/>
          <w14:ligatures w14:val="none"/>
        </w:rPr>
        <w:t>Ionian University students are provided with free meals (board), with the terms and conditions that apply according to the Meal Regulations (2012).</w:t>
      </w:r>
    </w:p>
    <w:p w14:paraId="5ED00821" w14:textId="77777777" w:rsidR="00BE684B" w:rsidRPr="00BE684B" w:rsidRDefault="00BE684B" w:rsidP="00BE684B">
      <w:pPr>
        <w:jc w:val="both"/>
        <w:rPr>
          <w:rFonts w:ascii="Arial" w:eastAsia="Times New Roman" w:hAnsi="Arial" w:cs="Arial"/>
          <w:color w:val="212121"/>
          <w:kern w:val="0"/>
          <w:sz w:val="22"/>
          <w:szCs w:val="22"/>
          <w:lang w:eastAsia="en-GB"/>
          <w14:ligatures w14:val="none"/>
        </w:rPr>
      </w:pPr>
      <w:r w:rsidRPr="00BE684B">
        <w:rPr>
          <w:rFonts w:ascii="Arial" w:eastAsia="Times New Roman" w:hAnsi="Arial" w:cs="Arial"/>
          <w:color w:val="212121"/>
          <w:kern w:val="0"/>
          <w:lang w:val="en-US" w:eastAsia="en-GB"/>
          <w14:ligatures w14:val="none"/>
        </w:rPr>
        <w:t> </w:t>
      </w:r>
    </w:p>
    <w:p w14:paraId="6DD4C608" w14:textId="6ADFC503" w:rsidR="00BE684B" w:rsidRPr="00BE684B" w:rsidRDefault="00BE684B" w:rsidP="00BE684B">
      <w:pPr>
        <w:jc w:val="both"/>
        <w:rPr>
          <w:rFonts w:ascii="Arial" w:eastAsia="Times New Roman" w:hAnsi="Arial" w:cs="Arial"/>
          <w:color w:val="212121"/>
          <w:kern w:val="0"/>
          <w:sz w:val="22"/>
          <w:szCs w:val="22"/>
          <w:lang w:eastAsia="en-GB"/>
          <w14:ligatures w14:val="none"/>
        </w:rPr>
      </w:pPr>
      <w:r w:rsidRPr="00BE684B">
        <w:rPr>
          <w:rFonts w:ascii="Arial" w:eastAsia="Times New Roman" w:hAnsi="Arial" w:cs="Arial"/>
          <w:color w:val="212121"/>
          <w:kern w:val="0"/>
          <w:lang w:val="en-US" w:eastAsia="en-GB"/>
          <w14:ligatures w14:val="none"/>
        </w:rPr>
        <w:t>Every academic year (beginning of July), active undergraduate and postgraduate students, as well as doctoral candidates participating in the educational process to obtain a first degree of the corresponding level of study, may submit an online application, with all the required supporting documents, to be granted free meals. First-year students apply in the month of September, after completing their first registration.</w:t>
      </w:r>
    </w:p>
    <w:p w14:paraId="16BE1E44" w14:textId="77777777" w:rsidR="00BE684B" w:rsidRPr="00BE684B" w:rsidRDefault="00BE684B" w:rsidP="00BE684B">
      <w:pPr>
        <w:jc w:val="both"/>
        <w:rPr>
          <w:rFonts w:ascii="Arial" w:eastAsia="Times New Roman" w:hAnsi="Arial" w:cs="Arial"/>
          <w:color w:val="212121"/>
          <w:kern w:val="0"/>
          <w:sz w:val="22"/>
          <w:szCs w:val="22"/>
          <w:lang w:eastAsia="en-GB"/>
          <w14:ligatures w14:val="none"/>
        </w:rPr>
      </w:pPr>
      <w:r w:rsidRPr="00BE684B">
        <w:rPr>
          <w:rFonts w:ascii="Arial" w:eastAsia="Times New Roman" w:hAnsi="Arial" w:cs="Arial"/>
          <w:color w:val="212121"/>
          <w:kern w:val="0"/>
          <w:lang w:val="en-US" w:eastAsia="en-GB"/>
          <w14:ligatures w14:val="none"/>
        </w:rPr>
        <w:t> </w:t>
      </w:r>
    </w:p>
    <w:p w14:paraId="169BC5D6" w14:textId="2ED291F8" w:rsidR="00BE684B" w:rsidRPr="00BE684B" w:rsidRDefault="00BE684B" w:rsidP="00BE684B">
      <w:pPr>
        <w:jc w:val="both"/>
        <w:rPr>
          <w:rFonts w:ascii="Arial" w:eastAsia="Times New Roman" w:hAnsi="Arial" w:cs="Arial"/>
          <w:color w:val="212121"/>
          <w:kern w:val="0"/>
          <w:sz w:val="22"/>
          <w:szCs w:val="22"/>
          <w:lang w:eastAsia="en-GB"/>
          <w14:ligatures w14:val="none"/>
        </w:rPr>
      </w:pPr>
      <w:r w:rsidRPr="00BE684B">
        <w:rPr>
          <w:rFonts w:ascii="Arial" w:eastAsia="Times New Roman" w:hAnsi="Arial" w:cs="Arial"/>
          <w:color w:val="212121"/>
          <w:kern w:val="0"/>
          <w:lang w:val="en-US" w:eastAsia="en-GB"/>
          <w14:ligatures w14:val="none"/>
        </w:rPr>
        <w:t>After completing the submission of the applications, the submitted supporting documents are checked and the names of eligible students are announced on our website.</w:t>
      </w:r>
    </w:p>
    <w:p w14:paraId="71015FE2" w14:textId="77777777" w:rsidR="00BE684B" w:rsidRPr="00BE684B" w:rsidRDefault="00BE684B" w:rsidP="00BE684B">
      <w:pPr>
        <w:jc w:val="both"/>
        <w:rPr>
          <w:rFonts w:ascii="Arial" w:eastAsia="Times New Roman" w:hAnsi="Arial" w:cs="Arial"/>
          <w:color w:val="212121"/>
          <w:kern w:val="0"/>
          <w:sz w:val="22"/>
          <w:szCs w:val="22"/>
          <w:lang w:eastAsia="en-GB"/>
          <w14:ligatures w14:val="none"/>
        </w:rPr>
      </w:pPr>
      <w:r w:rsidRPr="00BE684B">
        <w:rPr>
          <w:rFonts w:ascii="Arial" w:eastAsia="Times New Roman" w:hAnsi="Arial" w:cs="Arial"/>
          <w:color w:val="212121"/>
          <w:kern w:val="0"/>
          <w:lang w:val="en-US" w:eastAsia="en-GB"/>
          <w14:ligatures w14:val="none"/>
        </w:rPr>
        <w:t> </w:t>
      </w:r>
    </w:p>
    <w:p w14:paraId="5CC84355" w14:textId="77777777" w:rsidR="00BE684B" w:rsidRPr="00BE684B" w:rsidRDefault="00BE684B" w:rsidP="00BE684B">
      <w:pPr>
        <w:jc w:val="both"/>
        <w:rPr>
          <w:rFonts w:ascii="Arial" w:eastAsia="Times New Roman" w:hAnsi="Arial" w:cs="Arial"/>
          <w:color w:val="212121"/>
          <w:kern w:val="0"/>
          <w:sz w:val="22"/>
          <w:szCs w:val="22"/>
          <w:lang w:eastAsia="en-GB"/>
          <w14:ligatures w14:val="none"/>
        </w:rPr>
      </w:pPr>
      <w:r w:rsidRPr="00BE684B">
        <w:rPr>
          <w:rFonts w:ascii="Arial" w:eastAsia="Times New Roman" w:hAnsi="Arial" w:cs="Arial"/>
          <w:color w:val="212121"/>
          <w:kern w:val="0"/>
          <w:lang w:val="en-US" w:eastAsia="en-GB"/>
          <w14:ligatures w14:val="none"/>
        </w:rPr>
        <w:t>Students who are not entitled to free meals or who have not applied for free meals may use the student restaurant by paying the amount of 3.80 euros per day for both meals (lunch, dinner), or the amount of 24 euros for a prepaid weekly meal card, or the amount of 90 euros for a prepaid monthly meal card.</w:t>
      </w:r>
    </w:p>
    <w:p w14:paraId="09CBF2D1" w14:textId="77777777" w:rsidR="00BE684B" w:rsidRPr="00BE684B" w:rsidRDefault="00BE684B" w:rsidP="00BE684B">
      <w:pPr>
        <w:jc w:val="both"/>
        <w:rPr>
          <w:rFonts w:ascii="Arial" w:eastAsia="Times New Roman" w:hAnsi="Arial" w:cs="Arial"/>
          <w:color w:val="212121"/>
          <w:kern w:val="0"/>
          <w:sz w:val="22"/>
          <w:szCs w:val="22"/>
          <w:lang w:eastAsia="en-GB"/>
          <w14:ligatures w14:val="none"/>
        </w:rPr>
      </w:pPr>
      <w:r w:rsidRPr="00BE684B">
        <w:rPr>
          <w:rFonts w:ascii="Arial" w:eastAsia="Times New Roman" w:hAnsi="Arial" w:cs="Arial"/>
          <w:color w:val="212121"/>
          <w:kern w:val="0"/>
          <w:lang w:val="en-US" w:eastAsia="en-GB"/>
          <w14:ligatures w14:val="none"/>
        </w:rPr>
        <w:t> </w:t>
      </w:r>
    </w:p>
    <w:p w14:paraId="702EF4B8" w14:textId="77777777" w:rsidR="00BE684B" w:rsidRPr="00BE684B" w:rsidRDefault="00BE684B" w:rsidP="00BE684B">
      <w:pPr>
        <w:jc w:val="both"/>
        <w:rPr>
          <w:rFonts w:ascii="Arial" w:eastAsia="Times New Roman" w:hAnsi="Arial" w:cs="Arial"/>
          <w:color w:val="212121"/>
          <w:kern w:val="0"/>
          <w:sz w:val="22"/>
          <w:szCs w:val="22"/>
          <w:lang w:eastAsia="en-GB"/>
          <w14:ligatures w14:val="none"/>
        </w:rPr>
      </w:pPr>
      <w:r w:rsidRPr="00BE684B">
        <w:rPr>
          <w:rFonts w:ascii="Arial" w:eastAsia="Times New Roman" w:hAnsi="Arial" w:cs="Arial"/>
          <w:color w:val="212121"/>
          <w:kern w:val="0"/>
          <w:lang w:val="en-US" w:eastAsia="en-GB"/>
          <w14:ligatures w14:val="none"/>
        </w:rPr>
        <w:t>The meals and times provided are as follows:</w:t>
      </w:r>
    </w:p>
    <w:p w14:paraId="546F2AE8" w14:textId="77777777" w:rsidR="00BE684B" w:rsidRPr="00BE684B" w:rsidRDefault="00BE684B" w:rsidP="00BE684B">
      <w:pPr>
        <w:jc w:val="both"/>
        <w:rPr>
          <w:rFonts w:ascii="Arial" w:eastAsia="Times New Roman" w:hAnsi="Arial" w:cs="Arial"/>
          <w:color w:val="212121"/>
          <w:kern w:val="0"/>
          <w:sz w:val="22"/>
          <w:szCs w:val="22"/>
          <w:lang w:eastAsia="en-GB"/>
          <w14:ligatures w14:val="none"/>
        </w:rPr>
      </w:pPr>
      <w:r w:rsidRPr="00BE684B">
        <w:rPr>
          <w:rFonts w:ascii="Arial" w:eastAsia="Times New Roman" w:hAnsi="Arial" w:cs="Arial"/>
          <w:color w:val="212121"/>
          <w:kern w:val="0"/>
          <w:lang w:val="en-US" w:eastAsia="en-GB"/>
          <w14:ligatures w14:val="none"/>
        </w:rPr>
        <w:t> </w:t>
      </w:r>
    </w:p>
    <w:p w14:paraId="47CDEE0F" w14:textId="77777777" w:rsidR="00BE684B" w:rsidRPr="00BE684B" w:rsidRDefault="00BE684B" w:rsidP="00BE684B">
      <w:pPr>
        <w:jc w:val="both"/>
        <w:rPr>
          <w:rFonts w:ascii="Arial" w:eastAsia="Times New Roman" w:hAnsi="Arial" w:cs="Arial"/>
          <w:color w:val="212121"/>
          <w:kern w:val="0"/>
          <w:sz w:val="22"/>
          <w:szCs w:val="22"/>
          <w:lang w:eastAsia="en-GB"/>
          <w14:ligatures w14:val="none"/>
        </w:rPr>
      </w:pPr>
      <w:r w:rsidRPr="00BE684B">
        <w:rPr>
          <w:rFonts w:ascii="Arial" w:eastAsia="Times New Roman" w:hAnsi="Arial" w:cs="Arial"/>
          <w:b/>
          <w:bCs/>
          <w:color w:val="212121"/>
          <w:kern w:val="0"/>
          <w:lang w:val="en-US" w:eastAsia="en-GB"/>
          <w14:ligatures w14:val="none"/>
        </w:rPr>
        <w:t>Breakfast</w:t>
      </w:r>
      <w:r w:rsidRPr="00BE684B">
        <w:rPr>
          <w:rFonts w:ascii="Arial" w:eastAsia="Times New Roman" w:hAnsi="Arial" w:cs="Arial"/>
          <w:color w:val="212121"/>
          <w:kern w:val="0"/>
          <w:lang w:val="en-US" w:eastAsia="en-GB"/>
          <w14:ligatures w14:val="none"/>
        </w:rPr>
        <w:t>: 8.30–10.00 (free)</w:t>
      </w:r>
    </w:p>
    <w:p w14:paraId="42327EE1" w14:textId="77777777" w:rsidR="00BE684B" w:rsidRPr="00BE684B" w:rsidRDefault="00BE684B" w:rsidP="00BE684B">
      <w:pPr>
        <w:jc w:val="both"/>
        <w:rPr>
          <w:rFonts w:ascii="Arial" w:eastAsia="Times New Roman" w:hAnsi="Arial" w:cs="Arial"/>
          <w:color w:val="212121"/>
          <w:kern w:val="0"/>
          <w:sz w:val="22"/>
          <w:szCs w:val="22"/>
          <w:lang w:eastAsia="en-GB"/>
          <w14:ligatures w14:val="none"/>
        </w:rPr>
      </w:pPr>
      <w:r w:rsidRPr="00BE684B">
        <w:rPr>
          <w:rFonts w:ascii="Arial" w:eastAsia="Times New Roman" w:hAnsi="Arial" w:cs="Arial"/>
          <w:b/>
          <w:bCs/>
          <w:color w:val="212121"/>
          <w:kern w:val="0"/>
          <w:lang w:val="en-US" w:eastAsia="en-GB"/>
          <w14:ligatures w14:val="none"/>
        </w:rPr>
        <w:t>Lunch</w:t>
      </w:r>
      <w:r w:rsidRPr="00BE684B">
        <w:rPr>
          <w:rFonts w:ascii="Arial" w:eastAsia="Times New Roman" w:hAnsi="Arial" w:cs="Arial"/>
          <w:color w:val="212121"/>
          <w:kern w:val="0"/>
          <w:lang w:val="en-US" w:eastAsia="en-GB"/>
          <w14:ligatures w14:val="none"/>
        </w:rPr>
        <w:t>: 13.00–15.30</w:t>
      </w:r>
    </w:p>
    <w:p w14:paraId="263A57E1" w14:textId="77777777" w:rsidR="00BE684B" w:rsidRPr="00BE684B" w:rsidRDefault="00BE684B" w:rsidP="00BE684B">
      <w:pPr>
        <w:jc w:val="both"/>
        <w:rPr>
          <w:rFonts w:ascii="Arial" w:eastAsia="Times New Roman" w:hAnsi="Arial" w:cs="Arial"/>
          <w:color w:val="212121"/>
          <w:kern w:val="0"/>
          <w:sz w:val="22"/>
          <w:szCs w:val="22"/>
          <w:lang w:eastAsia="en-GB"/>
          <w14:ligatures w14:val="none"/>
        </w:rPr>
      </w:pPr>
      <w:r w:rsidRPr="00BE684B">
        <w:rPr>
          <w:rFonts w:ascii="Arial" w:eastAsia="Times New Roman" w:hAnsi="Arial" w:cs="Arial"/>
          <w:b/>
          <w:bCs/>
          <w:color w:val="212121"/>
          <w:kern w:val="0"/>
          <w:lang w:val="en-US" w:eastAsia="en-GB"/>
          <w14:ligatures w14:val="none"/>
        </w:rPr>
        <w:t>Dinner</w:t>
      </w:r>
      <w:r w:rsidRPr="00BE684B">
        <w:rPr>
          <w:rFonts w:ascii="Arial" w:eastAsia="Times New Roman" w:hAnsi="Arial" w:cs="Arial"/>
          <w:color w:val="212121"/>
          <w:kern w:val="0"/>
          <w:lang w:val="en-US" w:eastAsia="en-GB"/>
          <w14:ligatures w14:val="none"/>
        </w:rPr>
        <w:t>: 18.30-21.00</w:t>
      </w:r>
    </w:p>
    <w:p w14:paraId="274A19EC" w14:textId="77777777" w:rsidR="00BE684B" w:rsidRPr="00BE684B" w:rsidRDefault="00BE684B" w:rsidP="00BE684B">
      <w:pPr>
        <w:jc w:val="both"/>
        <w:rPr>
          <w:rFonts w:ascii="Arial" w:eastAsia="Times New Roman" w:hAnsi="Arial" w:cs="Arial"/>
          <w:color w:val="212121"/>
          <w:kern w:val="0"/>
          <w:sz w:val="22"/>
          <w:szCs w:val="22"/>
          <w:lang w:eastAsia="en-GB"/>
          <w14:ligatures w14:val="none"/>
        </w:rPr>
      </w:pPr>
      <w:r w:rsidRPr="00BE684B">
        <w:rPr>
          <w:rFonts w:ascii="Arial" w:eastAsia="Times New Roman" w:hAnsi="Arial" w:cs="Arial"/>
          <w:color w:val="212121"/>
          <w:kern w:val="0"/>
          <w:lang w:val="en-US" w:eastAsia="en-GB"/>
          <w14:ligatures w14:val="none"/>
        </w:rPr>
        <w:t> </w:t>
      </w:r>
    </w:p>
    <w:p w14:paraId="60D13BA3" w14:textId="77777777" w:rsidR="00BE684B" w:rsidRPr="00BE684B" w:rsidRDefault="00BE684B" w:rsidP="00BE684B">
      <w:pPr>
        <w:jc w:val="both"/>
        <w:rPr>
          <w:rFonts w:ascii="Arial" w:eastAsia="Times New Roman" w:hAnsi="Arial" w:cs="Arial"/>
          <w:color w:val="212121"/>
          <w:kern w:val="0"/>
          <w:sz w:val="22"/>
          <w:szCs w:val="22"/>
          <w:lang w:eastAsia="en-GB"/>
          <w14:ligatures w14:val="none"/>
        </w:rPr>
      </w:pPr>
      <w:r w:rsidRPr="00BE684B">
        <w:rPr>
          <w:rFonts w:ascii="Arial" w:eastAsia="Times New Roman" w:hAnsi="Arial" w:cs="Arial"/>
          <w:color w:val="212121"/>
          <w:kern w:val="0"/>
          <w:u w:val="single"/>
          <w:lang w:val="en-US" w:eastAsia="en-GB"/>
          <w14:ligatures w14:val="none"/>
        </w:rPr>
        <w:t>Documents</w:t>
      </w:r>
    </w:p>
    <w:p w14:paraId="55E9D24D" w14:textId="6BDDB952" w:rsidR="00BE684B" w:rsidRPr="00BE684B" w:rsidRDefault="00BE684B" w:rsidP="00BE684B">
      <w:pPr>
        <w:jc w:val="both"/>
        <w:rPr>
          <w:rFonts w:ascii="Arial" w:eastAsia="Times New Roman" w:hAnsi="Arial" w:cs="Arial"/>
          <w:color w:val="212121"/>
          <w:kern w:val="0"/>
          <w:sz w:val="22"/>
          <w:szCs w:val="22"/>
          <w:lang w:eastAsia="en-GB"/>
          <w14:ligatures w14:val="none"/>
        </w:rPr>
      </w:pPr>
      <w:r w:rsidRPr="00BE684B">
        <w:rPr>
          <w:rFonts w:ascii="Arial" w:eastAsia="Times New Roman" w:hAnsi="Arial" w:cs="Arial"/>
          <w:color w:val="212121"/>
          <w:kern w:val="0"/>
          <w:lang w:val="en-US" w:eastAsia="en-GB"/>
          <w14:ligatures w14:val="none"/>
        </w:rPr>
        <w:t>To apply online, it is necessary to submit the following:</w:t>
      </w:r>
    </w:p>
    <w:p w14:paraId="0635B801" w14:textId="77777777" w:rsidR="00BE684B" w:rsidRPr="00BE684B" w:rsidRDefault="00BE684B" w:rsidP="00BE684B">
      <w:pPr>
        <w:jc w:val="both"/>
        <w:rPr>
          <w:rFonts w:ascii="Arial" w:eastAsia="Times New Roman" w:hAnsi="Arial" w:cs="Arial"/>
          <w:color w:val="212121"/>
          <w:kern w:val="0"/>
          <w:sz w:val="22"/>
          <w:szCs w:val="22"/>
          <w:lang w:eastAsia="en-GB"/>
          <w14:ligatures w14:val="none"/>
        </w:rPr>
      </w:pPr>
      <w:r w:rsidRPr="00BE684B">
        <w:rPr>
          <w:rFonts w:ascii="Arial" w:eastAsia="Times New Roman" w:hAnsi="Arial" w:cs="Arial"/>
          <w:color w:val="212121"/>
          <w:kern w:val="0"/>
          <w:lang w:val="en-US" w:eastAsia="en-GB"/>
          <w14:ligatures w14:val="none"/>
        </w:rPr>
        <w:t> </w:t>
      </w:r>
    </w:p>
    <w:p w14:paraId="55E0C4A5" w14:textId="3E000DA0" w:rsidR="00BE684B" w:rsidRPr="00BE684B" w:rsidRDefault="00BE684B" w:rsidP="00BE684B">
      <w:pPr>
        <w:pStyle w:val="a6"/>
        <w:numPr>
          <w:ilvl w:val="0"/>
          <w:numId w:val="3"/>
        </w:numPr>
        <w:jc w:val="both"/>
        <w:rPr>
          <w:rFonts w:ascii="Arial" w:hAnsi="Arial" w:cs="Arial"/>
        </w:rPr>
      </w:pPr>
      <w:r w:rsidRPr="00BE684B">
        <w:rPr>
          <w:rFonts w:ascii="Arial" w:eastAsia="Times New Roman" w:hAnsi="Arial" w:cs="Arial"/>
          <w:color w:val="212121"/>
          <w:kern w:val="0"/>
          <w:lang w:eastAsia="en-GB"/>
          <w14:ligatures w14:val="none"/>
        </w:rPr>
        <w:t xml:space="preserve">A Self-Declaration form </w:t>
      </w:r>
      <w:r w:rsidRPr="00BE684B">
        <w:rPr>
          <w:rFonts w:ascii="Arial" w:hAnsi="Arial" w:cs="Arial"/>
        </w:rPr>
        <w:t xml:space="preserve">(art. 8, law  1599/1986) </w:t>
      </w:r>
      <w:r w:rsidRPr="00BE684B">
        <w:rPr>
          <w:rFonts w:ascii="Arial" w:eastAsia="Times New Roman" w:hAnsi="Arial" w:cs="Arial"/>
          <w:color w:val="212121"/>
          <w:kern w:val="0"/>
          <w:lang w:eastAsia="en-GB"/>
          <w14:ligatures w14:val="none"/>
        </w:rPr>
        <w:t>(in Word or PDF)</w:t>
      </w:r>
    </w:p>
    <w:p w14:paraId="2AE4D651" w14:textId="1C33397E" w:rsidR="00BE684B" w:rsidRPr="00BE684B" w:rsidRDefault="00BE684B" w:rsidP="00BE684B">
      <w:pPr>
        <w:pStyle w:val="a6"/>
        <w:numPr>
          <w:ilvl w:val="0"/>
          <w:numId w:val="3"/>
        </w:numPr>
        <w:jc w:val="both"/>
        <w:rPr>
          <w:rFonts w:ascii="Arial" w:eastAsia="Times New Roman" w:hAnsi="Arial" w:cs="Arial"/>
          <w:color w:val="212121"/>
          <w:kern w:val="0"/>
          <w:sz w:val="22"/>
          <w:szCs w:val="22"/>
          <w:lang w:eastAsia="en-GB"/>
          <w14:ligatures w14:val="none"/>
        </w:rPr>
      </w:pPr>
      <w:r w:rsidRPr="00BE684B">
        <w:rPr>
          <w:rFonts w:ascii="Arial" w:eastAsia="Times New Roman" w:hAnsi="Arial" w:cs="Arial"/>
          <w:color w:val="212121"/>
          <w:kern w:val="0"/>
          <w:lang w:val="en-US" w:eastAsia="en-GB"/>
          <w14:ligatures w14:val="none"/>
        </w:rPr>
        <w:t>Marital Status Certificate</w:t>
      </w:r>
    </w:p>
    <w:p w14:paraId="27FEBC3E" w14:textId="77777777" w:rsidR="00BE684B" w:rsidRPr="00BE684B" w:rsidRDefault="00BE684B" w:rsidP="00BE684B">
      <w:pPr>
        <w:numPr>
          <w:ilvl w:val="0"/>
          <w:numId w:val="3"/>
        </w:numPr>
        <w:jc w:val="both"/>
        <w:rPr>
          <w:rFonts w:ascii="Arial" w:eastAsia="Times New Roman" w:hAnsi="Arial" w:cs="Arial"/>
          <w:color w:val="212121"/>
          <w:kern w:val="0"/>
          <w:sz w:val="22"/>
          <w:szCs w:val="22"/>
          <w:lang w:eastAsia="en-GB"/>
          <w14:ligatures w14:val="none"/>
        </w:rPr>
      </w:pPr>
      <w:r w:rsidRPr="00BE684B">
        <w:rPr>
          <w:rFonts w:ascii="Arial" w:eastAsia="Times New Roman" w:hAnsi="Arial" w:cs="Arial"/>
          <w:color w:val="212121"/>
          <w:kern w:val="0"/>
          <w:lang w:val="en-US" w:eastAsia="en-GB"/>
          <w14:ligatures w14:val="none"/>
        </w:rPr>
        <w:t>Statement of the student's total family or dependent parent's income for the previous tax year</w:t>
      </w:r>
    </w:p>
    <w:p w14:paraId="72884FB1" w14:textId="77777777" w:rsidR="00BE684B" w:rsidRPr="00BE684B" w:rsidRDefault="00BE684B" w:rsidP="00BE684B">
      <w:pPr>
        <w:numPr>
          <w:ilvl w:val="0"/>
          <w:numId w:val="3"/>
        </w:numPr>
        <w:jc w:val="both"/>
        <w:rPr>
          <w:rFonts w:ascii="Arial" w:eastAsia="Times New Roman" w:hAnsi="Arial" w:cs="Arial"/>
          <w:color w:val="212121"/>
          <w:kern w:val="0"/>
          <w:sz w:val="22"/>
          <w:szCs w:val="22"/>
          <w:lang w:eastAsia="en-GB"/>
          <w14:ligatures w14:val="none"/>
        </w:rPr>
      </w:pPr>
      <w:r w:rsidRPr="00BE684B">
        <w:rPr>
          <w:rFonts w:ascii="Arial" w:eastAsia="Times New Roman" w:hAnsi="Arial" w:cs="Arial"/>
          <w:color w:val="212121"/>
          <w:kern w:val="0"/>
          <w:lang w:val="en-US" w:eastAsia="en-GB"/>
          <w14:ligatures w14:val="none"/>
        </w:rPr>
        <w:t>Student's Statement of Account for the previous tax year. Especially for expatriates, the corresponding supporting documents will also be presented for the incomes coming from abroad.</w:t>
      </w:r>
    </w:p>
    <w:p w14:paraId="726629D7" w14:textId="4E72DAA9" w:rsidR="00BE684B" w:rsidRPr="00BE684B" w:rsidRDefault="00BE684B" w:rsidP="00BE684B">
      <w:pPr>
        <w:numPr>
          <w:ilvl w:val="0"/>
          <w:numId w:val="3"/>
        </w:numPr>
        <w:jc w:val="both"/>
        <w:rPr>
          <w:rFonts w:ascii="Arial" w:eastAsia="Times New Roman" w:hAnsi="Arial" w:cs="Arial"/>
          <w:color w:val="212121"/>
          <w:kern w:val="0"/>
          <w:sz w:val="22"/>
          <w:szCs w:val="22"/>
          <w:lang w:eastAsia="en-GB"/>
          <w14:ligatures w14:val="none"/>
        </w:rPr>
      </w:pPr>
      <w:r w:rsidRPr="00BE684B">
        <w:rPr>
          <w:rFonts w:ascii="Arial" w:eastAsia="Times New Roman" w:hAnsi="Arial" w:cs="Arial"/>
          <w:color w:val="212121"/>
          <w:kern w:val="0"/>
          <w:lang w:val="en-US" w:eastAsia="en-GB"/>
          <w14:ligatures w14:val="none"/>
        </w:rPr>
        <w:t>Birth Certificate of the student, of an unrecognized child of an unmarried mother, up to 25 years old</w:t>
      </w:r>
    </w:p>
    <w:p w14:paraId="54601690" w14:textId="77777777" w:rsidR="00BE684B" w:rsidRPr="00BE684B" w:rsidRDefault="00BE684B" w:rsidP="00BE684B">
      <w:pPr>
        <w:jc w:val="both"/>
        <w:rPr>
          <w:rFonts w:ascii="Arial" w:eastAsia="Times New Roman" w:hAnsi="Arial" w:cs="Arial"/>
          <w:color w:val="212121"/>
          <w:kern w:val="0"/>
          <w:sz w:val="22"/>
          <w:szCs w:val="22"/>
          <w:lang w:eastAsia="en-GB"/>
          <w14:ligatures w14:val="none"/>
        </w:rPr>
      </w:pPr>
      <w:r w:rsidRPr="00BE684B">
        <w:rPr>
          <w:rFonts w:ascii="Arial" w:eastAsia="Times New Roman" w:hAnsi="Arial" w:cs="Arial"/>
          <w:color w:val="212121"/>
          <w:kern w:val="0"/>
          <w:lang w:val="en-US" w:eastAsia="en-GB"/>
          <w14:ligatures w14:val="none"/>
        </w:rPr>
        <w:t> </w:t>
      </w:r>
    </w:p>
    <w:p w14:paraId="054E7D17" w14:textId="77777777" w:rsidR="00BE684B" w:rsidRPr="00BE684B" w:rsidRDefault="00BE684B" w:rsidP="00BE684B">
      <w:pPr>
        <w:jc w:val="both"/>
        <w:rPr>
          <w:rFonts w:ascii="Arial" w:eastAsia="Times New Roman" w:hAnsi="Arial" w:cs="Arial"/>
          <w:color w:val="212121"/>
          <w:kern w:val="0"/>
          <w:sz w:val="22"/>
          <w:szCs w:val="22"/>
          <w:lang w:eastAsia="en-GB"/>
          <w14:ligatures w14:val="none"/>
        </w:rPr>
      </w:pPr>
      <w:r w:rsidRPr="00BE684B">
        <w:rPr>
          <w:rFonts w:ascii="Arial" w:eastAsia="Times New Roman" w:hAnsi="Arial" w:cs="Arial"/>
          <w:color w:val="212121"/>
          <w:kern w:val="0"/>
          <w:lang w:val="en-US" w:eastAsia="en-GB"/>
          <w14:ligatures w14:val="none"/>
        </w:rPr>
        <w:t>If you belong to special categories, you should attach any of the following that apply:</w:t>
      </w:r>
    </w:p>
    <w:p w14:paraId="2F21889D" w14:textId="77777777" w:rsidR="00BE684B" w:rsidRPr="00BE684B" w:rsidRDefault="00BE684B" w:rsidP="00BE684B">
      <w:pPr>
        <w:jc w:val="both"/>
        <w:rPr>
          <w:rFonts w:ascii="Arial" w:eastAsia="Times New Roman" w:hAnsi="Arial" w:cs="Arial"/>
          <w:color w:val="212121"/>
          <w:kern w:val="0"/>
          <w:sz w:val="22"/>
          <w:szCs w:val="22"/>
          <w:lang w:eastAsia="en-GB"/>
          <w14:ligatures w14:val="none"/>
        </w:rPr>
      </w:pPr>
      <w:r w:rsidRPr="00BE684B">
        <w:rPr>
          <w:rFonts w:ascii="Arial" w:eastAsia="Times New Roman" w:hAnsi="Arial" w:cs="Arial"/>
          <w:color w:val="212121"/>
          <w:kern w:val="0"/>
          <w:lang w:val="en-US" w:eastAsia="en-GB"/>
          <w14:ligatures w14:val="none"/>
        </w:rPr>
        <w:t> </w:t>
      </w:r>
    </w:p>
    <w:p w14:paraId="3482BDC9" w14:textId="749305D3" w:rsidR="00BE684B" w:rsidRPr="00BE684B" w:rsidRDefault="00BE684B" w:rsidP="00BE684B">
      <w:pPr>
        <w:ind w:left="360"/>
        <w:jc w:val="both"/>
        <w:rPr>
          <w:rFonts w:ascii="Arial" w:eastAsia="Times New Roman" w:hAnsi="Arial" w:cs="Arial"/>
          <w:color w:val="212121"/>
          <w:kern w:val="0"/>
          <w:sz w:val="22"/>
          <w:szCs w:val="22"/>
          <w:lang w:eastAsia="en-GB"/>
          <w14:ligatures w14:val="none"/>
        </w:rPr>
      </w:pPr>
      <w:r w:rsidRPr="00BE684B">
        <w:rPr>
          <w:rFonts w:ascii="Arial" w:eastAsia="Times New Roman" w:hAnsi="Arial" w:cs="Arial"/>
          <w:color w:val="212121"/>
          <w:kern w:val="0"/>
          <w:lang w:val="en-US" w:eastAsia="en-GB"/>
          <w14:ligatures w14:val="none"/>
        </w:rPr>
        <w:t>6.</w:t>
      </w:r>
      <w:r w:rsidRPr="00BE684B">
        <w:rPr>
          <w:rFonts w:ascii="Arial" w:eastAsia="Times New Roman" w:hAnsi="Arial" w:cs="Arial"/>
          <w:color w:val="212121"/>
          <w:kern w:val="0"/>
          <w:lang w:val="en-US" w:eastAsia="en-GB"/>
          <w14:ligatures w14:val="none"/>
        </w:rPr>
        <w:tab/>
        <w:t>Recent certificate of studies showing that the sibling student is an active student, obtaining a first degree or certificate of registration for newly admitted students.</w:t>
      </w:r>
    </w:p>
    <w:p w14:paraId="16B79E31" w14:textId="29032AAA" w:rsidR="00BE684B" w:rsidRPr="00BE684B" w:rsidRDefault="00BE684B" w:rsidP="00BE684B">
      <w:pPr>
        <w:ind w:firstLine="360"/>
        <w:jc w:val="both"/>
        <w:rPr>
          <w:rFonts w:ascii="Arial" w:eastAsia="Times New Roman" w:hAnsi="Arial" w:cs="Arial"/>
          <w:color w:val="212121"/>
          <w:kern w:val="0"/>
          <w:sz w:val="22"/>
          <w:szCs w:val="22"/>
          <w:lang w:eastAsia="en-GB"/>
          <w14:ligatures w14:val="none"/>
        </w:rPr>
      </w:pPr>
      <w:r w:rsidRPr="00BE684B">
        <w:rPr>
          <w:rFonts w:ascii="Arial" w:eastAsia="Times New Roman" w:hAnsi="Arial" w:cs="Arial"/>
          <w:color w:val="212121"/>
          <w:kern w:val="0"/>
          <w:lang w:val="en-US" w:eastAsia="en-GB"/>
          <w14:ligatures w14:val="none"/>
        </w:rPr>
        <w:t>7.</w:t>
      </w:r>
      <w:r w:rsidRPr="00BE684B">
        <w:rPr>
          <w:rFonts w:ascii="Arial" w:eastAsia="Times New Roman" w:hAnsi="Arial" w:cs="Arial"/>
          <w:color w:val="212121"/>
          <w:kern w:val="0"/>
          <w:lang w:val="en-US" w:eastAsia="en-GB"/>
          <w14:ligatures w14:val="none"/>
        </w:rPr>
        <w:tab/>
        <w:t>Dependent's Statement of Account for the previous tax year</w:t>
      </w:r>
    </w:p>
    <w:p w14:paraId="1D3C6CEF" w14:textId="475366A3" w:rsidR="00BE684B" w:rsidRPr="00BE684B" w:rsidRDefault="00BE684B" w:rsidP="00BE684B">
      <w:pPr>
        <w:ind w:left="360"/>
        <w:jc w:val="both"/>
        <w:rPr>
          <w:rFonts w:ascii="Arial" w:eastAsia="Times New Roman" w:hAnsi="Arial" w:cs="Arial"/>
          <w:color w:val="212121"/>
          <w:kern w:val="0"/>
          <w:sz w:val="22"/>
          <w:szCs w:val="22"/>
          <w:lang w:eastAsia="en-GB"/>
          <w14:ligatures w14:val="none"/>
        </w:rPr>
      </w:pPr>
      <w:r w:rsidRPr="00BE684B">
        <w:rPr>
          <w:rFonts w:ascii="Arial" w:eastAsia="Times New Roman" w:hAnsi="Arial" w:cs="Arial"/>
          <w:color w:val="212121"/>
          <w:kern w:val="0"/>
          <w:lang w:val="en-US" w:eastAsia="en-GB"/>
          <w14:ligatures w14:val="none"/>
        </w:rPr>
        <w:t>8.</w:t>
      </w:r>
      <w:r w:rsidRPr="00BE684B">
        <w:rPr>
          <w:rFonts w:ascii="Arial" w:eastAsia="Times New Roman" w:hAnsi="Arial" w:cs="Arial"/>
          <w:color w:val="212121"/>
          <w:kern w:val="0"/>
          <w:lang w:val="en-US" w:eastAsia="en-GB"/>
          <w14:ligatures w14:val="none"/>
        </w:rPr>
        <w:tab/>
        <w:t>KEPA Certificate (Disability Certificate) or Equivalent Certificate </w:t>
      </w:r>
    </w:p>
    <w:p w14:paraId="322BC9F8" w14:textId="65956623" w:rsidR="00BE684B" w:rsidRPr="00BE684B" w:rsidRDefault="00BE684B" w:rsidP="00BE684B">
      <w:pPr>
        <w:ind w:firstLine="360"/>
        <w:jc w:val="both"/>
        <w:rPr>
          <w:rFonts w:ascii="Arial" w:eastAsia="Times New Roman" w:hAnsi="Arial" w:cs="Arial"/>
          <w:color w:val="212121"/>
          <w:kern w:val="0"/>
          <w:sz w:val="22"/>
          <w:szCs w:val="22"/>
          <w:lang w:eastAsia="en-GB"/>
          <w14:ligatures w14:val="none"/>
        </w:rPr>
      </w:pPr>
      <w:r w:rsidRPr="00BE684B">
        <w:rPr>
          <w:rFonts w:ascii="Arial" w:eastAsia="Times New Roman" w:hAnsi="Arial" w:cs="Arial"/>
          <w:color w:val="212121"/>
          <w:kern w:val="0"/>
          <w:lang w:val="en-US" w:eastAsia="en-GB"/>
          <w14:ligatures w14:val="none"/>
        </w:rPr>
        <w:t>9.</w:t>
      </w:r>
      <w:r w:rsidRPr="00BE684B">
        <w:rPr>
          <w:rFonts w:ascii="Arial" w:eastAsia="Times New Roman" w:hAnsi="Arial" w:cs="Arial"/>
          <w:color w:val="212121"/>
          <w:kern w:val="0"/>
          <w:lang w:val="en-US" w:eastAsia="en-GB"/>
          <w14:ligatures w14:val="none"/>
        </w:rPr>
        <w:tab/>
        <w:t>Death Certificate of the parent/s</w:t>
      </w:r>
    </w:p>
    <w:p w14:paraId="54EFEAF6" w14:textId="2F7C2E46" w:rsidR="00BE684B" w:rsidRPr="00BE684B" w:rsidRDefault="00BE684B" w:rsidP="00BE684B">
      <w:pPr>
        <w:ind w:firstLine="360"/>
        <w:jc w:val="both"/>
        <w:rPr>
          <w:rFonts w:ascii="Arial" w:eastAsia="Times New Roman" w:hAnsi="Arial" w:cs="Arial"/>
          <w:color w:val="212121"/>
          <w:kern w:val="0"/>
          <w:sz w:val="22"/>
          <w:szCs w:val="22"/>
          <w:lang w:eastAsia="en-GB"/>
          <w14:ligatures w14:val="none"/>
        </w:rPr>
      </w:pPr>
      <w:r w:rsidRPr="00BE684B">
        <w:rPr>
          <w:rFonts w:ascii="Arial" w:eastAsia="Times New Roman" w:hAnsi="Arial" w:cs="Arial"/>
          <w:color w:val="212121"/>
          <w:kern w:val="0"/>
          <w:lang w:val="en-US" w:eastAsia="en-GB"/>
          <w14:ligatures w14:val="none"/>
        </w:rPr>
        <w:t>10.</w:t>
      </w:r>
      <w:r w:rsidRPr="00BE684B">
        <w:rPr>
          <w:rFonts w:ascii="Arial" w:eastAsia="Times New Roman" w:hAnsi="Arial" w:cs="Arial"/>
          <w:color w:val="212121"/>
          <w:kern w:val="0"/>
          <w:lang w:val="en-US" w:eastAsia="en-GB"/>
          <w14:ligatures w14:val="none"/>
        </w:rPr>
        <w:tab/>
        <w:t>Certificate from the confederation of multiple children of Greece</w:t>
      </w:r>
    </w:p>
    <w:p w14:paraId="340CD5F1" w14:textId="77777777" w:rsidR="00BE684B" w:rsidRPr="00BE684B" w:rsidRDefault="00BE684B" w:rsidP="00BE684B">
      <w:pPr>
        <w:ind w:left="720" w:hanging="360"/>
        <w:jc w:val="both"/>
        <w:rPr>
          <w:rFonts w:ascii="Arial" w:eastAsia="Times New Roman" w:hAnsi="Arial" w:cs="Arial"/>
          <w:color w:val="212121"/>
          <w:kern w:val="0"/>
          <w:sz w:val="22"/>
          <w:szCs w:val="22"/>
          <w:lang w:eastAsia="en-GB"/>
          <w14:ligatures w14:val="none"/>
        </w:rPr>
      </w:pPr>
      <w:r w:rsidRPr="00BE684B">
        <w:rPr>
          <w:rFonts w:ascii="Arial" w:eastAsia="Times New Roman" w:hAnsi="Arial" w:cs="Arial"/>
          <w:color w:val="212121"/>
          <w:kern w:val="0"/>
          <w:lang w:val="en-US" w:eastAsia="en-GB"/>
          <w14:ligatures w14:val="none"/>
        </w:rPr>
        <w:lastRenderedPageBreak/>
        <w:t>11.</w:t>
      </w:r>
      <w:r w:rsidRPr="00BE684B">
        <w:rPr>
          <w:rFonts w:ascii="Arial" w:eastAsia="Times New Roman" w:hAnsi="Arial" w:cs="Arial"/>
          <w:color w:val="212121"/>
          <w:kern w:val="0"/>
          <w:lang w:val="en-US" w:eastAsia="en-GB"/>
          <w14:ligatures w14:val="none"/>
        </w:rPr>
        <w:tab/>
        <w:t>Copy of pension certificate awarded in accordance with the provisions of Law 1897/90 (child of a victim of terrorism)</w:t>
      </w:r>
    </w:p>
    <w:p w14:paraId="442F8F43" w14:textId="394C029B" w:rsidR="00BE684B" w:rsidRPr="00BE684B" w:rsidRDefault="00BE684B" w:rsidP="00BE684B">
      <w:pPr>
        <w:ind w:left="720" w:hanging="360"/>
        <w:jc w:val="both"/>
        <w:rPr>
          <w:rFonts w:ascii="Arial" w:eastAsia="Times New Roman" w:hAnsi="Arial" w:cs="Arial"/>
          <w:color w:val="212121"/>
          <w:kern w:val="0"/>
          <w:sz w:val="22"/>
          <w:szCs w:val="22"/>
          <w:lang w:eastAsia="en-GB"/>
          <w14:ligatures w14:val="none"/>
        </w:rPr>
      </w:pPr>
      <w:r w:rsidRPr="00BE684B">
        <w:rPr>
          <w:rFonts w:ascii="Arial" w:eastAsia="Times New Roman" w:hAnsi="Arial" w:cs="Arial"/>
          <w:color w:val="212121"/>
          <w:kern w:val="0"/>
          <w:lang w:val="en-US" w:eastAsia="en-GB"/>
          <w14:ligatures w14:val="none"/>
        </w:rPr>
        <w:t>12.Unemployment subsidy certificate from the OAED (Greek Public Employment Service), at the time of submitting the application.</w:t>
      </w:r>
    </w:p>
    <w:p w14:paraId="6F97CF29" w14:textId="77777777" w:rsidR="00BE684B" w:rsidRPr="00BE684B" w:rsidRDefault="00BE684B" w:rsidP="00BE684B">
      <w:pPr>
        <w:ind w:firstLine="360"/>
        <w:jc w:val="both"/>
        <w:rPr>
          <w:rFonts w:ascii="Arial" w:eastAsia="Times New Roman" w:hAnsi="Arial" w:cs="Arial"/>
          <w:color w:val="212121"/>
          <w:kern w:val="0"/>
          <w:sz w:val="22"/>
          <w:szCs w:val="22"/>
          <w:lang w:eastAsia="en-GB"/>
          <w14:ligatures w14:val="none"/>
        </w:rPr>
      </w:pPr>
      <w:r w:rsidRPr="00BE684B">
        <w:rPr>
          <w:rFonts w:ascii="Arial" w:eastAsia="Times New Roman" w:hAnsi="Arial" w:cs="Arial"/>
          <w:color w:val="212121"/>
          <w:kern w:val="0"/>
          <w:lang w:val="en-US" w:eastAsia="en-GB"/>
          <w14:ligatures w14:val="none"/>
        </w:rPr>
        <w:t>13.Divorce or Court Decision</w:t>
      </w:r>
    </w:p>
    <w:p w14:paraId="2248AAED" w14:textId="77777777" w:rsidR="00BE684B" w:rsidRPr="00BE684B" w:rsidRDefault="00BE684B" w:rsidP="00BE684B">
      <w:pPr>
        <w:ind w:firstLine="360"/>
        <w:jc w:val="both"/>
        <w:rPr>
          <w:rFonts w:ascii="Arial" w:eastAsia="Times New Roman" w:hAnsi="Arial" w:cs="Arial"/>
          <w:color w:val="212121"/>
          <w:kern w:val="0"/>
          <w:sz w:val="22"/>
          <w:szCs w:val="22"/>
          <w:lang w:eastAsia="en-GB"/>
          <w14:ligatures w14:val="none"/>
        </w:rPr>
      </w:pPr>
      <w:r w:rsidRPr="00BE684B">
        <w:rPr>
          <w:rFonts w:ascii="Arial" w:eastAsia="Times New Roman" w:hAnsi="Arial" w:cs="Arial"/>
          <w:color w:val="212121"/>
          <w:kern w:val="0"/>
          <w:lang w:val="en-US" w:eastAsia="en-GB"/>
          <w14:ligatures w14:val="none"/>
        </w:rPr>
        <w:t>14.Certificate of Suspension of Studies</w:t>
      </w:r>
    </w:p>
    <w:p w14:paraId="67CD33C3" w14:textId="3F83D23D" w:rsidR="00BE684B" w:rsidRPr="00BE684B" w:rsidRDefault="00BE684B" w:rsidP="00BE684B">
      <w:pPr>
        <w:ind w:left="360"/>
        <w:jc w:val="both"/>
        <w:rPr>
          <w:rFonts w:ascii="Arial" w:eastAsia="Times New Roman" w:hAnsi="Arial" w:cs="Arial"/>
          <w:color w:val="212121"/>
          <w:kern w:val="0"/>
          <w:sz w:val="22"/>
          <w:szCs w:val="22"/>
          <w:lang w:eastAsia="en-GB"/>
          <w14:ligatures w14:val="none"/>
        </w:rPr>
      </w:pPr>
      <w:r w:rsidRPr="00BE684B">
        <w:rPr>
          <w:rFonts w:ascii="Arial" w:eastAsia="Times New Roman" w:hAnsi="Arial" w:cs="Arial"/>
          <w:color w:val="212121"/>
          <w:kern w:val="0"/>
          <w:lang w:val="en-US" w:eastAsia="en-GB"/>
          <w14:ligatures w14:val="none"/>
        </w:rPr>
        <w:t>15.Certificate from the Ministry of Education and Religious Affairs for foreign scholarship students</w:t>
      </w:r>
    </w:p>
    <w:p w14:paraId="1BD9A23A" w14:textId="77777777" w:rsidR="00A05538" w:rsidRDefault="00A05538"/>
    <w:sectPr w:rsidR="00A055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70F73"/>
    <w:multiLevelType w:val="multilevel"/>
    <w:tmpl w:val="E01AE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150F72"/>
    <w:multiLevelType w:val="hybridMultilevel"/>
    <w:tmpl w:val="90F8F8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2A1684"/>
    <w:multiLevelType w:val="multilevel"/>
    <w:tmpl w:val="E01AE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B6740F"/>
    <w:multiLevelType w:val="hybridMultilevel"/>
    <w:tmpl w:val="90F8F8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7041828">
    <w:abstractNumId w:val="0"/>
  </w:num>
  <w:num w:numId="2" w16cid:durableId="2065135794">
    <w:abstractNumId w:val="1"/>
  </w:num>
  <w:num w:numId="3" w16cid:durableId="937442488">
    <w:abstractNumId w:val="3"/>
  </w:num>
  <w:num w:numId="4" w16cid:durableId="170412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84B"/>
    <w:rsid w:val="003D5D6D"/>
    <w:rsid w:val="004B3B30"/>
    <w:rsid w:val="00634189"/>
    <w:rsid w:val="00A05538"/>
    <w:rsid w:val="00BE684B"/>
    <w:rsid w:val="00D202C6"/>
    <w:rsid w:val="00D20736"/>
    <w:rsid w:val="00DD621C"/>
    <w:rsid w:val="00E85AA5"/>
    <w:rsid w:val="00F71D81"/>
    <w:rsid w:val="00FF03F4"/>
    <w:rsid w:val="00FF1DC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8D18E"/>
  <w15:chartTrackingRefBased/>
  <w15:docId w15:val="{1AB01502-5288-054A-A040-B82649C56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E68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E68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E684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E684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E684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E684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E684B"/>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E684B"/>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E684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E684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E684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E684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E684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E684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E684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E684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E684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E684B"/>
    <w:rPr>
      <w:rFonts w:eastAsiaTheme="majorEastAsia" w:cstheme="majorBidi"/>
      <w:color w:val="272727" w:themeColor="text1" w:themeTint="D8"/>
    </w:rPr>
  </w:style>
  <w:style w:type="paragraph" w:styleId="a3">
    <w:name w:val="Title"/>
    <w:basedOn w:val="a"/>
    <w:next w:val="a"/>
    <w:link w:val="Char"/>
    <w:uiPriority w:val="10"/>
    <w:qFormat/>
    <w:rsid w:val="00BE684B"/>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E684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E684B"/>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E684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E684B"/>
    <w:pPr>
      <w:spacing w:before="160" w:after="160"/>
      <w:jc w:val="center"/>
    </w:pPr>
    <w:rPr>
      <w:i/>
      <w:iCs/>
      <w:color w:val="404040" w:themeColor="text1" w:themeTint="BF"/>
    </w:rPr>
  </w:style>
  <w:style w:type="character" w:customStyle="1" w:styleId="Char1">
    <w:name w:val="Απόσπασμα Char"/>
    <w:basedOn w:val="a0"/>
    <w:link w:val="a5"/>
    <w:uiPriority w:val="29"/>
    <w:rsid w:val="00BE684B"/>
    <w:rPr>
      <w:i/>
      <w:iCs/>
      <w:color w:val="404040" w:themeColor="text1" w:themeTint="BF"/>
    </w:rPr>
  </w:style>
  <w:style w:type="paragraph" w:styleId="a6">
    <w:name w:val="List Paragraph"/>
    <w:basedOn w:val="a"/>
    <w:uiPriority w:val="34"/>
    <w:qFormat/>
    <w:rsid w:val="00BE684B"/>
    <w:pPr>
      <w:ind w:left="720"/>
      <w:contextualSpacing/>
    </w:pPr>
  </w:style>
  <w:style w:type="character" w:styleId="a7">
    <w:name w:val="Intense Emphasis"/>
    <w:basedOn w:val="a0"/>
    <w:uiPriority w:val="21"/>
    <w:qFormat/>
    <w:rsid w:val="00BE684B"/>
    <w:rPr>
      <w:i/>
      <w:iCs/>
      <w:color w:val="0F4761" w:themeColor="accent1" w:themeShade="BF"/>
    </w:rPr>
  </w:style>
  <w:style w:type="paragraph" w:styleId="a8">
    <w:name w:val="Intense Quote"/>
    <w:basedOn w:val="a"/>
    <w:next w:val="a"/>
    <w:link w:val="Char2"/>
    <w:uiPriority w:val="30"/>
    <w:qFormat/>
    <w:rsid w:val="00BE68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E684B"/>
    <w:rPr>
      <w:i/>
      <w:iCs/>
      <w:color w:val="0F4761" w:themeColor="accent1" w:themeShade="BF"/>
    </w:rPr>
  </w:style>
  <w:style w:type="character" w:styleId="a9">
    <w:name w:val="Intense Reference"/>
    <w:basedOn w:val="a0"/>
    <w:uiPriority w:val="32"/>
    <w:qFormat/>
    <w:rsid w:val="00BE684B"/>
    <w:rPr>
      <w:b/>
      <w:bCs/>
      <w:smallCaps/>
      <w:color w:val="0F4761" w:themeColor="accent1" w:themeShade="BF"/>
      <w:spacing w:val="5"/>
    </w:rPr>
  </w:style>
  <w:style w:type="character" w:styleId="-">
    <w:name w:val="Hyperlink"/>
    <w:basedOn w:val="a0"/>
    <w:uiPriority w:val="99"/>
    <w:semiHidden/>
    <w:unhideWhenUsed/>
    <w:rsid w:val="00BE684B"/>
    <w:rPr>
      <w:color w:val="0000FF"/>
      <w:u w:val="single"/>
    </w:rPr>
  </w:style>
  <w:style w:type="character" w:customStyle="1" w:styleId="apple-converted-space">
    <w:name w:val="apple-converted-space"/>
    <w:basedOn w:val="a0"/>
    <w:rsid w:val="00BE6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65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re.ionio.gr/services/nutri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2370</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IOANNIS KARRAS</dc:creator>
  <cp:keywords/>
  <dc:description/>
  <cp:lastModifiedBy>ANASTASIA IOAKEIMIDOU</cp:lastModifiedBy>
  <cp:revision>2</cp:revision>
  <dcterms:created xsi:type="dcterms:W3CDTF">2024-07-01T05:34:00Z</dcterms:created>
  <dcterms:modified xsi:type="dcterms:W3CDTF">2024-07-01T05:34:00Z</dcterms:modified>
</cp:coreProperties>
</file>