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5051" w14:textId="77777777" w:rsidR="000B0784" w:rsidRPr="00705AC0" w:rsidRDefault="000B0784" w:rsidP="0062191D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/>
        </w:rPr>
      </w:pPr>
    </w:p>
    <w:p w14:paraId="65B6EA6B" w14:textId="7F9EEE4E" w:rsidR="0062191D" w:rsidRPr="00622D38" w:rsidRDefault="0062191D" w:rsidP="0062191D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22D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ΠΡΟΓΡΑΜΜΑ ΕΞΕΤΑΣΕΩΝ </w:t>
      </w:r>
      <w:r w:rsidR="00705A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ΙΟΥΝΙΟΥ</w:t>
      </w:r>
      <w:r w:rsidRPr="00622D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</w:t>
      </w:r>
      <w:r w:rsidR="00FD0B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3FFD12CE" w14:textId="77777777" w:rsidR="0062191D" w:rsidRPr="00622D38" w:rsidRDefault="0062191D" w:rsidP="0062191D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F355DE" w14:textId="5B819D3C" w:rsidR="00622D38" w:rsidRPr="00622D38" w:rsidRDefault="00622D38" w:rsidP="00622D3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622D38">
        <w:rPr>
          <w:rFonts w:ascii="Times New Roman" w:eastAsia="Times New Roman" w:hAnsi="Times New Roman" w:cs="Times New Roman"/>
          <w:b/>
          <w:bCs/>
          <w:sz w:val="28"/>
          <w:szCs w:val="28"/>
        </w:rPr>
        <w:t>Ημερομηνία εξετάσεων</w:t>
      </w:r>
      <w:r w:rsidRPr="00622D3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D0BA5">
        <w:rPr>
          <w:rFonts w:ascii="Times New Roman" w:eastAsia="Times New Roman" w:hAnsi="Times New Roman" w:cs="Times New Roman"/>
          <w:sz w:val="28"/>
          <w:szCs w:val="28"/>
        </w:rPr>
        <w:t>Τρίτη</w:t>
      </w:r>
      <w:r w:rsidRPr="00622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A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15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AC0">
        <w:rPr>
          <w:rFonts w:ascii="Times New Roman" w:eastAsia="Times New Roman" w:hAnsi="Times New Roman" w:cs="Times New Roman"/>
          <w:sz w:val="28"/>
          <w:szCs w:val="28"/>
        </w:rPr>
        <w:t xml:space="preserve">Ιουνίου </w:t>
      </w:r>
      <w:r w:rsidRPr="00622D3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D0BA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1059919" w14:textId="21987C67" w:rsidR="00622D38" w:rsidRDefault="00622D38" w:rsidP="00622D3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622D38">
        <w:rPr>
          <w:rFonts w:ascii="Times New Roman" w:eastAsia="Times New Roman" w:hAnsi="Times New Roman" w:cs="Times New Roman"/>
          <w:b/>
          <w:bCs/>
          <w:sz w:val="28"/>
          <w:szCs w:val="28"/>
        </w:rPr>
        <w:t>Χώρος Εξέτασης</w:t>
      </w:r>
      <w:r w:rsidRPr="00622D38">
        <w:rPr>
          <w:rFonts w:ascii="Times New Roman" w:eastAsia="Times New Roman" w:hAnsi="Times New Roman" w:cs="Times New Roman"/>
          <w:sz w:val="28"/>
          <w:szCs w:val="28"/>
        </w:rPr>
        <w:t>: Ισόγειο, Σταδίου 2, 31100 Λευκάδα.</w:t>
      </w:r>
    </w:p>
    <w:p w14:paraId="22F07677" w14:textId="30E4AC28" w:rsidR="00622D38" w:rsidRPr="00622D38" w:rsidRDefault="00622D38" w:rsidP="00622D38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622D38">
        <w:rPr>
          <w:rFonts w:ascii="Times New Roman" w:eastAsia="Times New Roman" w:hAnsi="Times New Roman" w:cs="Times New Roman"/>
          <w:b/>
          <w:bCs/>
          <w:sz w:val="28"/>
          <w:szCs w:val="28"/>
        </w:rPr>
        <w:t>Τύπος εξετάσεων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Όλα τα μαθήματα </w:t>
      </w:r>
      <w:r w:rsidRPr="00666495">
        <w:rPr>
          <w:rFonts w:ascii="Times New Roman" w:eastAsia="Times New Roman" w:hAnsi="Times New Roman" w:cs="Times New Roman"/>
          <w:sz w:val="28"/>
          <w:szCs w:val="28"/>
          <w:u w:val="single"/>
        </w:rPr>
        <w:t>εξετάζονται προφορικά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5D5FCA" w14:textId="37091F72" w:rsidR="00A74259" w:rsidRPr="00B93600" w:rsidRDefault="00622D38" w:rsidP="00F10C5F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622D38">
        <w:rPr>
          <w:rFonts w:ascii="Times New Roman" w:eastAsia="Times New Roman" w:hAnsi="Times New Roman" w:cs="Times New Roman"/>
          <w:b/>
          <w:bCs/>
          <w:sz w:val="28"/>
          <w:szCs w:val="28"/>
        </w:rPr>
        <w:t>Ώρες εξέτασης</w:t>
      </w:r>
      <w:r w:rsidRPr="00622D3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10C5F" w:rsidRPr="00F10C5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0C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0C5F" w:rsidRPr="00F10C5F">
        <w:rPr>
          <w:rFonts w:ascii="Times New Roman" w:eastAsia="Times New Roman" w:hAnsi="Times New Roman" w:cs="Times New Roman"/>
          <w:sz w:val="28"/>
          <w:szCs w:val="28"/>
        </w:rPr>
        <w:t>:</w:t>
      </w:r>
      <w:r w:rsidR="00F10C5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0C5F" w:rsidRPr="00F10C5F">
        <w:rPr>
          <w:rFonts w:ascii="Times New Roman" w:eastAsia="Times New Roman" w:hAnsi="Times New Roman" w:cs="Times New Roman"/>
          <w:sz w:val="28"/>
          <w:szCs w:val="28"/>
        </w:rPr>
        <w:t>0 – 15:</w:t>
      </w:r>
      <w:r w:rsidR="00F10C5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0C5F" w:rsidRPr="00B936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B93600">
        <w:rPr>
          <w:rFonts w:ascii="Times New Roman" w:eastAsia="Times New Roman" w:hAnsi="Times New Roman" w:cs="Times New Roman"/>
          <w:sz w:val="28"/>
          <w:szCs w:val="28"/>
        </w:rPr>
        <w:t xml:space="preserve"> για όλα τα εξεταζόμενα μαθήματα</w:t>
      </w:r>
    </w:p>
    <w:p w14:paraId="70FD6FBE" w14:textId="77777777" w:rsidR="000B0784" w:rsidRPr="00FD0BA5" w:rsidRDefault="000B0784" w:rsidP="003F058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78DA05" w14:textId="3E44D072" w:rsidR="003F058A" w:rsidRDefault="003F058A" w:rsidP="003F058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[ακολουθεί λίστα των εξεταζόμενων μαθημάτων]</w:t>
      </w:r>
    </w:p>
    <w:p w14:paraId="195799BD" w14:textId="77777777" w:rsidR="00B159A4" w:rsidRPr="00622D38" w:rsidRDefault="00B159A4" w:rsidP="003F058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1513"/>
        <w:gridCol w:w="4194"/>
        <w:gridCol w:w="1556"/>
        <w:gridCol w:w="3789"/>
      </w:tblGrid>
      <w:tr w:rsidR="00B159A4" w:rsidRPr="00B159A4" w14:paraId="69496190" w14:textId="77777777" w:rsidTr="00FD0BA5">
        <w:trPr>
          <w:trHeight w:val="59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077" w14:textId="59BB3BA4" w:rsidR="00B159A4" w:rsidRPr="00B159A4" w:rsidRDefault="00B159A4" w:rsidP="00B159A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B159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Κωδικός</w:t>
            </w:r>
            <w:proofErr w:type="spellEnd"/>
            <w:r w:rsidRPr="00B159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Μα</w:t>
            </w:r>
            <w:proofErr w:type="spellStart"/>
            <w:r w:rsidRPr="00B159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θήμ</w:t>
            </w:r>
            <w:proofErr w:type="spellEnd"/>
            <w:r w:rsidRPr="00B159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ατος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D491" w14:textId="77777777" w:rsidR="00B159A4" w:rsidRPr="00B159A4" w:rsidRDefault="00B159A4" w:rsidP="00B159A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9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Μάθημ</w:t>
            </w:r>
            <w:proofErr w:type="spellEnd"/>
            <w:r w:rsidRPr="00B159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α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AAF2" w14:textId="77777777" w:rsidR="00B159A4" w:rsidRPr="00B159A4" w:rsidRDefault="00B159A4" w:rsidP="00B159A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159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Πρόγρ</w:t>
            </w:r>
            <w:proofErr w:type="spellEnd"/>
            <w:r w:rsidRPr="00B159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αμμα Σπ</w:t>
            </w:r>
            <w:proofErr w:type="spellStart"/>
            <w:r w:rsidRPr="00B159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ουδών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F1E3" w14:textId="2E69E0C3" w:rsidR="00B159A4" w:rsidRPr="00FD0BA5" w:rsidRDefault="00B159A4" w:rsidP="00B159A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9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Εξετ</w:t>
            </w:r>
            <w:proofErr w:type="spellEnd"/>
            <w:r w:rsidRPr="00B159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αστής</w:t>
            </w:r>
            <w:r w:rsidR="00FD0B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FD0B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ές</w:t>
            </w:r>
            <w:proofErr w:type="spellEnd"/>
          </w:p>
        </w:tc>
      </w:tr>
      <w:tr w:rsidR="00705AC0" w:rsidRPr="00B159A4" w14:paraId="3A379A61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B1D2" w14:textId="72BA50FF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9D54" w14:textId="657576AF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Αγορές Χρήματος και Κεφαλαίου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A89C4" w14:textId="34499536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ED69" w14:textId="1633479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504A9D67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4ECA" w14:textId="1D00285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3CCD" w14:textId="73635AF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Αρχές Μάρκετινγκ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5EC3" w14:textId="6EE2B725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4AF5" w14:textId="2B1F5F96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6EF43133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50C2" w14:textId="167CFF7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8023C" w14:textId="4A591394" w:rsidR="00705AC0" w:rsidRPr="00705AC0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Αρχές Οργάνωσης και Διοίκησης Επιχειρήσεων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A96E2" w14:textId="78BF0EE9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B22D5" w14:textId="641CA86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ΠΑΠΑΪΩΑΝΝΟΥ-ΠΑΝΑΓΙΩΤΑΡΑΣ</w:t>
            </w:r>
          </w:p>
        </w:tc>
      </w:tr>
      <w:tr w:rsidR="00705AC0" w:rsidRPr="00B159A4" w14:paraId="32D7158B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59FB" w14:textId="6430F5BF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Α.1030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ADC0" w14:textId="3D36E02E" w:rsidR="00705AC0" w:rsidRPr="00705AC0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Αρχές Οργάνωσης και Διοίκησης Επιχειρήσεων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881A" w14:textId="1270BEFA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80FE8" w14:textId="679222B1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ΠΑΠΑΪΩΑΝΝΟΥ-ΠΑΝΑΓΙΩΤΑΡΑΣ</w:t>
            </w:r>
          </w:p>
        </w:tc>
      </w:tr>
      <w:tr w:rsidR="00705AC0" w:rsidRPr="00B159A4" w14:paraId="12D4E55B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3C4F" w14:textId="684AD123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522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48C3" w14:textId="32E4B57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Ασφάλεια Πληροφοριακών Συστημάτων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452C" w14:textId="068C1A1B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732A" w14:textId="66C2034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07E75E93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9866" w14:textId="2E610CAF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62758" w14:textId="44833CF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Γεωγραφία του Τουρισμού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02DD7" w14:textId="6A85E451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B66E6" w14:textId="45E4390F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77DE9189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D8C9" w14:textId="11D2071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Ε.5040Θ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07761" w14:textId="21CD65AA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Διαχείριση Εφοδιαστικής Αλυσίδας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08E57" w14:textId="2F7107B0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19218" w14:textId="35905A8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6BC69EC4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77C" w14:textId="493B476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ΣΤ.6040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9D7C" w14:textId="0E190B1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Διεθνείς Οικονομικές Σχέσεις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64ED" w14:textId="37404F46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3D1DA" w14:textId="32A974A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04B67AB0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A7BC" w14:textId="7262D54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Γ.306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0ABBD" w14:textId="7AFF7545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Δίκαιο επιχειρήσεων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966B3" w14:textId="5DD1DF05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B039" w14:textId="7268317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ΠΑΠΑΪΩΑΝΝΟΥ-ΠΑΝΑΓΙΩΤΑΡΑΣ</w:t>
            </w:r>
          </w:p>
        </w:tc>
      </w:tr>
      <w:tr w:rsidR="00705AC0" w:rsidRPr="00B159A4" w14:paraId="16BA11FF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EB4" w14:textId="6F25A26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Δ.405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CD525" w14:textId="2D8E5371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Δίκαιο του Τουρισμού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B98B" w14:textId="261B6AFA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FDFCF" w14:textId="2EA60227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79155F7A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189C" w14:textId="61BFA0C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625Ε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029E" w14:textId="150EDB6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Δίκτυα ΙΙ Η/Υ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619B" w14:textId="22F2CBA5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5B0A" w14:textId="2F51E94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00CDCCA9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CB26" w14:textId="68CF58A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625Θ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A4626" w14:textId="2691E11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Δίκτυα ΙΙ Η/Υ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F560" w14:textId="084CA26C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F27FB" w14:textId="31624189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0671C57D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2843" w14:textId="380C0C85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8D5F" w14:textId="2C87350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Διοικητική Λογιστική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64A2" w14:textId="41117606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5CA4" w14:textId="7BE1D432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27E54BF4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11F1" w14:textId="2522ACC3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723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39F9" w14:textId="48AD504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Ειδικά Θέματα Διοίκησης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7BCC1" w14:textId="3C669142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13E7" w14:textId="2473E3B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6BE38D16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8A9C" w14:textId="14CB9A71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5AA3" w14:textId="659E6F4A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Εισαγωγή στην Θεωρία του Τουρισμού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3027F" w14:textId="17760C78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8F76" w14:textId="0D4F79F6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7B19AA44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826D" w14:textId="3CAE73A2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Ζ.7070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045C5" w14:textId="3945CBD3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Επιχειρηματικότητα και Καινοτομία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17CEC" w14:textId="06611E5B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221DB" w14:textId="7505381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1C649C4D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FF7F" w14:textId="0C46B72A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Ζ.707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76A4D" w14:textId="2569873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Επιχειρηματικότητα και Καινοτομία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5EA89" w14:textId="7EFFFEB8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34616" w14:textId="37BD80B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07F2C5A1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F570" w14:textId="761B799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Ζ.7010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9DC3" w14:textId="25D4A36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Επιχειρησιακή Στρατηγική και Πολιτική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EDAC" w14:textId="0C7181CD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AC34B" w14:textId="3B628D6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515965E5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5981" w14:textId="2A76816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lastRenderedPageBreak/>
              <w:t>Δ.4030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A5D30" w14:textId="4D082E00" w:rsidR="00705AC0" w:rsidRPr="00705AC0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Εταιρική Διακυβέρνηση και Εταιρική Κοινωνική Ευθύνη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E48A" w14:textId="317819DC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3D67" w14:textId="707E998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1E0614B2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D4FC" w14:textId="6C6493D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726Ε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5BCBC" w14:textId="537B1E2C" w:rsidR="00705AC0" w:rsidRPr="00705AC0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Εφαρμογές Τηλεματικής στη Διοίκηση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6556E" w14:textId="25B0B863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54B2" w14:textId="66DE263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73ABF5B4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B6F2" w14:textId="5B6AD1C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726Θ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B4A4A" w14:textId="79BA2559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Εφαρμογές Τηλεματικής στη Διοίκηση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D3B3" w14:textId="781122F6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F3333" w14:textId="2BEF358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3341A5C9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F3DA" w14:textId="1DA4FF2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Γ.3020Ε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B69A" w14:textId="326EC827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Λογιστικά Πληροφοριακά Συστήματα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2BEE" w14:textId="50460326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41835" w14:textId="28F2203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7A59766C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E5A9" w14:textId="7D25DB6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Γ.3020Θ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75D6" w14:textId="5EF51BAA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Λογιστικά Πληροφοριακά Συστήματα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6CE3" w14:textId="52E260CF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2E14A" w14:textId="55A986C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53EC8410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0352" w14:textId="39E50E2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44D1" w14:textId="5248285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Μαθηματικά για Διοίκηση Επιχειρήσεων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F293" w14:textId="7449B428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3B390" w14:textId="4418B3FA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ΠΑΠΑΪΩΑΝΝΟΥ-ΠΑΝΑΓΙΩΤΑΡΑΣ</w:t>
            </w:r>
          </w:p>
        </w:tc>
      </w:tr>
      <w:tr w:rsidR="00705AC0" w:rsidRPr="00B159A4" w14:paraId="044D107F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311B" w14:textId="36FDC75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FA3BD" w14:textId="7296E7A1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Μακροοικονομική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955B7" w14:textId="33A1201A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A0EF8" w14:textId="48E039C1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ΠΑΠΑΪΩΑΝΝΟΥ-ΠΑΝΑΓΙΩΤΑΡΑΣ</w:t>
            </w:r>
          </w:p>
        </w:tc>
      </w:tr>
      <w:tr w:rsidR="00705AC0" w:rsidRPr="00B159A4" w14:paraId="24E58D0F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87CB" w14:textId="76224FC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3E4D" w14:textId="622D3976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Μικροοικονομική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EFBB9" w14:textId="7F701E9E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BA354" w14:textId="1FB713A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ΠΑΠΑΪΩΑΝΝΟΥ-ΠΑΝΑΓΙΩΤΑΡΑΣ</w:t>
            </w:r>
          </w:p>
        </w:tc>
      </w:tr>
      <w:tr w:rsidR="00705AC0" w:rsidRPr="00B159A4" w14:paraId="38072A57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2D21" w14:textId="763AEC8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Β.206Ε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09B4" w14:textId="67DB6D25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Οικονομικά Μαθηματικά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A1981" w14:textId="0BAAE921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3EE8" w14:textId="3FF049B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6CFA89AD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205A" w14:textId="20FE28C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Β.206Θ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5E0E1" w14:textId="465D5403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Οικονομικά Μαθηματικά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FCD1" w14:textId="399837A5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B909" w14:textId="2B295E3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3E3E5D3C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91E7" w14:textId="10BEE6A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4606" w14:textId="5CE684A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Οικονομική της Διοίκησης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3EB9" w14:textId="26E9E2C8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C4ACD" w14:textId="27828D6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05755495" w14:textId="77777777" w:rsidTr="00FD0BA5">
        <w:trPr>
          <w:trHeight w:val="395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9A91" w14:textId="59D45AE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Δ.403Ε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97BF" w14:textId="6A9AC8CF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Οργάνωση και Διοίκηση Επισιτιστικών Μονάδων Ι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B69F6" w14:textId="2F5B4FE4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CA14F" w14:textId="7CF9C242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4CABFB0E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80F8" w14:textId="1987685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Δ.403Θ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25D58" w14:textId="7D9C99B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Οργάνωση και Διοίκηση Επισιτιστικών Μονάδων Ι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3DC1B" w14:textId="744A9982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F9C4D" w14:textId="52064E72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6CFCF3A1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340E" w14:textId="29D3BF7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Α.104Ε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F37A" w14:textId="057FF16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Πληροφορική Ι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1427E" w14:textId="1068306B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0DE4D" w14:textId="590E7D3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628E0EAA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6884" w14:textId="680A9E2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Α.104Θ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61B4" w14:textId="37C8C755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Πληροφορική Ι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F063" w14:textId="3F55AC61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012" w14:textId="53061329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7E2476B4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7E93" w14:textId="1D891836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Α.1040Θ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5C00B" w14:textId="5794BBF5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Πληροφορική Ι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3C89" w14:textId="7121B395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04C1A" w14:textId="75C1AC1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6EDFBB57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E1DB" w14:textId="3E3ABF97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Β.204Ε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822C" w14:textId="78F05452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Πληροφορική ΙΙ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B63E" w14:textId="44138DD4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11D5A" w14:textId="30831023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0D40973B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AE9" w14:textId="65D7B0FA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Β.204Θ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6B54" w14:textId="7B311B8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Πληροφορική ΙΙ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22F36" w14:textId="240F1824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FF36" w14:textId="7FE1A635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25EB7529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7965" w14:textId="6687054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725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CBB1" w14:textId="4C75DE3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 xml:space="preserve">Σεμινάριο </w:t>
            </w:r>
            <w:proofErr w:type="spellStart"/>
            <w:r w:rsidRPr="00786D81">
              <w:t>Τελειοφοίτων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22163" w14:textId="335D437E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7CCE0" w14:textId="54ED5BE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 ΠΑΝΑΓΙΩΤΑΡΑΣ</w:t>
            </w:r>
          </w:p>
        </w:tc>
      </w:tr>
      <w:tr w:rsidR="00705AC0" w:rsidRPr="00B159A4" w14:paraId="25D18A79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59D2" w14:textId="78BD292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Β.205Ε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4A269" w14:textId="1CE08599" w:rsidR="00705AC0" w:rsidRPr="00705AC0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Στατιστική για Διοίκηση Επιχειρήσεων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56D0" w14:textId="6E2E6F47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A13AC" w14:textId="0DF0C29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2408E260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12DB" w14:textId="16CB6445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Β.205Θ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FA9" w14:textId="0C44C0D9" w:rsidR="00705AC0" w:rsidRPr="00705AC0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Στατιστική για Διοίκηση Επιχειρήσεων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2A03" w14:textId="5493A03E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572FB" w14:textId="7FD71D5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4E1F23B1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3287" w14:textId="27621D0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C1A9D" w14:textId="1BD579AF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Συμπεριφορά Καταναλωτή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F45D" w14:textId="7BE757AB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C9363" w14:textId="2D501879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 ΠΑΝΑΓΙΩΤΑΡΑΣ</w:t>
            </w:r>
          </w:p>
        </w:tc>
      </w:tr>
      <w:tr w:rsidR="00705AC0" w:rsidRPr="00B159A4" w14:paraId="779C4D9F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1844" w14:textId="2C88A7F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Γ.3050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4AFCF" w14:textId="2C3E030C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Συμπεριφορά Καταναλωτή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98080" w14:textId="5BB8F8CE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8258" w14:textId="1426BD7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 ΠΑΝΑΓΙΩΤΑΡΑΣ</w:t>
            </w:r>
          </w:p>
        </w:tc>
      </w:tr>
      <w:tr w:rsidR="00705AC0" w:rsidRPr="00B159A4" w14:paraId="1D66FB54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BD14" w14:textId="5A09D1B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422Ε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8CE5" w14:textId="7E55B0D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Τεχνολογίες Διαδικτύου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E04DB" w14:textId="4AACD885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ΕΠΔΟ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D3354" w14:textId="3C2EC9C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ΠΑΛΑΜΑΣ</w:t>
            </w:r>
          </w:p>
        </w:tc>
      </w:tr>
      <w:tr w:rsidR="00705AC0" w:rsidRPr="00B159A4" w14:paraId="6B5BA24A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88E1" w14:textId="28B5C89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Γ.304Ε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3DE88" w14:textId="31E75940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Τεχνολογίες Πληροφορίας και Επικοινωνίας στον Τουρισμό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C320" w14:textId="278866DA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6738D" w14:textId="0F9CA16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37EC2DE5" w14:textId="77777777" w:rsidTr="00FD0BA5">
        <w:trPr>
          <w:trHeight w:val="40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E852" w14:textId="2D69285D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Γ.304Θ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659F2" w14:textId="0BE8C5AD" w:rsidR="00705AC0" w:rsidRPr="00705AC0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Τεχνολογίες Πληροφορίας και Επικοινωνίας στον Τουρισμό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56FAE" w14:textId="63991D5D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A4D16" w14:textId="51253577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ΠΑΠΑΪΩΑΝΝΟΥ-ΜΠΟΤΣΗΣ</w:t>
            </w:r>
          </w:p>
        </w:tc>
      </w:tr>
      <w:tr w:rsidR="00705AC0" w:rsidRPr="00B159A4" w14:paraId="4836482C" w14:textId="77777777" w:rsidTr="00705AC0">
        <w:trPr>
          <w:trHeight w:val="392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690E" w14:textId="3D4A2B6B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Α.102Ε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02722" w14:textId="325B49BE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Χρηματοοικονομική Λογιστική (Ε)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36AA" w14:textId="7D6D334E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00681" w14:textId="40C91B7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  <w:tr w:rsidR="00705AC0" w:rsidRPr="00B159A4" w14:paraId="5CA85B47" w14:textId="77777777" w:rsidTr="00705AC0">
        <w:trPr>
          <w:trHeight w:val="413"/>
          <w:jc w:val="center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9A7F" w14:textId="06259818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Α.102Θ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E429" w14:textId="56BC9294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6D81">
              <w:t>Χρηματοοικονομική Λογιστική (Θ)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D390" w14:textId="6B192976" w:rsidR="00705AC0" w:rsidRPr="009237DB" w:rsidRDefault="00705AC0" w:rsidP="00705A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ΔΤΕ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E68C" w14:textId="3F054409" w:rsidR="00705AC0" w:rsidRPr="009237DB" w:rsidRDefault="00705AC0" w:rsidP="00705A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6D81">
              <w:t>ΠΑΠΑΪΩΑΝΝΟΥ-ΜΑΝΩΛΙΤΖΑΣ</w:t>
            </w:r>
          </w:p>
        </w:tc>
      </w:tr>
    </w:tbl>
    <w:p w14:paraId="38EDF012" w14:textId="31077F7E" w:rsidR="00B159A4" w:rsidRPr="00705AC0" w:rsidRDefault="00B159A4" w:rsidP="00B159A4">
      <w:pPr>
        <w:ind w:firstLine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B159A4" w:rsidRPr="00705AC0" w:rsidSect="000B0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418" w:left="709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A1E5" w14:textId="77777777" w:rsidR="00287F06" w:rsidRDefault="00287F06">
      <w:pPr>
        <w:spacing w:after="0" w:line="240" w:lineRule="auto"/>
      </w:pPr>
      <w:r>
        <w:separator/>
      </w:r>
    </w:p>
  </w:endnote>
  <w:endnote w:type="continuationSeparator" w:id="0">
    <w:p w14:paraId="1FF85D48" w14:textId="77777777" w:rsidR="00287F06" w:rsidRDefault="0028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6D21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1412" w14:textId="16ACB964" w:rsidR="00CA6D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hanging="2"/>
      <w:rPr>
        <w:color w:val="000000"/>
      </w:rPr>
    </w:pPr>
    <w:r>
      <w:rPr>
        <w:b/>
        <w:color w:val="000000"/>
      </w:rPr>
      <w:t>ΣΗΜΕΙΩΣΗ 1</w:t>
    </w:r>
    <w:r w:rsidR="00622D38">
      <w:rPr>
        <w:b/>
        <w:color w:val="000000"/>
      </w:rPr>
      <w:t xml:space="preserve">: </w:t>
    </w:r>
    <w:r w:rsidR="003F058A">
      <w:rPr>
        <w:bCs/>
        <w:color w:val="000000"/>
      </w:rPr>
      <w:t>Ε</w:t>
    </w:r>
    <w:r w:rsidR="00622D38">
      <w:rPr>
        <w:color w:val="000000"/>
      </w:rPr>
      <w:t>ξετάζ</w:t>
    </w:r>
    <w:r w:rsidR="003F058A">
      <w:rPr>
        <w:color w:val="000000"/>
      </w:rPr>
      <w:t>εστε</w:t>
    </w:r>
    <w:r w:rsidR="00622D38">
      <w:rPr>
        <w:color w:val="000000"/>
      </w:rPr>
      <w:t xml:space="preserve"> αποκλειστικά και μόνο στα </w:t>
    </w:r>
    <w:r>
      <w:rPr>
        <w:color w:val="000000"/>
      </w:rPr>
      <w:t>μαθήματα π</w:t>
    </w:r>
    <w:r w:rsidR="00622D38">
      <w:rPr>
        <w:color w:val="000000"/>
      </w:rPr>
      <w:t>ου έχ</w:t>
    </w:r>
    <w:r w:rsidR="003F058A">
      <w:rPr>
        <w:color w:val="000000"/>
      </w:rPr>
      <w:t>ετε</w:t>
    </w:r>
    <w:r w:rsidR="00622D38">
      <w:rPr>
        <w:color w:val="000000"/>
      </w:rPr>
      <w:t xml:space="preserve"> δηλώσει στη δήλωση μαθημάτων </w:t>
    </w:r>
    <w:r w:rsidR="003F058A">
      <w:rPr>
        <w:color w:val="000000"/>
      </w:rPr>
      <w:t>σας</w:t>
    </w:r>
    <w:r>
      <w:rPr>
        <w:color w:val="000000"/>
      </w:rPr>
      <w:t>.</w:t>
    </w:r>
  </w:p>
  <w:p w14:paraId="621E92EE" w14:textId="0B6A31DA" w:rsidR="00CA6D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hanging="2"/>
      <w:rPr>
        <w:color w:val="000000"/>
      </w:rPr>
    </w:pPr>
    <w:r>
      <w:rPr>
        <w:b/>
        <w:color w:val="000000"/>
      </w:rPr>
      <w:t xml:space="preserve">ΣΗΜΕΙΩΣΗ </w:t>
    </w:r>
    <w:r w:rsidR="00FD0BA5">
      <w:rPr>
        <w:b/>
        <w:color w:val="000000"/>
      </w:rPr>
      <w:t>2</w:t>
    </w:r>
    <w:r>
      <w:rPr>
        <w:color w:val="000000"/>
      </w:rPr>
      <w:t xml:space="preserve">: </w:t>
    </w:r>
    <w:r w:rsidR="00622D38">
      <w:rPr>
        <w:color w:val="000000"/>
      </w:rPr>
      <w:t>Ό</w:t>
    </w:r>
    <w:r>
      <w:rPr>
        <w:color w:val="000000"/>
      </w:rPr>
      <w:t>σα μαθήματα κι αν δίν</w:t>
    </w:r>
    <w:r w:rsidR="003F058A">
      <w:rPr>
        <w:color w:val="000000"/>
      </w:rPr>
      <w:t>ετε</w:t>
    </w:r>
    <w:r>
      <w:rPr>
        <w:color w:val="000000"/>
      </w:rPr>
      <w:t xml:space="preserve">, πρέπει </w:t>
    </w:r>
    <w:r>
      <w:rPr>
        <w:b/>
        <w:color w:val="000000"/>
      </w:rPr>
      <w:t>να προσέλθ</w:t>
    </w:r>
    <w:r w:rsidR="003F058A">
      <w:rPr>
        <w:b/>
        <w:color w:val="000000"/>
      </w:rPr>
      <w:t>ετε</w:t>
    </w:r>
    <w:r>
      <w:rPr>
        <w:b/>
        <w:color w:val="000000"/>
      </w:rPr>
      <w:t xml:space="preserve"> </w:t>
    </w:r>
    <w:r>
      <w:rPr>
        <w:b/>
      </w:rPr>
      <w:t xml:space="preserve">στα πρώτα 15 λεπτά της </w:t>
    </w:r>
    <w:r w:rsidRPr="00B93600">
      <w:rPr>
        <w:b/>
      </w:rPr>
      <w:t>εξέτασης</w:t>
    </w:r>
    <w:r w:rsidRPr="00B93600">
      <w:rPr>
        <w:b/>
        <w:color w:val="000000"/>
      </w:rPr>
      <w:t xml:space="preserve"> (</w:t>
    </w:r>
    <w:r w:rsidR="00F10C5F" w:rsidRPr="00B93600">
      <w:rPr>
        <w:b/>
        <w:color w:val="000000"/>
      </w:rPr>
      <w:t>δηλ. το αργότερο έως 1</w:t>
    </w:r>
    <w:r w:rsidR="00A222D6" w:rsidRPr="00B93600">
      <w:rPr>
        <w:b/>
        <w:color w:val="000000"/>
      </w:rPr>
      <w:t>3</w:t>
    </w:r>
    <w:r w:rsidR="00F10C5F" w:rsidRPr="00B93600">
      <w:rPr>
        <w:b/>
        <w:color w:val="000000"/>
      </w:rPr>
      <w:t>:</w:t>
    </w:r>
    <w:r w:rsidR="00A222D6" w:rsidRPr="00B93600">
      <w:rPr>
        <w:b/>
        <w:color w:val="000000"/>
      </w:rPr>
      <w:t>1</w:t>
    </w:r>
    <w:r w:rsidR="00F10C5F" w:rsidRPr="00B93600">
      <w:rPr>
        <w:b/>
        <w:color w:val="000000"/>
      </w:rPr>
      <w:t>5</w:t>
    </w:r>
    <w:r>
      <w:rPr>
        <w:color w:val="000000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8EC5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6674" w14:textId="77777777" w:rsidR="00287F06" w:rsidRDefault="00287F06">
      <w:pPr>
        <w:spacing w:after="0" w:line="240" w:lineRule="auto"/>
      </w:pPr>
      <w:r>
        <w:separator/>
      </w:r>
    </w:p>
  </w:footnote>
  <w:footnote w:type="continuationSeparator" w:id="0">
    <w:p w14:paraId="3CA261C0" w14:textId="77777777" w:rsidR="00287F06" w:rsidRDefault="0028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7FC3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3772" w14:textId="77777777" w:rsidR="00CA6D52" w:rsidRDefault="00CA6D52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firstLine="0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d"/>
      <w:tblW w:w="10451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09"/>
      <w:gridCol w:w="8642"/>
    </w:tblGrid>
    <w:tr w:rsidR="00CA6D52" w14:paraId="4FE47CFE" w14:textId="77777777" w:rsidTr="00622D38">
      <w:trPr>
        <w:cantSplit/>
        <w:trHeight w:val="855"/>
      </w:trPr>
      <w:tc>
        <w:tcPr>
          <w:tcW w:w="1809" w:type="dxa"/>
          <w:vMerge w:val="restart"/>
          <w:vAlign w:val="center"/>
        </w:tcPr>
        <w:p w14:paraId="72B9D1DC" w14:textId="77777777" w:rsidR="00CA6D52" w:rsidRDefault="00000000">
          <w:pPr>
            <w:widowControl w:val="0"/>
            <w:spacing w:after="0" w:line="240" w:lineRule="auto"/>
            <w:ind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57C4CBF" wp14:editId="5E41D086">
                <wp:simplePos x="0" y="0"/>
                <wp:positionH relativeFrom="column">
                  <wp:posOffset>55880</wp:posOffset>
                </wp:positionH>
                <wp:positionV relativeFrom="paragraph">
                  <wp:posOffset>11430</wp:posOffset>
                </wp:positionV>
                <wp:extent cx="872490" cy="872490"/>
                <wp:effectExtent l="0" t="0" r="3810" b="381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872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2" w:type="dxa"/>
        </w:tcPr>
        <w:p w14:paraId="5DB4EB61" w14:textId="77777777" w:rsidR="00CA6D52" w:rsidRDefault="00000000">
          <w:pPr>
            <w:widowControl w:val="0"/>
            <w:spacing w:after="0" w:line="240" w:lineRule="auto"/>
            <w:ind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ΙΟΝΙΟ ΠΑΝΕΠΙΣΤΗΜΙΟ</w:t>
          </w:r>
        </w:p>
        <w:p w14:paraId="00B6D39D" w14:textId="77777777" w:rsidR="00CA6D52" w:rsidRDefault="00000000">
          <w:pPr>
            <w:widowControl w:val="0"/>
            <w:spacing w:after="0" w:line="240" w:lineRule="auto"/>
            <w:ind w:right="-51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ΣΧΟΛΗ ΟΙΚΟΝΟΜΙΚΩΝ ΕΠΙΣΤΗΜΩΝ</w:t>
          </w:r>
        </w:p>
        <w:p w14:paraId="00E0ECAE" w14:textId="77777777" w:rsidR="00CA6D52" w:rsidRDefault="00000000">
          <w:pPr>
            <w:widowControl w:val="0"/>
            <w:spacing w:after="0" w:line="240" w:lineRule="auto"/>
            <w:ind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ΤΜΗΜΑ ΠΕΡΙΦΕΡΕΙΑΚΗΣ ΑΝΑΠΤΥΞΗΣ</w:t>
          </w:r>
        </w:p>
      </w:tc>
    </w:tr>
    <w:tr w:rsidR="00CA6D52" w14:paraId="03ECEF7D" w14:textId="77777777" w:rsidTr="00622D38">
      <w:trPr>
        <w:cantSplit/>
        <w:trHeight w:val="548"/>
      </w:trPr>
      <w:tc>
        <w:tcPr>
          <w:tcW w:w="1809" w:type="dxa"/>
          <w:vMerge/>
          <w:vAlign w:val="center"/>
        </w:tcPr>
        <w:p w14:paraId="0B9C00F1" w14:textId="77777777" w:rsidR="00CA6D52" w:rsidRDefault="00CA6D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8642" w:type="dxa"/>
        </w:tcPr>
        <w:p w14:paraId="7ADCCE8D" w14:textId="77777777" w:rsidR="00CA6D52" w:rsidRDefault="00000000">
          <w:pPr>
            <w:spacing w:after="0" w:line="240" w:lineRule="auto"/>
            <w:ind w:right="-336" w:hanging="2"/>
            <w:rPr>
              <w:rFonts w:ascii="Times New Roman" w:eastAsia="Times New Roman" w:hAnsi="Times New Roman" w:cs="Times New Roman"/>
              <w:color w:val="0000FF"/>
            </w:rPr>
          </w:pPr>
          <w:r>
            <w:rPr>
              <w:rFonts w:ascii="Times New Roman" w:eastAsia="Times New Roman" w:hAnsi="Times New Roman" w:cs="Times New Roman"/>
            </w:rPr>
            <w:t>Σταδίου 2, 31100 Λευκάδα, e-</w:t>
          </w:r>
          <w:proofErr w:type="spellStart"/>
          <w:r>
            <w:rPr>
              <w:rFonts w:ascii="Times New Roman" w:eastAsia="Times New Roman" w:hAnsi="Times New Roman" w:cs="Times New Roman"/>
            </w:rPr>
            <w:t>mail</w:t>
          </w:r>
          <w:proofErr w:type="spellEnd"/>
          <w:r>
            <w:rPr>
              <w:rFonts w:ascii="Times New Roman" w:eastAsia="Times New Roman" w:hAnsi="Times New Roman" w:cs="Times New Roman"/>
            </w:rPr>
            <w:t xml:space="preserve"> </w:t>
          </w:r>
          <w:hyperlink r:id="rId2">
            <w:r w:rsidR="00CA6D52">
              <w:rPr>
                <w:rFonts w:ascii="Times New Roman" w:eastAsia="Times New Roman" w:hAnsi="Times New Roman" w:cs="Times New Roman"/>
                <w:color w:val="0000FF"/>
                <w:u w:val="single"/>
              </w:rPr>
              <w:t>gramdev@ionio.gr</w:t>
            </w:r>
          </w:hyperlink>
          <w:r>
            <w:rPr>
              <w:rFonts w:ascii="Times New Roman" w:eastAsia="Times New Roman" w:hAnsi="Times New Roman" w:cs="Times New Roman"/>
              <w:color w:val="0000FF"/>
              <w:u w:val="single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[επικοινωνία αποκλειστικά μέσω email]</w:t>
          </w:r>
        </w:p>
      </w:tc>
    </w:tr>
  </w:tbl>
  <w:p w14:paraId="33AC300E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firstLine="0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C51A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52"/>
    <w:rsid w:val="00002FF2"/>
    <w:rsid w:val="00036C5C"/>
    <w:rsid w:val="000B0784"/>
    <w:rsid w:val="000C02A9"/>
    <w:rsid w:val="00150B1C"/>
    <w:rsid w:val="00252F2E"/>
    <w:rsid w:val="00287F06"/>
    <w:rsid w:val="00355336"/>
    <w:rsid w:val="003900CA"/>
    <w:rsid w:val="003A1AB4"/>
    <w:rsid w:val="003F058A"/>
    <w:rsid w:val="00431175"/>
    <w:rsid w:val="00472DFA"/>
    <w:rsid w:val="005A0FA6"/>
    <w:rsid w:val="005D7A7E"/>
    <w:rsid w:val="006109C7"/>
    <w:rsid w:val="0062191D"/>
    <w:rsid w:val="00622D38"/>
    <w:rsid w:val="00625C17"/>
    <w:rsid w:val="00655BF8"/>
    <w:rsid w:val="00666495"/>
    <w:rsid w:val="006834F9"/>
    <w:rsid w:val="006A1EE3"/>
    <w:rsid w:val="00705AC0"/>
    <w:rsid w:val="0071781C"/>
    <w:rsid w:val="00752E14"/>
    <w:rsid w:val="00753A72"/>
    <w:rsid w:val="00783A2F"/>
    <w:rsid w:val="008314B6"/>
    <w:rsid w:val="00862FDE"/>
    <w:rsid w:val="00875B93"/>
    <w:rsid w:val="009237DB"/>
    <w:rsid w:val="00A115BD"/>
    <w:rsid w:val="00A222D6"/>
    <w:rsid w:val="00A74259"/>
    <w:rsid w:val="00A75A3E"/>
    <w:rsid w:val="00AF46C5"/>
    <w:rsid w:val="00B10685"/>
    <w:rsid w:val="00B159A4"/>
    <w:rsid w:val="00B93600"/>
    <w:rsid w:val="00B95713"/>
    <w:rsid w:val="00BD5854"/>
    <w:rsid w:val="00C63605"/>
    <w:rsid w:val="00CA6D52"/>
    <w:rsid w:val="00D9216F"/>
    <w:rsid w:val="00DC593B"/>
    <w:rsid w:val="00DD7406"/>
    <w:rsid w:val="00E229A2"/>
    <w:rsid w:val="00E2623F"/>
    <w:rsid w:val="00E33A24"/>
    <w:rsid w:val="00EA3FF2"/>
    <w:rsid w:val="00EE1FE7"/>
    <w:rsid w:val="00F10C5F"/>
    <w:rsid w:val="00F128C2"/>
    <w:rsid w:val="00F817BE"/>
    <w:rsid w:val="00FA049F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6E242"/>
  <w15:docId w15:val="{2C129DDF-1094-40F9-9F65-C45806A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character" w:styleId="-">
    <w:name w:val="Hyperlink"/>
    <w:basedOn w:val="a0"/>
    <w:uiPriority w:val="99"/>
    <w:semiHidden/>
    <w:unhideWhenUsed/>
    <w:rsid w:val="00C63605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C63605"/>
    <w:rPr>
      <w:color w:val="96607D"/>
      <w:u w:val="single"/>
    </w:rPr>
  </w:style>
  <w:style w:type="paragraph" w:customStyle="1" w:styleId="msonormal0">
    <w:name w:val="msonormal"/>
    <w:basedOn w:val="a"/>
    <w:rsid w:val="00C6360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C6360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C63605"/>
    <w:pP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3">
    <w:name w:val="xl73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C63605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font5">
    <w:name w:val="font5"/>
    <w:basedOn w:val="a"/>
    <w:rsid w:val="00E2623F"/>
    <w:pP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78">
    <w:name w:val="xl78"/>
    <w:basedOn w:val="a"/>
    <w:rsid w:val="00E26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E26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E26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94D9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mdev@ionio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XMmbouGNUac0l8gl8vXVYVlQKQ==">CgMxLjA4AHIhMWM5OElEcmUtNURpQ1FkMy1XaWZuRzQzenVEblA4Zzlo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Papaioannou</dc:creator>
  <cp:lastModifiedBy>GEORGIOS PAPAIOANNOU</cp:lastModifiedBy>
  <cp:revision>2</cp:revision>
  <dcterms:created xsi:type="dcterms:W3CDTF">2026-05-04T17:57:00Z</dcterms:created>
  <dcterms:modified xsi:type="dcterms:W3CDTF">2026-05-04T17:57:00Z</dcterms:modified>
</cp:coreProperties>
</file>