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CB0" w:rsidRPr="00694A49" w:rsidRDefault="00AB6CB0" w:rsidP="006C3C6F">
      <w:pPr>
        <w:pStyle w:val="a3"/>
        <w:ind w:left="0"/>
        <w:jc w:val="both"/>
      </w:pPr>
    </w:p>
    <w:p w:rsidR="004B60A8" w:rsidRPr="00694A49" w:rsidRDefault="004B60A8" w:rsidP="006C3C6F">
      <w:pPr>
        <w:pStyle w:val="a3"/>
        <w:ind w:left="0"/>
        <w:jc w:val="both"/>
        <w:rPr>
          <w:b/>
          <w:sz w:val="20"/>
        </w:rPr>
      </w:pPr>
    </w:p>
    <w:p w:rsidR="004B60A8" w:rsidRPr="00694A49" w:rsidRDefault="004B60A8" w:rsidP="006C3C6F">
      <w:pPr>
        <w:pStyle w:val="a3"/>
        <w:ind w:left="0"/>
        <w:jc w:val="both"/>
        <w:rPr>
          <w:b/>
          <w:sz w:val="20"/>
        </w:rPr>
      </w:pPr>
    </w:p>
    <w:p w:rsidR="004B60A8" w:rsidRPr="00694A49" w:rsidRDefault="00D355F7" w:rsidP="006C3C6F">
      <w:pPr>
        <w:pStyle w:val="a3"/>
        <w:ind w:left="0"/>
        <w:jc w:val="both"/>
        <w:rPr>
          <w:b/>
          <w:sz w:val="20"/>
          <w:lang w:val="el-GR"/>
        </w:rPr>
      </w:pPr>
      <w:r w:rsidRPr="00694A49">
        <w:rPr>
          <w:b/>
          <w:sz w:val="20"/>
        </w:rPr>
        <w:tab/>
      </w:r>
      <w:r w:rsidRPr="00694A49">
        <w:rPr>
          <w:b/>
          <w:sz w:val="20"/>
        </w:rPr>
        <w:tab/>
      </w:r>
      <w:r w:rsidRPr="00694A49">
        <w:rPr>
          <w:b/>
          <w:sz w:val="20"/>
        </w:rPr>
        <w:tab/>
      </w:r>
      <w:r w:rsidRPr="00694A49">
        <w:rPr>
          <w:b/>
          <w:sz w:val="20"/>
        </w:rPr>
        <w:tab/>
      </w:r>
      <w:r w:rsidRPr="00694A49">
        <w:rPr>
          <w:b/>
          <w:sz w:val="20"/>
        </w:rPr>
        <w:tab/>
      </w:r>
      <w:r w:rsidRPr="00694A49">
        <w:rPr>
          <w:b/>
          <w:sz w:val="20"/>
        </w:rPr>
        <w:tab/>
      </w:r>
      <w:r w:rsidRPr="00694A49">
        <w:rPr>
          <w:b/>
          <w:sz w:val="20"/>
        </w:rPr>
        <w:tab/>
      </w:r>
      <w:r w:rsidRPr="00694A49">
        <w:rPr>
          <w:b/>
          <w:sz w:val="20"/>
        </w:rPr>
        <w:tab/>
      </w:r>
      <w:r w:rsidRPr="00694A49">
        <w:rPr>
          <w:b/>
          <w:sz w:val="20"/>
        </w:rPr>
        <w:tab/>
      </w:r>
      <w:r w:rsidRPr="00694A49">
        <w:rPr>
          <w:b/>
          <w:sz w:val="20"/>
          <w:lang w:val="el-GR"/>
        </w:rPr>
        <w:t xml:space="preserve">ΣΧΕΔΙΟ ΔΙΑΚΥΡΗΞΗΣ </w:t>
      </w:r>
    </w:p>
    <w:p w:rsidR="004B60A8" w:rsidRPr="000328C1" w:rsidRDefault="004B60A8" w:rsidP="006C3C6F">
      <w:pPr>
        <w:pStyle w:val="a3"/>
        <w:ind w:left="0"/>
        <w:jc w:val="both"/>
        <w:rPr>
          <w:b/>
          <w:sz w:val="20"/>
          <w:lang w:val="el-GR"/>
        </w:rPr>
      </w:pPr>
    </w:p>
    <w:p w:rsidR="004B60A8" w:rsidRPr="000328C1" w:rsidRDefault="004B60A8" w:rsidP="006C3C6F">
      <w:pPr>
        <w:pStyle w:val="a3"/>
        <w:ind w:left="0"/>
        <w:jc w:val="both"/>
        <w:rPr>
          <w:b/>
          <w:sz w:val="20"/>
          <w:lang w:val="el-GR"/>
        </w:rPr>
      </w:pPr>
    </w:p>
    <w:p w:rsidR="004B60A8" w:rsidRPr="000328C1" w:rsidRDefault="004B60A8" w:rsidP="006C3C6F">
      <w:pPr>
        <w:pStyle w:val="a3"/>
        <w:ind w:left="0"/>
        <w:jc w:val="both"/>
        <w:rPr>
          <w:b/>
          <w:sz w:val="20"/>
          <w:lang w:val="el-GR"/>
        </w:rPr>
      </w:pPr>
    </w:p>
    <w:p w:rsidR="004B60A8" w:rsidRPr="000328C1" w:rsidRDefault="004B60A8" w:rsidP="006C3C6F">
      <w:pPr>
        <w:pStyle w:val="a3"/>
        <w:ind w:left="0"/>
        <w:jc w:val="both"/>
        <w:rPr>
          <w:b/>
          <w:sz w:val="20"/>
          <w:lang w:val="el-GR"/>
        </w:rPr>
      </w:pPr>
    </w:p>
    <w:p w:rsidR="004B60A8" w:rsidRPr="000328C1" w:rsidRDefault="004B60A8" w:rsidP="006C3C6F">
      <w:pPr>
        <w:pStyle w:val="a3"/>
        <w:ind w:left="0"/>
        <w:jc w:val="both"/>
        <w:rPr>
          <w:b/>
          <w:sz w:val="20"/>
          <w:lang w:val="el-GR"/>
        </w:rPr>
      </w:pPr>
    </w:p>
    <w:p w:rsidR="004B60A8" w:rsidRPr="000328C1" w:rsidRDefault="004B60A8" w:rsidP="006C3C6F">
      <w:pPr>
        <w:pStyle w:val="a3"/>
        <w:ind w:left="0"/>
        <w:jc w:val="both"/>
        <w:rPr>
          <w:b/>
          <w:sz w:val="20"/>
          <w:lang w:val="el-GR"/>
        </w:rPr>
      </w:pPr>
    </w:p>
    <w:p w:rsidR="004B60A8" w:rsidRPr="000328C1" w:rsidRDefault="004B60A8" w:rsidP="006C3C6F">
      <w:pPr>
        <w:pStyle w:val="a3"/>
        <w:ind w:left="0"/>
        <w:jc w:val="both"/>
        <w:rPr>
          <w:b/>
          <w:sz w:val="20"/>
          <w:lang w:val="el-GR"/>
        </w:rPr>
      </w:pPr>
    </w:p>
    <w:p w:rsidR="004B60A8" w:rsidRPr="000328C1" w:rsidRDefault="004B60A8" w:rsidP="006C3C6F">
      <w:pPr>
        <w:pStyle w:val="a3"/>
        <w:ind w:left="0"/>
        <w:jc w:val="both"/>
        <w:rPr>
          <w:b/>
          <w:sz w:val="20"/>
          <w:lang w:val="el-GR"/>
        </w:rPr>
      </w:pPr>
    </w:p>
    <w:p w:rsidR="004B60A8" w:rsidRPr="000328C1" w:rsidRDefault="004B60A8" w:rsidP="006C3C6F">
      <w:pPr>
        <w:pStyle w:val="a3"/>
        <w:ind w:left="0"/>
        <w:jc w:val="both"/>
        <w:rPr>
          <w:b/>
          <w:sz w:val="20"/>
          <w:lang w:val="el-GR"/>
        </w:rPr>
      </w:pPr>
    </w:p>
    <w:p w:rsidR="004B60A8" w:rsidRPr="000328C1" w:rsidRDefault="004B60A8" w:rsidP="006C3C6F">
      <w:pPr>
        <w:pStyle w:val="a3"/>
        <w:ind w:left="0"/>
        <w:jc w:val="both"/>
        <w:rPr>
          <w:b/>
          <w:sz w:val="20"/>
          <w:lang w:val="el-GR"/>
        </w:rPr>
      </w:pPr>
    </w:p>
    <w:p w:rsidR="004B60A8" w:rsidRPr="000328C1" w:rsidRDefault="004B60A8" w:rsidP="006C3C6F">
      <w:pPr>
        <w:pStyle w:val="a3"/>
        <w:ind w:left="0"/>
        <w:jc w:val="both"/>
        <w:rPr>
          <w:b/>
          <w:sz w:val="20"/>
          <w:lang w:val="el-GR"/>
        </w:rPr>
      </w:pPr>
    </w:p>
    <w:p w:rsidR="004B60A8" w:rsidRPr="000328C1" w:rsidRDefault="004B60A8" w:rsidP="006C3C6F">
      <w:pPr>
        <w:pStyle w:val="a3"/>
        <w:ind w:left="0"/>
        <w:jc w:val="both"/>
        <w:rPr>
          <w:b/>
          <w:sz w:val="20"/>
          <w:lang w:val="el-GR"/>
        </w:rPr>
      </w:pPr>
    </w:p>
    <w:p w:rsidR="004B60A8" w:rsidRPr="000328C1" w:rsidRDefault="004B60A8" w:rsidP="006C3C6F">
      <w:pPr>
        <w:pStyle w:val="a3"/>
        <w:ind w:left="0"/>
        <w:jc w:val="both"/>
        <w:rPr>
          <w:b/>
          <w:sz w:val="20"/>
          <w:lang w:val="el-GR"/>
        </w:rPr>
      </w:pPr>
    </w:p>
    <w:p w:rsidR="004B60A8" w:rsidRPr="000328C1" w:rsidRDefault="004B60A8" w:rsidP="006C3C6F">
      <w:pPr>
        <w:pStyle w:val="a3"/>
        <w:ind w:left="0"/>
        <w:jc w:val="both"/>
        <w:rPr>
          <w:b/>
          <w:sz w:val="20"/>
          <w:lang w:val="el-GR"/>
        </w:rPr>
      </w:pPr>
    </w:p>
    <w:p w:rsidR="004B60A8" w:rsidRPr="000328C1" w:rsidRDefault="004B60A8" w:rsidP="006C3C6F">
      <w:pPr>
        <w:pStyle w:val="a3"/>
        <w:ind w:left="0"/>
        <w:jc w:val="both"/>
        <w:rPr>
          <w:b/>
          <w:sz w:val="20"/>
          <w:lang w:val="el-GR"/>
        </w:rPr>
      </w:pPr>
    </w:p>
    <w:p w:rsidR="004B60A8" w:rsidRPr="000328C1" w:rsidRDefault="004B60A8" w:rsidP="006C3C6F">
      <w:pPr>
        <w:pStyle w:val="a3"/>
        <w:ind w:left="0"/>
        <w:jc w:val="both"/>
        <w:rPr>
          <w:b/>
          <w:sz w:val="20"/>
          <w:lang w:val="el-GR"/>
        </w:rPr>
      </w:pPr>
    </w:p>
    <w:p w:rsidR="004B60A8" w:rsidRPr="000328C1" w:rsidRDefault="004B60A8" w:rsidP="006C3C6F">
      <w:pPr>
        <w:pStyle w:val="a3"/>
        <w:ind w:left="0"/>
        <w:jc w:val="both"/>
        <w:rPr>
          <w:b/>
          <w:sz w:val="20"/>
          <w:lang w:val="el-GR"/>
        </w:rPr>
      </w:pPr>
    </w:p>
    <w:p w:rsidR="004B60A8" w:rsidRPr="000328C1" w:rsidRDefault="004B60A8" w:rsidP="006C3C6F">
      <w:pPr>
        <w:pStyle w:val="a3"/>
        <w:ind w:left="0"/>
        <w:jc w:val="both"/>
        <w:rPr>
          <w:b/>
          <w:sz w:val="20"/>
          <w:lang w:val="el-GR"/>
        </w:rPr>
      </w:pPr>
    </w:p>
    <w:p w:rsidR="004B60A8" w:rsidRPr="000328C1" w:rsidRDefault="004B60A8" w:rsidP="006C3C6F">
      <w:pPr>
        <w:pStyle w:val="a3"/>
        <w:spacing w:before="2"/>
        <w:ind w:left="0"/>
        <w:jc w:val="both"/>
        <w:rPr>
          <w:b/>
          <w:sz w:val="19"/>
          <w:lang w:val="el-GR"/>
        </w:rPr>
      </w:pPr>
    </w:p>
    <w:p w:rsidR="004B60A8" w:rsidRPr="00694A49" w:rsidRDefault="000328C1" w:rsidP="00C80B92">
      <w:pPr>
        <w:spacing w:before="25" w:line="237" w:lineRule="auto"/>
        <w:ind w:right="-1"/>
        <w:jc w:val="center"/>
        <w:rPr>
          <w:b/>
          <w:sz w:val="40"/>
          <w:lang w:val="el-GR"/>
        </w:rPr>
      </w:pPr>
      <w:r>
        <w:rPr>
          <w:b/>
          <w:color w:val="343397"/>
          <w:sz w:val="40"/>
          <w:lang w:val="el-GR"/>
        </w:rPr>
        <w:t>ΥΠ’ ΑΡΙΘΜ</w:t>
      </w:r>
      <w:r w:rsidRPr="000328C1">
        <w:rPr>
          <w:b/>
          <w:color w:val="343397"/>
          <w:sz w:val="40"/>
          <w:lang w:val="el-GR"/>
        </w:rPr>
        <w:t xml:space="preserve"> </w:t>
      </w:r>
      <w:r>
        <w:rPr>
          <w:b/>
          <w:color w:val="343397"/>
          <w:sz w:val="40"/>
          <w:lang w:val="el-GR"/>
        </w:rPr>
        <w:t>ΔΟ4/</w:t>
      </w:r>
      <w:r w:rsidR="00DB4AAC" w:rsidRPr="00DB4AAC">
        <w:rPr>
          <w:b/>
          <w:color w:val="343397"/>
          <w:sz w:val="40"/>
          <w:lang w:val="el-GR"/>
        </w:rPr>
        <w:t>1564</w:t>
      </w:r>
      <w:r w:rsidR="00B535B9" w:rsidRPr="00694A49">
        <w:rPr>
          <w:b/>
          <w:color w:val="343397"/>
          <w:sz w:val="40"/>
          <w:lang w:val="el-GR"/>
        </w:rPr>
        <w:t>/</w:t>
      </w:r>
      <w:r w:rsidR="00DB4AAC" w:rsidRPr="00DB4AAC">
        <w:rPr>
          <w:b/>
          <w:color w:val="343397"/>
          <w:sz w:val="40"/>
          <w:lang w:val="el-GR"/>
        </w:rPr>
        <w:t>9-5-</w:t>
      </w:r>
      <w:r w:rsidR="00B535B9" w:rsidRPr="00694A49">
        <w:rPr>
          <w:b/>
          <w:color w:val="343397"/>
          <w:sz w:val="40"/>
          <w:lang w:val="el-GR"/>
        </w:rPr>
        <w:t>2018</w:t>
      </w:r>
      <w:r w:rsidR="00093C1A" w:rsidRPr="00694A49">
        <w:rPr>
          <w:b/>
          <w:color w:val="343397"/>
          <w:sz w:val="40"/>
          <w:lang w:val="el-GR"/>
        </w:rPr>
        <w:t xml:space="preserve"> ΑΝΟΙΚΤΟΣ ΔΙΕΘΝΗΣ ΗΛΕΚΤΡΟΝΙΚΟΣ ΔΙΑΓΩΝΙΣΜΟΣ ΜΙΣΘΩΣΗΣ ΚΛΙΝΩΝ</w:t>
      </w:r>
    </w:p>
    <w:p w:rsidR="004B60A8" w:rsidRPr="00694A49" w:rsidRDefault="00093C1A" w:rsidP="006610CD">
      <w:pPr>
        <w:spacing w:before="3" w:line="237" w:lineRule="auto"/>
        <w:ind w:left="1162" w:right="927"/>
        <w:jc w:val="center"/>
        <w:rPr>
          <w:b/>
          <w:sz w:val="40"/>
          <w:lang w:val="el-GR"/>
        </w:rPr>
      </w:pPr>
      <w:r w:rsidRPr="00694A49">
        <w:rPr>
          <w:b/>
          <w:color w:val="343397"/>
          <w:sz w:val="40"/>
          <w:lang w:val="el-GR"/>
        </w:rPr>
        <w:t xml:space="preserve">ΓΙΑ ΤΗΝ ΚΑΛΥΨΗ ΣΤΕΓΑΣΤΙΚΩΝ ΑΝΑΓΚΩΝ ΤΩΝ ΦΟΙΤΗΤΩΝ ΤΟΥ </w:t>
      </w:r>
      <w:r w:rsidR="00B535B9" w:rsidRPr="00694A49">
        <w:rPr>
          <w:b/>
          <w:color w:val="343397"/>
          <w:sz w:val="40"/>
          <w:lang w:val="el-GR"/>
        </w:rPr>
        <w:t xml:space="preserve">ΙΟΝΙΟΥ </w:t>
      </w:r>
      <w:r w:rsidRPr="00694A49">
        <w:rPr>
          <w:b/>
          <w:color w:val="343397"/>
          <w:sz w:val="40"/>
          <w:lang w:val="el-GR"/>
        </w:rPr>
        <w:t>ΠΑΝΕΠΙΣΤΗΜΙΟΥ</w:t>
      </w:r>
    </w:p>
    <w:p w:rsidR="004B60A8" w:rsidRPr="00694A49" w:rsidRDefault="004B60A8" w:rsidP="006C3C6F">
      <w:pPr>
        <w:spacing w:line="485" w:lineRule="exact"/>
        <w:jc w:val="both"/>
        <w:rPr>
          <w:sz w:val="40"/>
          <w:lang w:val="el-GR"/>
        </w:rPr>
        <w:sectPr w:rsidR="004B60A8" w:rsidRPr="00694A49" w:rsidSect="00C80B92">
          <w:type w:val="continuous"/>
          <w:pgSz w:w="11900" w:h="16850"/>
          <w:pgMar w:top="280" w:right="985" w:bottom="280" w:left="851" w:header="720" w:footer="720" w:gutter="0"/>
          <w:cols w:space="720"/>
        </w:sectPr>
      </w:pPr>
    </w:p>
    <w:p w:rsidR="004B60A8" w:rsidRPr="00694A49" w:rsidRDefault="00093C1A" w:rsidP="00C80B92">
      <w:pPr>
        <w:pStyle w:val="1"/>
        <w:spacing w:before="20"/>
        <w:ind w:left="0" w:firstLine="0"/>
        <w:jc w:val="center"/>
        <w:rPr>
          <w:rFonts w:ascii="Calibri" w:hAnsi="Calibri"/>
        </w:rPr>
      </w:pPr>
      <w:proofErr w:type="spellStart"/>
      <w:r w:rsidRPr="00694A49">
        <w:rPr>
          <w:rFonts w:ascii="Calibri" w:hAnsi="Calibri"/>
          <w:color w:val="343397"/>
        </w:rPr>
        <w:lastRenderedPageBreak/>
        <w:t>Περιεχόμενα</w:t>
      </w:r>
      <w:proofErr w:type="spellEnd"/>
    </w:p>
    <w:p w:rsidR="004B60A8" w:rsidRPr="00694A49" w:rsidRDefault="004B60A8" w:rsidP="006C3C6F">
      <w:pPr>
        <w:jc w:val="both"/>
        <w:sectPr w:rsidR="004B60A8" w:rsidRPr="00694A49" w:rsidSect="00C80B92">
          <w:footerReference w:type="default" r:id="rId8"/>
          <w:pgSz w:w="11900" w:h="16850"/>
          <w:pgMar w:top="1260" w:right="985" w:bottom="1755" w:left="851" w:header="0" w:footer="421" w:gutter="0"/>
          <w:pgNumType w:start="2"/>
          <w:cols w:space="720"/>
        </w:sectPr>
      </w:pPr>
    </w:p>
    <w:p w:rsidR="004B60A8" w:rsidRPr="00694A49" w:rsidRDefault="00857745" w:rsidP="00632479">
      <w:pPr>
        <w:pStyle w:val="10"/>
        <w:numPr>
          <w:ilvl w:val="0"/>
          <w:numId w:val="36"/>
        </w:numPr>
        <w:tabs>
          <w:tab w:val="left" w:pos="1545"/>
          <w:tab w:val="left" w:pos="1547"/>
          <w:tab w:val="right" w:leader="dot" w:pos="10746"/>
        </w:tabs>
        <w:spacing w:before="163"/>
        <w:jc w:val="both"/>
        <w:rPr>
          <w:lang w:val="el-GR"/>
        </w:rPr>
      </w:pPr>
      <w:hyperlink w:anchor="_bookmark0" w:history="1">
        <w:r w:rsidR="00093C1A" w:rsidRPr="00694A49">
          <w:rPr>
            <w:lang w:val="el-GR"/>
          </w:rPr>
          <w:t>ΑΝΑΘΕΤΟΥΣΑ ΑΡΧΗ ΚΑΙ</w:t>
        </w:r>
        <w:r w:rsidR="00093C1A" w:rsidRPr="00694A49">
          <w:rPr>
            <w:spacing w:val="-2"/>
            <w:lang w:val="el-GR"/>
          </w:rPr>
          <w:t xml:space="preserve"> </w:t>
        </w:r>
        <w:r w:rsidR="00093C1A" w:rsidRPr="00694A49">
          <w:rPr>
            <w:lang w:val="el-GR"/>
          </w:rPr>
          <w:t>ΑΝΤΙΚΕΙΜΕΝΟ</w:t>
        </w:r>
        <w:r w:rsidR="00093C1A" w:rsidRPr="00694A49">
          <w:rPr>
            <w:spacing w:val="-3"/>
            <w:lang w:val="el-GR"/>
          </w:rPr>
          <w:t xml:space="preserve"> </w:t>
        </w:r>
        <w:r w:rsidR="00093C1A" w:rsidRPr="00694A49">
          <w:rPr>
            <w:lang w:val="el-GR"/>
          </w:rPr>
          <w:t>ΣΥΜΒΑΣΗΣ</w:t>
        </w:r>
        <w:r w:rsidR="00093C1A" w:rsidRPr="00694A49">
          <w:rPr>
            <w:lang w:val="el-GR"/>
          </w:rPr>
          <w:tab/>
          <w:t>4</w:t>
        </w:r>
      </w:hyperlink>
    </w:p>
    <w:p w:rsidR="004B60A8" w:rsidRPr="00694A49" w:rsidRDefault="00857745" w:rsidP="00632479">
      <w:pPr>
        <w:pStyle w:val="30"/>
        <w:numPr>
          <w:ilvl w:val="1"/>
          <w:numId w:val="36"/>
        </w:numPr>
        <w:tabs>
          <w:tab w:val="left" w:pos="2174"/>
          <w:tab w:val="left" w:pos="2175"/>
          <w:tab w:val="right" w:leader="dot" w:pos="10746"/>
        </w:tabs>
        <w:spacing w:before="76"/>
        <w:ind w:hanging="801"/>
        <w:jc w:val="both"/>
        <w:rPr>
          <w:sz w:val="19"/>
        </w:rPr>
      </w:pPr>
      <w:hyperlink w:anchor="_bookmark1" w:history="1">
        <w:r w:rsidR="00093C1A" w:rsidRPr="00694A49">
          <w:rPr>
            <w:sz w:val="19"/>
          </w:rPr>
          <w:t>Σ</w:t>
        </w:r>
        <w:r w:rsidR="00093C1A" w:rsidRPr="00694A49">
          <w:t>ΤΟΙΧΕΙΑ</w:t>
        </w:r>
        <w:r w:rsidR="00093C1A" w:rsidRPr="00694A49">
          <w:rPr>
            <w:spacing w:val="-2"/>
          </w:rPr>
          <w:t xml:space="preserve"> </w:t>
        </w:r>
        <w:r w:rsidR="00093C1A" w:rsidRPr="00694A49">
          <w:rPr>
            <w:sz w:val="19"/>
          </w:rPr>
          <w:t>Α</w:t>
        </w:r>
        <w:r w:rsidR="00093C1A" w:rsidRPr="00694A49">
          <w:t>ΝΑΘΕΤΟΥΣΑΣ</w:t>
        </w:r>
        <w:r w:rsidR="00093C1A" w:rsidRPr="00694A49">
          <w:rPr>
            <w:spacing w:val="-1"/>
          </w:rPr>
          <w:t xml:space="preserve"> </w:t>
        </w:r>
        <w:r w:rsidR="00093C1A" w:rsidRPr="00694A49">
          <w:rPr>
            <w:sz w:val="19"/>
          </w:rPr>
          <w:t>Α</w:t>
        </w:r>
        <w:r w:rsidR="00093C1A" w:rsidRPr="00694A49">
          <w:t>ΡΧΗΣ</w:t>
        </w:r>
        <w:r w:rsidR="00093C1A" w:rsidRPr="00694A49">
          <w:tab/>
        </w:r>
        <w:r w:rsidR="00093C1A" w:rsidRPr="00694A49">
          <w:rPr>
            <w:sz w:val="19"/>
          </w:rPr>
          <w:t>4</w:t>
        </w:r>
      </w:hyperlink>
    </w:p>
    <w:p w:rsidR="004B60A8" w:rsidRPr="00694A49" w:rsidRDefault="00093C1A" w:rsidP="00632479">
      <w:pPr>
        <w:pStyle w:val="30"/>
        <w:numPr>
          <w:ilvl w:val="1"/>
          <w:numId w:val="36"/>
        </w:numPr>
        <w:tabs>
          <w:tab w:val="left" w:pos="2174"/>
          <w:tab w:val="left" w:pos="2175"/>
          <w:tab w:val="right" w:leader="dot" w:pos="10746"/>
        </w:tabs>
        <w:ind w:hanging="801"/>
        <w:jc w:val="both"/>
        <w:rPr>
          <w:sz w:val="19"/>
        </w:rPr>
      </w:pPr>
      <w:r w:rsidRPr="00694A49">
        <w:rPr>
          <w:sz w:val="19"/>
        </w:rPr>
        <w:t>Σ</w:t>
      </w:r>
      <w:r w:rsidRPr="00694A49">
        <w:t xml:space="preserve">ΤΟΙΧΕΙΑ </w:t>
      </w:r>
      <w:r w:rsidRPr="00694A49">
        <w:rPr>
          <w:sz w:val="19"/>
        </w:rPr>
        <w:t>Δ</w:t>
      </w:r>
      <w:r w:rsidRPr="00694A49">
        <w:t>ΙΑΔΙΚΑΣΙΑΣ</w:t>
      </w:r>
      <w:r w:rsidRPr="00694A49">
        <w:rPr>
          <w:spacing w:val="-2"/>
        </w:rPr>
        <w:t xml:space="preserve"> </w:t>
      </w:r>
      <w:r w:rsidRPr="00694A49">
        <w:rPr>
          <w:sz w:val="19"/>
        </w:rPr>
        <w:t>-</w:t>
      </w:r>
      <w:r w:rsidRPr="00694A49">
        <w:rPr>
          <w:spacing w:val="-11"/>
          <w:sz w:val="19"/>
        </w:rPr>
        <w:t xml:space="preserve"> </w:t>
      </w:r>
      <w:r w:rsidRPr="00694A49">
        <w:rPr>
          <w:sz w:val="19"/>
        </w:rPr>
        <w:t>Χ</w:t>
      </w:r>
      <w:r w:rsidRPr="00694A49">
        <w:t>ΡΗΜΑΤΟΔΟΤΗΣΗ</w:t>
      </w:r>
      <w:r w:rsidRPr="00694A49">
        <w:tab/>
      </w:r>
      <w:r w:rsidRPr="00694A49">
        <w:rPr>
          <w:sz w:val="19"/>
        </w:rPr>
        <w:t>4</w:t>
      </w:r>
    </w:p>
    <w:p w:rsidR="004B60A8" w:rsidRPr="00694A49" w:rsidRDefault="00093C1A" w:rsidP="00632479">
      <w:pPr>
        <w:pStyle w:val="30"/>
        <w:numPr>
          <w:ilvl w:val="1"/>
          <w:numId w:val="36"/>
        </w:numPr>
        <w:tabs>
          <w:tab w:val="left" w:pos="2174"/>
          <w:tab w:val="left" w:pos="2175"/>
          <w:tab w:val="right" w:leader="dot" w:pos="10746"/>
        </w:tabs>
        <w:ind w:hanging="801"/>
        <w:jc w:val="both"/>
        <w:rPr>
          <w:sz w:val="19"/>
          <w:lang w:val="el-GR"/>
        </w:rPr>
      </w:pPr>
      <w:r w:rsidRPr="00694A49">
        <w:rPr>
          <w:sz w:val="19"/>
          <w:lang w:val="el-GR"/>
        </w:rPr>
        <w:t>Σ</w:t>
      </w:r>
      <w:r w:rsidRPr="00694A49">
        <w:rPr>
          <w:lang w:val="el-GR"/>
        </w:rPr>
        <w:t xml:space="preserve">ΥΝΟΠΤΙΚΗ </w:t>
      </w:r>
      <w:r w:rsidRPr="00694A49">
        <w:rPr>
          <w:sz w:val="19"/>
          <w:lang w:val="el-GR"/>
        </w:rPr>
        <w:t>Π</w:t>
      </w:r>
      <w:r w:rsidRPr="00694A49">
        <w:rPr>
          <w:lang w:val="el-GR"/>
        </w:rPr>
        <w:t>ΕΡΙΓΡΑΦΗ ΦΥΣΙΚΟΥ ΚΑΙ ΟΙΚΟΝΟΜΙΚΟΥ ΑΝΤΙΚΕΙΜΕΝΟΥ</w:t>
      </w:r>
      <w:r w:rsidRPr="00694A49">
        <w:rPr>
          <w:spacing w:val="-11"/>
          <w:lang w:val="el-GR"/>
        </w:rPr>
        <w:t xml:space="preserve"> </w:t>
      </w:r>
      <w:r w:rsidRPr="00694A49">
        <w:rPr>
          <w:lang w:val="el-GR"/>
        </w:rPr>
        <w:t>ΤΗΣ</w:t>
      </w:r>
      <w:r w:rsidRPr="00694A49">
        <w:rPr>
          <w:spacing w:val="-1"/>
          <w:lang w:val="el-GR"/>
        </w:rPr>
        <w:t xml:space="preserve"> </w:t>
      </w:r>
      <w:r w:rsidRPr="00694A49">
        <w:rPr>
          <w:lang w:val="el-GR"/>
        </w:rPr>
        <w:t>ΣΥΜΒΑΣΗΣ</w:t>
      </w:r>
      <w:r w:rsidRPr="00694A49">
        <w:rPr>
          <w:lang w:val="el-GR"/>
        </w:rPr>
        <w:tab/>
      </w:r>
      <w:r w:rsidRPr="00694A49">
        <w:rPr>
          <w:sz w:val="19"/>
          <w:lang w:val="el-GR"/>
        </w:rPr>
        <w:t>4</w:t>
      </w:r>
    </w:p>
    <w:p w:rsidR="004B60A8" w:rsidRPr="00694A49" w:rsidRDefault="00857745" w:rsidP="00632479">
      <w:pPr>
        <w:pStyle w:val="30"/>
        <w:numPr>
          <w:ilvl w:val="1"/>
          <w:numId w:val="36"/>
        </w:numPr>
        <w:tabs>
          <w:tab w:val="left" w:pos="2174"/>
          <w:tab w:val="left" w:pos="2175"/>
          <w:tab w:val="right" w:leader="dot" w:pos="10746"/>
        </w:tabs>
        <w:ind w:hanging="801"/>
        <w:jc w:val="both"/>
        <w:rPr>
          <w:sz w:val="19"/>
        </w:rPr>
      </w:pPr>
      <w:hyperlink w:anchor="_bookmark2" w:history="1">
        <w:r w:rsidR="00093C1A" w:rsidRPr="00694A49">
          <w:rPr>
            <w:sz w:val="19"/>
          </w:rPr>
          <w:t>Θ</w:t>
        </w:r>
        <w:r w:rsidR="00093C1A" w:rsidRPr="00694A49">
          <w:t>ΕΣΜΙΚΟ</w:t>
        </w:r>
        <w:r w:rsidR="00093C1A" w:rsidRPr="00694A49">
          <w:rPr>
            <w:spacing w:val="-1"/>
          </w:rPr>
          <w:t xml:space="preserve"> </w:t>
        </w:r>
        <w:r w:rsidR="00093C1A" w:rsidRPr="00694A49">
          <w:t>ΠΛΑΙΣΙΟ</w:t>
        </w:r>
      </w:hyperlink>
      <w:r w:rsidR="00093C1A" w:rsidRPr="00694A49">
        <w:tab/>
      </w:r>
      <w:r w:rsidR="00790A6F" w:rsidRPr="00694A49">
        <w:rPr>
          <w:sz w:val="19"/>
        </w:rPr>
        <w:t>6</w:t>
      </w:r>
    </w:p>
    <w:p w:rsidR="004B60A8" w:rsidRPr="00694A49" w:rsidRDefault="00857745" w:rsidP="00632479">
      <w:pPr>
        <w:pStyle w:val="30"/>
        <w:numPr>
          <w:ilvl w:val="1"/>
          <w:numId w:val="36"/>
        </w:numPr>
        <w:tabs>
          <w:tab w:val="left" w:pos="2174"/>
          <w:tab w:val="left" w:pos="2175"/>
          <w:tab w:val="right" w:leader="dot" w:pos="10746"/>
        </w:tabs>
        <w:ind w:hanging="801"/>
        <w:jc w:val="both"/>
        <w:rPr>
          <w:sz w:val="19"/>
          <w:lang w:val="el-GR"/>
        </w:rPr>
      </w:pPr>
      <w:hyperlink w:anchor="_bookmark3" w:history="1">
        <w:r w:rsidR="00093C1A" w:rsidRPr="00694A49">
          <w:rPr>
            <w:sz w:val="19"/>
            <w:lang w:val="el-GR"/>
          </w:rPr>
          <w:t>Π</w:t>
        </w:r>
        <w:r w:rsidR="00093C1A" w:rsidRPr="00694A49">
          <w:rPr>
            <w:lang w:val="el-GR"/>
          </w:rPr>
          <w:t>ΡΟΘΕΣΜΙΑ ΠΑΡΑΛΑΒΗΣ ΠΡΟΣΦΟΡΩΝ ΚΑΙ</w:t>
        </w:r>
        <w:r w:rsidR="00093C1A" w:rsidRPr="00694A49">
          <w:rPr>
            <w:spacing w:val="-5"/>
            <w:lang w:val="el-GR"/>
          </w:rPr>
          <w:t xml:space="preserve"> </w:t>
        </w:r>
        <w:r w:rsidR="00093C1A" w:rsidRPr="00694A49">
          <w:rPr>
            <w:lang w:val="el-GR"/>
          </w:rPr>
          <w:t>ΔΙΕΝΕΡΓΕΙΑ</w:t>
        </w:r>
        <w:r w:rsidR="00093C1A" w:rsidRPr="00694A49">
          <w:rPr>
            <w:spacing w:val="-5"/>
            <w:lang w:val="el-GR"/>
          </w:rPr>
          <w:t xml:space="preserve"> </w:t>
        </w:r>
        <w:r w:rsidR="00093C1A" w:rsidRPr="00694A49">
          <w:rPr>
            <w:lang w:val="el-GR"/>
          </w:rPr>
          <w:t>ΔΙΑΓΩΝΙΣΜΟΥ</w:t>
        </w:r>
      </w:hyperlink>
      <w:r w:rsidR="00093C1A" w:rsidRPr="00694A49">
        <w:rPr>
          <w:lang w:val="el-GR"/>
        </w:rPr>
        <w:tab/>
      </w:r>
      <w:r w:rsidR="00790A6F" w:rsidRPr="00694A49">
        <w:rPr>
          <w:sz w:val="19"/>
          <w:lang w:val="el-GR"/>
        </w:rPr>
        <w:t>7</w:t>
      </w:r>
    </w:p>
    <w:p w:rsidR="004B60A8" w:rsidRPr="00694A49" w:rsidRDefault="00857745" w:rsidP="00632479">
      <w:pPr>
        <w:pStyle w:val="40"/>
        <w:numPr>
          <w:ilvl w:val="1"/>
          <w:numId w:val="36"/>
        </w:numPr>
        <w:tabs>
          <w:tab w:val="left" w:pos="2174"/>
          <w:tab w:val="left" w:pos="2175"/>
          <w:tab w:val="right" w:leader="dot" w:pos="10746"/>
        </w:tabs>
        <w:ind w:hanging="801"/>
        <w:jc w:val="both"/>
        <w:rPr>
          <w:b w:val="0"/>
          <w:i w:val="0"/>
          <w:sz w:val="19"/>
        </w:rPr>
      </w:pPr>
      <w:hyperlink w:anchor="_bookmark4" w:history="1">
        <w:r w:rsidR="00093C1A" w:rsidRPr="00694A49">
          <w:rPr>
            <w:b w:val="0"/>
            <w:i w:val="0"/>
            <w:sz w:val="19"/>
          </w:rPr>
          <w:t>Δ</w:t>
        </w:r>
        <w:r w:rsidR="00093C1A" w:rsidRPr="00694A49">
          <w:rPr>
            <w:b w:val="0"/>
            <w:i w:val="0"/>
            <w:sz w:val="15"/>
          </w:rPr>
          <w:t>ΗΜΟΣΙΟΤΗΤΑ</w:t>
        </w:r>
        <w:r w:rsidR="00093C1A" w:rsidRPr="00694A49">
          <w:rPr>
            <w:b w:val="0"/>
            <w:i w:val="0"/>
            <w:sz w:val="15"/>
          </w:rPr>
          <w:tab/>
        </w:r>
      </w:hyperlink>
      <w:r w:rsidR="00790A6F" w:rsidRPr="00694A49">
        <w:rPr>
          <w:b w:val="0"/>
          <w:i w:val="0"/>
          <w:sz w:val="19"/>
        </w:rPr>
        <w:t>7</w:t>
      </w:r>
    </w:p>
    <w:p w:rsidR="004B60A8" w:rsidRPr="00694A49" w:rsidRDefault="00857745" w:rsidP="00632479">
      <w:pPr>
        <w:pStyle w:val="30"/>
        <w:numPr>
          <w:ilvl w:val="1"/>
          <w:numId w:val="36"/>
        </w:numPr>
        <w:tabs>
          <w:tab w:val="left" w:pos="2174"/>
          <w:tab w:val="left" w:pos="2175"/>
          <w:tab w:val="right" w:leader="dot" w:pos="10746"/>
        </w:tabs>
        <w:ind w:hanging="801"/>
        <w:jc w:val="both"/>
        <w:rPr>
          <w:sz w:val="19"/>
          <w:lang w:val="el-GR"/>
        </w:rPr>
      </w:pPr>
      <w:hyperlink w:anchor="_bookmark5" w:history="1">
        <w:r w:rsidR="00093C1A" w:rsidRPr="00694A49">
          <w:rPr>
            <w:sz w:val="19"/>
            <w:lang w:val="el-GR"/>
          </w:rPr>
          <w:t>Α</w:t>
        </w:r>
        <w:r w:rsidR="00093C1A" w:rsidRPr="00694A49">
          <w:rPr>
            <w:lang w:val="el-GR"/>
          </w:rPr>
          <w:t>ΡΧΕΣ ΕΦΑΡΜΟΖΟΜΕΝΕΣ ΣΤΗ</w:t>
        </w:r>
        <w:r w:rsidR="00093C1A" w:rsidRPr="00694A49">
          <w:rPr>
            <w:spacing w:val="-5"/>
            <w:lang w:val="el-GR"/>
          </w:rPr>
          <w:t xml:space="preserve"> </w:t>
        </w:r>
        <w:r w:rsidR="00093C1A" w:rsidRPr="00694A49">
          <w:rPr>
            <w:lang w:val="el-GR"/>
          </w:rPr>
          <w:t>ΔΙΑΔΙΚΑΣΙΑ</w:t>
        </w:r>
        <w:r w:rsidR="00093C1A" w:rsidRPr="00694A49">
          <w:rPr>
            <w:spacing w:val="-3"/>
            <w:lang w:val="el-GR"/>
          </w:rPr>
          <w:t xml:space="preserve"> </w:t>
        </w:r>
        <w:r w:rsidR="00093C1A" w:rsidRPr="00694A49">
          <w:rPr>
            <w:lang w:val="el-GR"/>
          </w:rPr>
          <w:t>ΣΥΝΑΨΗΣ</w:t>
        </w:r>
        <w:r w:rsidR="00093C1A" w:rsidRPr="00694A49">
          <w:rPr>
            <w:lang w:val="el-GR"/>
          </w:rPr>
          <w:tab/>
        </w:r>
      </w:hyperlink>
      <w:r w:rsidR="00790A6F" w:rsidRPr="00694A49">
        <w:rPr>
          <w:sz w:val="19"/>
          <w:lang w:val="el-GR"/>
        </w:rPr>
        <w:t>8</w:t>
      </w:r>
    </w:p>
    <w:p w:rsidR="004B60A8" w:rsidRPr="00694A49" w:rsidRDefault="00857745" w:rsidP="00632479">
      <w:pPr>
        <w:pStyle w:val="10"/>
        <w:numPr>
          <w:ilvl w:val="0"/>
          <w:numId w:val="36"/>
        </w:numPr>
        <w:tabs>
          <w:tab w:val="left" w:pos="1545"/>
          <w:tab w:val="left" w:pos="1547"/>
          <w:tab w:val="right" w:leader="dot" w:pos="10746"/>
        </w:tabs>
        <w:spacing w:before="55"/>
        <w:jc w:val="both"/>
        <w:rPr>
          <w:lang w:val="el-GR"/>
        </w:rPr>
      </w:pPr>
      <w:hyperlink w:anchor="_bookmark6" w:history="1">
        <w:r w:rsidR="00093C1A" w:rsidRPr="00694A49">
          <w:rPr>
            <w:lang w:val="el-GR"/>
          </w:rPr>
          <w:t>ΓΕΝΙΚΟΙ ΚΑΙ ΕΙΔΙΚΟΙ</w:t>
        </w:r>
        <w:r w:rsidR="00093C1A" w:rsidRPr="00694A49">
          <w:rPr>
            <w:spacing w:val="-1"/>
            <w:lang w:val="el-GR"/>
          </w:rPr>
          <w:t xml:space="preserve"> </w:t>
        </w:r>
        <w:r w:rsidR="00093C1A" w:rsidRPr="00694A49">
          <w:rPr>
            <w:lang w:val="el-GR"/>
          </w:rPr>
          <w:t>ΟΡΟΙ</w:t>
        </w:r>
        <w:r w:rsidR="00093C1A" w:rsidRPr="00694A49">
          <w:rPr>
            <w:spacing w:val="-1"/>
            <w:lang w:val="el-GR"/>
          </w:rPr>
          <w:t xml:space="preserve"> </w:t>
        </w:r>
        <w:r w:rsidR="00093C1A" w:rsidRPr="00694A49">
          <w:rPr>
            <w:lang w:val="el-GR"/>
          </w:rPr>
          <w:t>ΣΥΜΜΕΤΟΧΗΣ</w:t>
        </w:r>
        <w:r w:rsidR="00093C1A" w:rsidRPr="00694A49">
          <w:rPr>
            <w:lang w:val="el-GR"/>
          </w:rPr>
          <w:tab/>
        </w:r>
      </w:hyperlink>
      <w:r w:rsidR="00790A6F" w:rsidRPr="00694A49">
        <w:rPr>
          <w:lang w:val="el-GR"/>
        </w:rPr>
        <w:t>9</w:t>
      </w:r>
    </w:p>
    <w:p w:rsidR="004B60A8" w:rsidRPr="00694A49" w:rsidRDefault="00857745" w:rsidP="00632479">
      <w:pPr>
        <w:pStyle w:val="30"/>
        <w:numPr>
          <w:ilvl w:val="1"/>
          <w:numId w:val="36"/>
        </w:numPr>
        <w:tabs>
          <w:tab w:val="left" w:pos="2174"/>
          <w:tab w:val="left" w:pos="2175"/>
          <w:tab w:val="right" w:leader="dot" w:pos="10746"/>
        </w:tabs>
        <w:spacing w:before="77" w:line="222" w:lineRule="exact"/>
        <w:ind w:hanging="801"/>
        <w:jc w:val="both"/>
        <w:rPr>
          <w:sz w:val="19"/>
        </w:rPr>
      </w:pPr>
      <w:hyperlink w:anchor="_bookmark7" w:history="1">
        <w:r w:rsidR="00093C1A" w:rsidRPr="00694A49">
          <w:rPr>
            <w:sz w:val="19"/>
          </w:rPr>
          <w:t>Γ</w:t>
        </w:r>
        <w:r w:rsidR="00093C1A" w:rsidRPr="00694A49">
          <w:t>ΕΝΙΚΕΣ</w:t>
        </w:r>
        <w:r w:rsidR="00093C1A" w:rsidRPr="00694A49">
          <w:rPr>
            <w:spacing w:val="-1"/>
          </w:rPr>
          <w:t xml:space="preserve"> </w:t>
        </w:r>
        <w:r w:rsidR="00093C1A" w:rsidRPr="00694A49">
          <w:rPr>
            <w:sz w:val="19"/>
          </w:rPr>
          <w:t>Π</w:t>
        </w:r>
        <w:r w:rsidR="00093C1A" w:rsidRPr="00694A49">
          <w:t>ΛΗΡΟΦΟΡΙΕΣ</w:t>
        </w:r>
        <w:r w:rsidR="00093C1A" w:rsidRPr="00694A49">
          <w:tab/>
        </w:r>
      </w:hyperlink>
      <w:r w:rsidR="00790A6F" w:rsidRPr="00694A49">
        <w:rPr>
          <w:sz w:val="19"/>
        </w:rPr>
        <w:t>9</w:t>
      </w:r>
    </w:p>
    <w:p w:rsidR="004B60A8" w:rsidRPr="00694A49" w:rsidRDefault="00857745" w:rsidP="00632479">
      <w:pPr>
        <w:pStyle w:val="5"/>
        <w:numPr>
          <w:ilvl w:val="2"/>
          <w:numId w:val="36"/>
        </w:numPr>
        <w:tabs>
          <w:tab w:val="left" w:pos="2175"/>
          <w:tab w:val="right" w:leader="dot" w:pos="10746"/>
        </w:tabs>
        <w:spacing w:line="244" w:lineRule="exact"/>
        <w:jc w:val="both"/>
      </w:pPr>
      <w:hyperlink w:anchor="_bookmark8" w:history="1">
        <w:proofErr w:type="spellStart"/>
        <w:r w:rsidR="00093C1A" w:rsidRPr="00694A49">
          <w:t>Έγγραφα</w:t>
        </w:r>
        <w:proofErr w:type="spellEnd"/>
        <w:r w:rsidR="00093C1A" w:rsidRPr="00694A49">
          <w:rPr>
            <w:spacing w:val="-1"/>
          </w:rPr>
          <w:t xml:space="preserve"> </w:t>
        </w:r>
        <w:proofErr w:type="spellStart"/>
        <w:r w:rsidR="00093C1A" w:rsidRPr="00694A49">
          <w:t>της</w:t>
        </w:r>
        <w:proofErr w:type="spellEnd"/>
        <w:r w:rsidR="00093C1A" w:rsidRPr="00694A49">
          <w:rPr>
            <w:spacing w:val="-3"/>
          </w:rPr>
          <w:t xml:space="preserve"> </w:t>
        </w:r>
        <w:proofErr w:type="spellStart"/>
        <w:r w:rsidR="00093C1A" w:rsidRPr="00694A49">
          <w:t>σύμβασης</w:t>
        </w:r>
        <w:proofErr w:type="spellEnd"/>
        <w:r w:rsidR="00093C1A" w:rsidRPr="00694A49">
          <w:tab/>
        </w:r>
      </w:hyperlink>
      <w:r w:rsidR="00790A6F" w:rsidRPr="00694A49">
        <w:t>9</w:t>
      </w:r>
    </w:p>
    <w:p w:rsidR="004B60A8" w:rsidRPr="00694A49" w:rsidRDefault="00857745" w:rsidP="00632479">
      <w:pPr>
        <w:pStyle w:val="5"/>
        <w:numPr>
          <w:ilvl w:val="2"/>
          <w:numId w:val="36"/>
        </w:numPr>
        <w:tabs>
          <w:tab w:val="left" w:pos="2175"/>
          <w:tab w:val="right" w:leader="dot" w:pos="10746"/>
        </w:tabs>
        <w:jc w:val="both"/>
        <w:rPr>
          <w:lang w:val="el-GR"/>
        </w:rPr>
      </w:pPr>
      <w:hyperlink w:anchor="_bookmark9" w:history="1">
        <w:r w:rsidR="00093C1A" w:rsidRPr="00694A49">
          <w:rPr>
            <w:lang w:val="el-GR"/>
          </w:rPr>
          <w:t>Επικοινωνία - Πρόσβαση στα έγγραφα</w:t>
        </w:r>
        <w:r w:rsidR="00093C1A" w:rsidRPr="00694A49">
          <w:rPr>
            <w:spacing w:val="-3"/>
            <w:lang w:val="el-GR"/>
          </w:rPr>
          <w:t xml:space="preserve"> </w:t>
        </w:r>
        <w:r w:rsidR="00093C1A" w:rsidRPr="00694A49">
          <w:rPr>
            <w:lang w:val="el-GR"/>
          </w:rPr>
          <w:t>της</w:t>
        </w:r>
        <w:r w:rsidR="00093C1A" w:rsidRPr="00694A49">
          <w:rPr>
            <w:spacing w:val="-3"/>
            <w:lang w:val="el-GR"/>
          </w:rPr>
          <w:t xml:space="preserve"> </w:t>
        </w:r>
        <w:r w:rsidR="00093C1A" w:rsidRPr="00694A49">
          <w:rPr>
            <w:lang w:val="el-GR"/>
          </w:rPr>
          <w:t>Σύμβασης</w:t>
        </w:r>
      </w:hyperlink>
      <w:r w:rsidR="00093C1A" w:rsidRPr="00694A49">
        <w:rPr>
          <w:lang w:val="el-GR"/>
        </w:rPr>
        <w:tab/>
      </w:r>
      <w:r w:rsidR="00790A6F" w:rsidRPr="00694A49">
        <w:rPr>
          <w:lang w:val="el-GR"/>
        </w:rPr>
        <w:t>9</w:t>
      </w:r>
    </w:p>
    <w:p w:rsidR="004B60A8" w:rsidRPr="00694A49" w:rsidRDefault="00857745" w:rsidP="00632479">
      <w:pPr>
        <w:pStyle w:val="5"/>
        <w:numPr>
          <w:ilvl w:val="2"/>
          <w:numId w:val="36"/>
        </w:numPr>
        <w:tabs>
          <w:tab w:val="left" w:pos="2175"/>
          <w:tab w:val="right" w:leader="dot" w:pos="10746"/>
        </w:tabs>
        <w:jc w:val="both"/>
      </w:pPr>
      <w:hyperlink w:anchor="_bookmark10" w:history="1">
        <w:proofErr w:type="spellStart"/>
        <w:r w:rsidR="00093C1A" w:rsidRPr="00694A49">
          <w:t>Παροχή</w:t>
        </w:r>
        <w:proofErr w:type="spellEnd"/>
        <w:r w:rsidR="00093C1A" w:rsidRPr="00694A49">
          <w:rPr>
            <w:spacing w:val="-3"/>
          </w:rPr>
          <w:t xml:space="preserve"> </w:t>
        </w:r>
        <w:proofErr w:type="spellStart"/>
        <w:r w:rsidR="00093C1A" w:rsidRPr="00694A49">
          <w:t>Διευκρινίσεων</w:t>
        </w:r>
        <w:proofErr w:type="spellEnd"/>
        <w:r w:rsidR="00093C1A" w:rsidRPr="00694A49">
          <w:tab/>
        </w:r>
      </w:hyperlink>
      <w:r w:rsidR="00790A6F" w:rsidRPr="00694A49">
        <w:t>9</w:t>
      </w:r>
    </w:p>
    <w:p w:rsidR="004B60A8" w:rsidRPr="00694A49" w:rsidRDefault="00857745" w:rsidP="00632479">
      <w:pPr>
        <w:pStyle w:val="5"/>
        <w:numPr>
          <w:ilvl w:val="2"/>
          <w:numId w:val="36"/>
        </w:numPr>
        <w:tabs>
          <w:tab w:val="left" w:pos="2175"/>
          <w:tab w:val="right" w:leader="dot" w:pos="10746"/>
        </w:tabs>
        <w:jc w:val="both"/>
      </w:pPr>
      <w:hyperlink w:anchor="_bookmark11" w:history="1">
        <w:proofErr w:type="spellStart"/>
        <w:r w:rsidR="00093C1A" w:rsidRPr="00694A49">
          <w:t>Γλώσσα</w:t>
        </w:r>
        <w:proofErr w:type="spellEnd"/>
        <w:r w:rsidR="00093C1A" w:rsidRPr="00694A49">
          <w:tab/>
        </w:r>
      </w:hyperlink>
      <w:r w:rsidR="00790A6F" w:rsidRPr="00694A49">
        <w:t>9</w:t>
      </w:r>
    </w:p>
    <w:p w:rsidR="004B60A8" w:rsidRPr="00694A49" w:rsidRDefault="00857745" w:rsidP="00632479">
      <w:pPr>
        <w:pStyle w:val="5"/>
        <w:numPr>
          <w:ilvl w:val="2"/>
          <w:numId w:val="36"/>
        </w:numPr>
        <w:tabs>
          <w:tab w:val="left" w:pos="2175"/>
          <w:tab w:val="right" w:leader="dot" w:pos="10746"/>
        </w:tabs>
        <w:spacing w:line="254" w:lineRule="exact"/>
        <w:jc w:val="both"/>
      </w:pPr>
      <w:hyperlink w:anchor="_bookmark12" w:history="1">
        <w:proofErr w:type="spellStart"/>
        <w:r w:rsidR="00093C1A" w:rsidRPr="00694A49">
          <w:t>Εγγυήσεις</w:t>
        </w:r>
        <w:proofErr w:type="spellEnd"/>
        <w:r w:rsidR="00093C1A" w:rsidRPr="00694A49">
          <w:tab/>
          <w:t>1</w:t>
        </w:r>
      </w:hyperlink>
      <w:r w:rsidR="00790A6F" w:rsidRPr="00694A49">
        <w:t>0</w:t>
      </w:r>
    </w:p>
    <w:p w:rsidR="004B60A8" w:rsidRPr="00694A49" w:rsidRDefault="00857745" w:rsidP="00632479">
      <w:pPr>
        <w:pStyle w:val="30"/>
        <w:numPr>
          <w:ilvl w:val="1"/>
          <w:numId w:val="36"/>
        </w:numPr>
        <w:tabs>
          <w:tab w:val="left" w:pos="2174"/>
          <w:tab w:val="left" w:pos="2175"/>
          <w:tab w:val="right" w:leader="dot" w:pos="10746"/>
        </w:tabs>
        <w:spacing w:before="0" w:line="222" w:lineRule="exact"/>
        <w:ind w:hanging="801"/>
        <w:jc w:val="both"/>
        <w:rPr>
          <w:sz w:val="19"/>
          <w:lang w:val="el-GR"/>
        </w:rPr>
      </w:pPr>
      <w:hyperlink w:anchor="_bookmark13" w:history="1">
        <w:r w:rsidR="00093C1A" w:rsidRPr="00694A49">
          <w:rPr>
            <w:sz w:val="19"/>
            <w:lang w:val="el-GR"/>
          </w:rPr>
          <w:t>Δ</w:t>
        </w:r>
        <w:r w:rsidR="00093C1A" w:rsidRPr="00694A49">
          <w:rPr>
            <w:lang w:val="el-GR"/>
          </w:rPr>
          <w:t xml:space="preserve">ΙΚΑΙΩΜΑ </w:t>
        </w:r>
        <w:r w:rsidR="00093C1A" w:rsidRPr="00694A49">
          <w:rPr>
            <w:sz w:val="19"/>
            <w:lang w:val="el-GR"/>
          </w:rPr>
          <w:t>Σ</w:t>
        </w:r>
        <w:r w:rsidR="00093C1A" w:rsidRPr="00694A49">
          <w:rPr>
            <w:lang w:val="el-GR"/>
          </w:rPr>
          <w:t xml:space="preserve">ΥΜΜΕΤΟΧΗΣ </w:t>
        </w:r>
        <w:r w:rsidR="00093C1A" w:rsidRPr="00694A49">
          <w:rPr>
            <w:sz w:val="19"/>
            <w:lang w:val="el-GR"/>
          </w:rPr>
          <w:t>- Κ</w:t>
        </w:r>
        <w:r w:rsidR="00093C1A" w:rsidRPr="00694A49">
          <w:rPr>
            <w:lang w:val="el-GR"/>
          </w:rPr>
          <w:t>ΡΙΤΗΡΙΑ</w:t>
        </w:r>
        <w:r w:rsidR="00093C1A" w:rsidRPr="00694A49">
          <w:rPr>
            <w:spacing w:val="-14"/>
            <w:lang w:val="el-GR"/>
          </w:rPr>
          <w:t xml:space="preserve"> </w:t>
        </w:r>
        <w:r w:rsidR="00093C1A" w:rsidRPr="00694A49">
          <w:rPr>
            <w:sz w:val="19"/>
            <w:lang w:val="el-GR"/>
          </w:rPr>
          <w:t>Π</w:t>
        </w:r>
        <w:r w:rsidR="00093C1A" w:rsidRPr="00694A49">
          <w:rPr>
            <w:lang w:val="el-GR"/>
          </w:rPr>
          <w:t>ΟΙΟΤΙΚΗΣ</w:t>
        </w:r>
        <w:r w:rsidR="00093C1A" w:rsidRPr="00694A49">
          <w:rPr>
            <w:spacing w:val="-1"/>
            <w:lang w:val="el-GR"/>
          </w:rPr>
          <w:t xml:space="preserve"> </w:t>
        </w:r>
        <w:r w:rsidR="00093C1A" w:rsidRPr="00694A49">
          <w:rPr>
            <w:sz w:val="19"/>
            <w:lang w:val="el-GR"/>
          </w:rPr>
          <w:t>Ε</w:t>
        </w:r>
        <w:r w:rsidR="00093C1A" w:rsidRPr="00694A49">
          <w:rPr>
            <w:lang w:val="el-GR"/>
          </w:rPr>
          <w:t>ΠΙΛΟΓΗΣ</w:t>
        </w:r>
        <w:r w:rsidR="00093C1A" w:rsidRPr="00694A49">
          <w:rPr>
            <w:lang w:val="el-GR"/>
          </w:rPr>
          <w:tab/>
        </w:r>
        <w:r w:rsidR="00093C1A" w:rsidRPr="00694A49">
          <w:rPr>
            <w:sz w:val="19"/>
            <w:lang w:val="el-GR"/>
          </w:rPr>
          <w:t>1</w:t>
        </w:r>
      </w:hyperlink>
      <w:r w:rsidR="00790A6F" w:rsidRPr="00694A49">
        <w:rPr>
          <w:sz w:val="19"/>
          <w:lang w:val="el-GR"/>
        </w:rPr>
        <w:t>0</w:t>
      </w:r>
    </w:p>
    <w:p w:rsidR="004B60A8" w:rsidRPr="00694A49" w:rsidRDefault="00857745" w:rsidP="00632479">
      <w:pPr>
        <w:pStyle w:val="5"/>
        <w:numPr>
          <w:ilvl w:val="2"/>
          <w:numId w:val="36"/>
        </w:numPr>
        <w:tabs>
          <w:tab w:val="left" w:pos="2175"/>
          <w:tab w:val="right" w:leader="dot" w:pos="10746"/>
        </w:tabs>
        <w:spacing w:line="244" w:lineRule="exact"/>
        <w:jc w:val="both"/>
      </w:pPr>
      <w:hyperlink w:anchor="_bookmark14" w:history="1">
        <w:proofErr w:type="spellStart"/>
        <w:r w:rsidR="00093C1A" w:rsidRPr="00694A49">
          <w:t>Δικαιούμενοι</w:t>
        </w:r>
        <w:proofErr w:type="spellEnd"/>
        <w:r w:rsidR="00093C1A" w:rsidRPr="00694A49">
          <w:rPr>
            <w:spacing w:val="-1"/>
          </w:rPr>
          <w:t xml:space="preserve"> </w:t>
        </w:r>
        <w:proofErr w:type="spellStart"/>
        <w:r w:rsidR="00093C1A" w:rsidRPr="00694A49">
          <w:t>συμμετοχής</w:t>
        </w:r>
        <w:proofErr w:type="spellEnd"/>
        <w:r w:rsidR="00093C1A" w:rsidRPr="00694A49">
          <w:tab/>
          <w:t>1</w:t>
        </w:r>
      </w:hyperlink>
      <w:r w:rsidR="00790A6F" w:rsidRPr="00694A49">
        <w:t>1</w:t>
      </w:r>
    </w:p>
    <w:p w:rsidR="004B60A8" w:rsidRPr="00694A49" w:rsidRDefault="00857745" w:rsidP="00632479">
      <w:pPr>
        <w:pStyle w:val="5"/>
        <w:numPr>
          <w:ilvl w:val="2"/>
          <w:numId w:val="36"/>
        </w:numPr>
        <w:tabs>
          <w:tab w:val="left" w:pos="2175"/>
          <w:tab w:val="right" w:leader="dot" w:pos="10746"/>
        </w:tabs>
        <w:jc w:val="both"/>
      </w:pPr>
      <w:hyperlink w:anchor="_bookmark15" w:history="1">
        <w:proofErr w:type="spellStart"/>
        <w:r w:rsidR="00093C1A" w:rsidRPr="00694A49">
          <w:t>Εγγύηση</w:t>
        </w:r>
        <w:proofErr w:type="spellEnd"/>
        <w:r w:rsidR="00093C1A" w:rsidRPr="00694A49">
          <w:rPr>
            <w:spacing w:val="-3"/>
          </w:rPr>
          <w:t xml:space="preserve"> </w:t>
        </w:r>
        <w:proofErr w:type="spellStart"/>
        <w:r w:rsidR="00093C1A" w:rsidRPr="00694A49">
          <w:t>συμμετοχής</w:t>
        </w:r>
        <w:proofErr w:type="spellEnd"/>
        <w:r w:rsidR="00093C1A" w:rsidRPr="00694A49">
          <w:tab/>
          <w:t>1</w:t>
        </w:r>
      </w:hyperlink>
      <w:r w:rsidR="00790A6F" w:rsidRPr="00694A49">
        <w:t>1</w:t>
      </w:r>
    </w:p>
    <w:p w:rsidR="004B60A8" w:rsidRPr="00694A49" w:rsidRDefault="00857745" w:rsidP="00632479">
      <w:pPr>
        <w:pStyle w:val="5"/>
        <w:numPr>
          <w:ilvl w:val="2"/>
          <w:numId w:val="36"/>
        </w:numPr>
        <w:tabs>
          <w:tab w:val="left" w:pos="2175"/>
          <w:tab w:val="right" w:leader="dot" w:pos="10746"/>
        </w:tabs>
        <w:jc w:val="both"/>
      </w:pPr>
      <w:hyperlink w:anchor="_bookmark16" w:history="1">
        <w:proofErr w:type="spellStart"/>
        <w:r w:rsidR="00093C1A" w:rsidRPr="00694A49">
          <w:t>Λόγοι</w:t>
        </w:r>
        <w:proofErr w:type="spellEnd"/>
        <w:r w:rsidR="00093C1A" w:rsidRPr="00694A49">
          <w:rPr>
            <w:spacing w:val="-1"/>
          </w:rPr>
          <w:t xml:space="preserve"> </w:t>
        </w:r>
        <w:proofErr w:type="spellStart"/>
        <w:r w:rsidR="00093C1A" w:rsidRPr="00694A49">
          <w:t>αποκλεισμού</w:t>
        </w:r>
        <w:proofErr w:type="spellEnd"/>
        <w:r w:rsidR="00093C1A" w:rsidRPr="00694A49">
          <w:tab/>
          <w:t>1</w:t>
        </w:r>
      </w:hyperlink>
      <w:r w:rsidR="00790A6F" w:rsidRPr="00694A49">
        <w:t>1</w:t>
      </w:r>
    </w:p>
    <w:p w:rsidR="003B4362" w:rsidRPr="00694A49" w:rsidRDefault="003B4362" w:rsidP="003B4362">
      <w:pPr>
        <w:pStyle w:val="5"/>
        <w:tabs>
          <w:tab w:val="left" w:pos="2175"/>
          <w:tab w:val="right" w:leader="dot" w:pos="10746"/>
        </w:tabs>
        <w:ind w:firstLine="0"/>
        <w:jc w:val="both"/>
        <w:rPr>
          <w:b/>
        </w:rPr>
      </w:pPr>
      <w:r w:rsidRPr="00694A49">
        <w:rPr>
          <w:b/>
          <w:lang w:val="el-GR"/>
        </w:rPr>
        <w:t>ΚΡΙΤΗΡΙΑ ΕΠΙΛΟΓΗΣ</w:t>
      </w:r>
    </w:p>
    <w:p w:rsidR="004B60A8" w:rsidRPr="00694A49" w:rsidRDefault="00857745" w:rsidP="00632479">
      <w:pPr>
        <w:pStyle w:val="5"/>
        <w:numPr>
          <w:ilvl w:val="2"/>
          <w:numId w:val="36"/>
        </w:numPr>
        <w:tabs>
          <w:tab w:val="left" w:pos="2175"/>
          <w:tab w:val="right" w:leader="dot" w:pos="10746"/>
        </w:tabs>
        <w:jc w:val="both"/>
      </w:pPr>
      <w:hyperlink w:anchor="_bookmark17" w:history="1">
        <w:proofErr w:type="spellStart"/>
        <w:r w:rsidR="00093C1A" w:rsidRPr="00694A49">
          <w:t>Καταλληλόλητα</w:t>
        </w:r>
        <w:proofErr w:type="spellEnd"/>
        <w:r w:rsidR="00093C1A" w:rsidRPr="00694A49">
          <w:t xml:space="preserve"> </w:t>
        </w:r>
        <w:proofErr w:type="spellStart"/>
        <w:r w:rsidR="00093C1A" w:rsidRPr="00694A49">
          <w:t>άσκησης</w:t>
        </w:r>
        <w:proofErr w:type="spellEnd"/>
        <w:r w:rsidR="00093C1A" w:rsidRPr="00694A49">
          <w:rPr>
            <w:spacing w:val="-5"/>
          </w:rPr>
          <w:t xml:space="preserve"> </w:t>
        </w:r>
        <w:proofErr w:type="spellStart"/>
        <w:r w:rsidR="00093C1A" w:rsidRPr="00694A49">
          <w:t>επαγγελματικής</w:t>
        </w:r>
        <w:proofErr w:type="spellEnd"/>
        <w:r w:rsidR="00093C1A" w:rsidRPr="00694A49">
          <w:rPr>
            <w:spacing w:val="-3"/>
          </w:rPr>
          <w:t xml:space="preserve"> </w:t>
        </w:r>
        <w:proofErr w:type="spellStart"/>
        <w:r w:rsidR="00093C1A" w:rsidRPr="00694A49">
          <w:t>δραστηριότητας</w:t>
        </w:r>
        <w:proofErr w:type="spellEnd"/>
        <w:r w:rsidR="00093C1A" w:rsidRPr="00694A49">
          <w:tab/>
          <w:t>1</w:t>
        </w:r>
      </w:hyperlink>
      <w:r w:rsidR="00790A6F" w:rsidRPr="00694A49">
        <w:t>4</w:t>
      </w:r>
    </w:p>
    <w:p w:rsidR="004B60A8" w:rsidRPr="00694A49" w:rsidRDefault="00857745" w:rsidP="00632479">
      <w:pPr>
        <w:pStyle w:val="5"/>
        <w:numPr>
          <w:ilvl w:val="2"/>
          <w:numId w:val="36"/>
        </w:numPr>
        <w:tabs>
          <w:tab w:val="left" w:pos="2175"/>
          <w:tab w:val="right" w:leader="dot" w:pos="10746"/>
        </w:tabs>
        <w:jc w:val="both"/>
      </w:pPr>
      <w:hyperlink w:anchor="_bookmark18" w:history="1">
        <w:proofErr w:type="spellStart"/>
        <w:r w:rsidR="00093C1A" w:rsidRPr="00694A49">
          <w:t>Τεχνική</w:t>
        </w:r>
        <w:proofErr w:type="spellEnd"/>
        <w:r w:rsidR="00093C1A" w:rsidRPr="00694A49">
          <w:t xml:space="preserve"> </w:t>
        </w:r>
        <w:proofErr w:type="spellStart"/>
        <w:r w:rsidR="00093C1A" w:rsidRPr="00694A49">
          <w:t>και</w:t>
        </w:r>
        <w:proofErr w:type="spellEnd"/>
        <w:r w:rsidR="00093C1A" w:rsidRPr="00694A49">
          <w:rPr>
            <w:spacing w:val="-2"/>
          </w:rPr>
          <w:t xml:space="preserve"> </w:t>
        </w:r>
        <w:proofErr w:type="spellStart"/>
        <w:r w:rsidR="00093C1A" w:rsidRPr="00694A49">
          <w:t>επαγγελματική</w:t>
        </w:r>
        <w:proofErr w:type="spellEnd"/>
        <w:r w:rsidR="00093C1A" w:rsidRPr="00694A49">
          <w:rPr>
            <w:spacing w:val="-2"/>
          </w:rPr>
          <w:t xml:space="preserve"> </w:t>
        </w:r>
        <w:proofErr w:type="spellStart"/>
        <w:r w:rsidR="00093C1A" w:rsidRPr="00694A49">
          <w:t>ικανότητα</w:t>
        </w:r>
        <w:proofErr w:type="spellEnd"/>
        <w:r w:rsidR="00093C1A" w:rsidRPr="00694A49">
          <w:tab/>
          <w:t>1</w:t>
        </w:r>
      </w:hyperlink>
      <w:r w:rsidR="00790A6F" w:rsidRPr="00694A49">
        <w:t>4</w:t>
      </w:r>
    </w:p>
    <w:p w:rsidR="004B60A8" w:rsidRPr="00694A49" w:rsidRDefault="00857745" w:rsidP="00632479">
      <w:pPr>
        <w:pStyle w:val="5"/>
        <w:numPr>
          <w:ilvl w:val="2"/>
          <w:numId w:val="36"/>
        </w:numPr>
        <w:tabs>
          <w:tab w:val="left" w:pos="2182"/>
          <w:tab w:val="right" w:leader="dot" w:pos="10746"/>
        </w:tabs>
        <w:spacing w:line="230" w:lineRule="exact"/>
        <w:ind w:left="2182" w:hanging="608"/>
        <w:jc w:val="both"/>
      </w:pPr>
      <w:hyperlink w:anchor="_bookmark19" w:history="1">
        <w:proofErr w:type="spellStart"/>
        <w:r w:rsidR="00093C1A" w:rsidRPr="00694A49">
          <w:t>Κανόνες</w:t>
        </w:r>
        <w:proofErr w:type="spellEnd"/>
        <w:r w:rsidR="00093C1A" w:rsidRPr="00694A49">
          <w:t xml:space="preserve"> </w:t>
        </w:r>
        <w:proofErr w:type="spellStart"/>
        <w:r w:rsidR="00093C1A" w:rsidRPr="00694A49">
          <w:t>απόδειξης</w:t>
        </w:r>
        <w:proofErr w:type="spellEnd"/>
        <w:r w:rsidR="00093C1A" w:rsidRPr="00694A49">
          <w:rPr>
            <w:spacing w:val="-5"/>
          </w:rPr>
          <w:t xml:space="preserve"> </w:t>
        </w:r>
        <w:proofErr w:type="spellStart"/>
        <w:r w:rsidR="00093C1A" w:rsidRPr="00694A49">
          <w:t>ποιοτικής</w:t>
        </w:r>
        <w:proofErr w:type="spellEnd"/>
        <w:r w:rsidR="00093C1A" w:rsidRPr="00694A49">
          <w:rPr>
            <w:spacing w:val="-3"/>
          </w:rPr>
          <w:t xml:space="preserve"> </w:t>
        </w:r>
        <w:proofErr w:type="spellStart"/>
        <w:r w:rsidR="00093C1A" w:rsidRPr="00694A49">
          <w:t>επιλογής</w:t>
        </w:r>
        <w:proofErr w:type="spellEnd"/>
        <w:r w:rsidR="00093C1A" w:rsidRPr="00694A49">
          <w:tab/>
          <w:t>1</w:t>
        </w:r>
      </w:hyperlink>
      <w:r w:rsidR="00790A6F" w:rsidRPr="00694A49">
        <w:t>4</w:t>
      </w:r>
    </w:p>
    <w:p w:rsidR="004B60A8" w:rsidRPr="00694A49" w:rsidRDefault="00857745" w:rsidP="00632479">
      <w:pPr>
        <w:pStyle w:val="6"/>
        <w:numPr>
          <w:ilvl w:val="3"/>
          <w:numId w:val="36"/>
        </w:numPr>
        <w:tabs>
          <w:tab w:val="left" w:pos="2659"/>
          <w:tab w:val="left" w:pos="2660"/>
          <w:tab w:val="right" w:leader="dot" w:pos="10746"/>
        </w:tabs>
        <w:jc w:val="both"/>
        <w:rPr>
          <w:lang w:val="el-GR"/>
        </w:rPr>
      </w:pPr>
      <w:hyperlink w:anchor="_bookmark20" w:history="1">
        <w:r w:rsidR="00093C1A" w:rsidRPr="00694A49">
          <w:rPr>
            <w:lang w:val="el-GR"/>
          </w:rPr>
          <w:t>Προκαταρκτική απόδειξη κατά την</w:t>
        </w:r>
        <w:r w:rsidR="00093C1A" w:rsidRPr="00694A49">
          <w:rPr>
            <w:spacing w:val="-6"/>
            <w:lang w:val="el-GR"/>
          </w:rPr>
          <w:t xml:space="preserve"> </w:t>
        </w:r>
        <w:r w:rsidR="00093C1A" w:rsidRPr="00694A49">
          <w:rPr>
            <w:lang w:val="el-GR"/>
          </w:rPr>
          <w:t>υποβολή</w:t>
        </w:r>
        <w:r w:rsidR="00093C1A" w:rsidRPr="00694A49">
          <w:rPr>
            <w:spacing w:val="-3"/>
            <w:lang w:val="el-GR"/>
          </w:rPr>
          <w:t xml:space="preserve"> </w:t>
        </w:r>
        <w:r w:rsidR="00093C1A" w:rsidRPr="00694A49">
          <w:rPr>
            <w:lang w:val="el-GR"/>
          </w:rPr>
          <w:t>προσφορών</w:t>
        </w:r>
        <w:r w:rsidR="00093C1A" w:rsidRPr="00694A49">
          <w:rPr>
            <w:lang w:val="el-GR"/>
          </w:rPr>
          <w:tab/>
          <w:t>1</w:t>
        </w:r>
      </w:hyperlink>
      <w:r w:rsidR="00790A6F" w:rsidRPr="00694A49">
        <w:rPr>
          <w:lang w:val="el-GR"/>
        </w:rPr>
        <w:t>4</w:t>
      </w:r>
    </w:p>
    <w:p w:rsidR="004B60A8" w:rsidRPr="00694A49" w:rsidRDefault="00857745" w:rsidP="00632479">
      <w:pPr>
        <w:pStyle w:val="6"/>
        <w:numPr>
          <w:ilvl w:val="3"/>
          <w:numId w:val="36"/>
        </w:numPr>
        <w:tabs>
          <w:tab w:val="left" w:pos="2659"/>
          <w:tab w:val="left" w:pos="2660"/>
          <w:tab w:val="right" w:leader="dot" w:pos="10746"/>
        </w:tabs>
        <w:spacing w:line="230" w:lineRule="exact"/>
        <w:jc w:val="both"/>
      </w:pPr>
      <w:hyperlink w:anchor="_bookmark21" w:history="1">
        <w:proofErr w:type="spellStart"/>
        <w:r w:rsidR="00093C1A" w:rsidRPr="00694A49">
          <w:t>Αποδεικτικά</w:t>
        </w:r>
        <w:proofErr w:type="spellEnd"/>
        <w:r w:rsidR="00093C1A" w:rsidRPr="00694A49">
          <w:rPr>
            <w:spacing w:val="-1"/>
          </w:rPr>
          <w:t xml:space="preserve"> </w:t>
        </w:r>
        <w:proofErr w:type="spellStart"/>
        <w:r w:rsidR="00093C1A" w:rsidRPr="00694A49">
          <w:t>μέσα</w:t>
        </w:r>
        <w:proofErr w:type="spellEnd"/>
        <w:r w:rsidR="00093C1A" w:rsidRPr="00694A49">
          <w:tab/>
          <w:t>1</w:t>
        </w:r>
      </w:hyperlink>
      <w:r w:rsidR="00790A6F" w:rsidRPr="00694A49">
        <w:t>5</w:t>
      </w:r>
    </w:p>
    <w:p w:rsidR="004B60A8" w:rsidRPr="00694A49" w:rsidRDefault="00857745" w:rsidP="00632479">
      <w:pPr>
        <w:pStyle w:val="30"/>
        <w:numPr>
          <w:ilvl w:val="1"/>
          <w:numId w:val="36"/>
        </w:numPr>
        <w:tabs>
          <w:tab w:val="left" w:pos="2174"/>
          <w:tab w:val="left" w:pos="2175"/>
          <w:tab w:val="right" w:leader="dot" w:pos="10746"/>
        </w:tabs>
        <w:spacing w:before="8" w:line="222" w:lineRule="exact"/>
        <w:ind w:hanging="801"/>
        <w:jc w:val="both"/>
        <w:rPr>
          <w:sz w:val="19"/>
        </w:rPr>
      </w:pPr>
      <w:hyperlink w:anchor="_bookmark22" w:history="1">
        <w:r w:rsidR="00093C1A" w:rsidRPr="00694A49">
          <w:rPr>
            <w:sz w:val="19"/>
          </w:rPr>
          <w:t>Κ</w:t>
        </w:r>
        <w:r w:rsidR="00093C1A" w:rsidRPr="00694A49">
          <w:t>ΡΙΤΗΡΙΑ</w:t>
        </w:r>
        <w:r w:rsidR="00093C1A" w:rsidRPr="00694A49">
          <w:rPr>
            <w:spacing w:val="-2"/>
          </w:rPr>
          <w:t xml:space="preserve"> </w:t>
        </w:r>
        <w:r w:rsidR="00093C1A" w:rsidRPr="00694A49">
          <w:rPr>
            <w:sz w:val="19"/>
          </w:rPr>
          <w:t>Α</w:t>
        </w:r>
        <w:r w:rsidR="00093C1A" w:rsidRPr="00694A49">
          <w:t>ΝΑΘΕΣΗΣ</w:t>
        </w:r>
      </w:hyperlink>
      <w:r w:rsidR="00093C1A" w:rsidRPr="00694A49">
        <w:tab/>
      </w:r>
      <w:r w:rsidR="00093C1A" w:rsidRPr="00694A49">
        <w:rPr>
          <w:sz w:val="19"/>
        </w:rPr>
        <w:t>1</w:t>
      </w:r>
      <w:r w:rsidR="00790A6F" w:rsidRPr="00694A49">
        <w:rPr>
          <w:sz w:val="19"/>
        </w:rPr>
        <w:t>6</w:t>
      </w:r>
    </w:p>
    <w:p w:rsidR="004B60A8" w:rsidRPr="00694A49" w:rsidRDefault="00857745" w:rsidP="00632479">
      <w:pPr>
        <w:pStyle w:val="5"/>
        <w:numPr>
          <w:ilvl w:val="2"/>
          <w:numId w:val="36"/>
        </w:numPr>
        <w:tabs>
          <w:tab w:val="left" w:pos="2175"/>
          <w:tab w:val="right" w:leader="dot" w:pos="10746"/>
        </w:tabs>
        <w:spacing w:line="258" w:lineRule="exact"/>
        <w:jc w:val="both"/>
      </w:pPr>
      <w:hyperlink w:anchor="_bookmark23" w:history="1">
        <w:proofErr w:type="spellStart"/>
        <w:r w:rsidR="00790A6F" w:rsidRPr="00694A49">
          <w:t>Κριτήριο</w:t>
        </w:r>
        <w:proofErr w:type="spellEnd"/>
        <w:r w:rsidR="00790A6F" w:rsidRPr="00694A49">
          <w:t xml:space="preserve"> </w:t>
        </w:r>
        <w:proofErr w:type="spellStart"/>
        <w:r w:rsidR="00790A6F" w:rsidRPr="00694A49">
          <w:t>ανά</w:t>
        </w:r>
        <w:proofErr w:type="spellEnd"/>
        <w:r w:rsidR="00790A6F" w:rsidRPr="00694A49">
          <w:rPr>
            <w:lang w:val="el-GR"/>
          </w:rPr>
          <w:t>θ</w:t>
        </w:r>
        <w:proofErr w:type="spellStart"/>
        <w:r w:rsidR="00093C1A" w:rsidRPr="00694A49">
          <w:t>εσης</w:t>
        </w:r>
        <w:proofErr w:type="spellEnd"/>
      </w:hyperlink>
      <w:r w:rsidR="00093C1A" w:rsidRPr="00694A49">
        <w:tab/>
        <w:t>1</w:t>
      </w:r>
      <w:r w:rsidR="00790A6F" w:rsidRPr="00694A49">
        <w:rPr>
          <w:lang w:val="el-GR"/>
        </w:rPr>
        <w:t>6</w:t>
      </w:r>
    </w:p>
    <w:p w:rsidR="00790A6F" w:rsidRPr="00694A49" w:rsidRDefault="00790A6F" w:rsidP="00632479">
      <w:pPr>
        <w:pStyle w:val="5"/>
        <w:numPr>
          <w:ilvl w:val="2"/>
          <w:numId w:val="36"/>
        </w:numPr>
        <w:tabs>
          <w:tab w:val="left" w:pos="2175"/>
          <w:tab w:val="right" w:leader="dot" w:pos="10746"/>
        </w:tabs>
        <w:spacing w:line="258" w:lineRule="exact"/>
        <w:jc w:val="both"/>
        <w:rPr>
          <w:lang w:val="el-GR"/>
        </w:rPr>
      </w:pPr>
      <w:r w:rsidRPr="00694A49">
        <w:rPr>
          <w:lang w:val="el-GR"/>
        </w:rPr>
        <w:t>Βαθμολόγηση και κατάταξη προσφορών</w:t>
      </w:r>
      <w:r w:rsidRPr="00694A49">
        <w:rPr>
          <w:lang w:val="el-GR"/>
        </w:rPr>
        <w:tab/>
        <w:t>17</w:t>
      </w:r>
    </w:p>
    <w:p w:rsidR="004B60A8" w:rsidRPr="00694A49" w:rsidRDefault="00857745" w:rsidP="00632479">
      <w:pPr>
        <w:pStyle w:val="30"/>
        <w:numPr>
          <w:ilvl w:val="1"/>
          <w:numId w:val="36"/>
        </w:numPr>
        <w:tabs>
          <w:tab w:val="left" w:pos="2174"/>
          <w:tab w:val="left" w:pos="2175"/>
          <w:tab w:val="right" w:leader="dot" w:pos="10746"/>
        </w:tabs>
        <w:spacing w:before="0" w:line="222" w:lineRule="exact"/>
        <w:ind w:hanging="801"/>
        <w:jc w:val="both"/>
        <w:rPr>
          <w:sz w:val="19"/>
          <w:lang w:val="el-GR"/>
        </w:rPr>
      </w:pPr>
      <w:hyperlink w:anchor="_bookmark24" w:history="1">
        <w:r w:rsidR="00093C1A" w:rsidRPr="00694A49">
          <w:rPr>
            <w:sz w:val="19"/>
            <w:lang w:val="el-GR"/>
          </w:rPr>
          <w:t>Κ</w:t>
        </w:r>
        <w:r w:rsidR="00093C1A" w:rsidRPr="00694A49">
          <w:rPr>
            <w:lang w:val="el-GR"/>
          </w:rPr>
          <w:t xml:space="preserve">ΑΤΑΡΤΙΣΗ </w:t>
        </w:r>
        <w:r w:rsidR="00093C1A" w:rsidRPr="00694A49">
          <w:rPr>
            <w:sz w:val="19"/>
            <w:lang w:val="el-GR"/>
          </w:rPr>
          <w:t>-</w:t>
        </w:r>
        <w:r w:rsidR="00093C1A" w:rsidRPr="00694A49">
          <w:rPr>
            <w:spacing w:val="-12"/>
            <w:sz w:val="19"/>
            <w:lang w:val="el-GR"/>
          </w:rPr>
          <w:t xml:space="preserve"> </w:t>
        </w:r>
        <w:r w:rsidR="00093C1A" w:rsidRPr="00694A49">
          <w:rPr>
            <w:sz w:val="19"/>
            <w:lang w:val="el-GR"/>
          </w:rPr>
          <w:t>Π</w:t>
        </w:r>
        <w:r w:rsidR="00093C1A" w:rsidRPr="00694A49">
          <w:rPr>
            <w:lang w:val="el-GR"/>
          </w:rPr>
          <w:t xml:space="preserve">ΕΡΙΕΧΟΜΕΝΟ </w:t>
        </w:r>
        <w:r w:rsidR="00093C1A" w:rsidRPr="00694A49">
          <w:rPr>
            <w:sz w:val="19"/>
            <w:lang w:val="el-GR"/>
          </w:rPr>
          <w:t>Π</w:t>
        </w:r>
        <w:r w:rsidR="00093C1A" w:rsidRPr="00694A49">
          <w:rPr>
            <w:lang w:val="el-GR"/>
          </w:rPr>
          <w:t>ΡΟΣΦΟΡΩΝ</w:t>
        </w:r>
      </w:hyperlink>
      <w:r w:rsidR="00093C1A" w:rsidRPr="00694A49">
        <w:rPr>
          <w:lang w:val="el-GR"/>
        </w:rPr>
        <w:tab/>
      </w:r>
      <w:r w:rsidR="00093C1A" w:rsidRPr="00694A49">
        <w:rPr>
          <w:sz w:val="19"/>
          <w:lang w:val="el-GR"/>
        </w:rPr>
        <w:t>1</w:t>
      </w:r>
      <w:r w:rsidR="00790A6F" w:rsidRPr="00694A49">
        <w:rPr>
          <w:sz w:val="19"/>
          <w:lang w:val="el-GR"/>
        </w:rPr>
        <w:t>7</w:t>
      </w:r>
    </w:p>
    <w:p w:rsidR="004B60A8" w:rsidRPr="00694A49" w:rsidRDefault="00857745" w:rsidP="00632479">
      <w:pPr>
        <w:pStyle w:val="5"/>
        <w:numPr>
          <w:ilvl w:val="2"/>
          <w:numId w:val="36"/>
        </w:numPr>
        <w:tabs>
          <w:tab w:val="left" w:pos="2175"/>
          <w:tab w:val="right" w:leader="dot" w:pos="10746"/>
        </w:tabs>
        <w:spacing w:line="244" w:lineRule="exact"/>
        <w:jc w:val="both"/>
      </w:pPr>
      <w:hyperlink w:anchor="_bookmark25" w:history="1">
        <w:r w:rsidR="00093C1A" w:rsidRPr="00694A49">
          <w:rPr>
            <w:lang w:val="el-GR"/>
          </w:rPr>
          <w:t>Γενικοί όροι</w:t>
        </w:r>
        <w:r w:rsidR="00093C1A" w:rsidRPr="00694A49">
          <w:rPr>
            <w:spacing w:val="-1"/>
            <w:lang w:val="el-GR"/>
          </w:rPr>
          <w:t xml:space="preserve"> </w:t>
        </w:r>
        <w:r w:rsidR="00093C1A" w:rsidRPr="00694A49">
          <w:rPr>
            <w:lang w:val="el-GR"/>
          </w:rPr>
          <w:t>υποβολής</w:t>
        </w:r>
        <w:r w:rsidR="00093C1A" w:rsidRPr="00694A49">
          <w:rPr>
            <w:spacing w:val="-3"/>
            <w:lang w:val="el-GR"/>
          </w:rPr>
          <w:t xml:space="preserve"> </w:t>
        </w:r>
        <w:proofErr w:type="spellStart"/>
        <w:r w:rsidR="00093C1A" w:rsidRPr="00694A49">
          <w:rPr>
            <w:lang w:val="el-GR"/>
          </w:rPr>
          <w:t>προσφ</w:t>
        </w:r>
        <w:r w:rsidR="00093C1A" w:rsidRPr="00694A49">
          <w:t>ορών</w:t>
        </w:r>
        <w:proofErr w:type="spellEnd"/>
      </w:hyperlink>
      <w:r w:rsidR="00093C1A" w:rsidRPr="00694A49">
        <w:tab/>
        <w:t>1</w:t>
      </w:r>
      <w:r w:rsidR="00790A6F" w:rsidRPr="00694A49">
        <w:rPr>
          <w:lang w:val="el-GR"/>
        </w:rPr>
        <w:t>7</w:t>
      </w:r>
    </w:p>
    <w:p w:rsidR="004B60A8" w:rsidRPr="00694A49" w:rsidRDefault="00857745" w:rsidP="00632479">
      <w:pPr>
        <w:pStyle w:val="5"/>
        <w:numPr>
          <w:ilvl w:val="2"/>
          <w:numId w:val="36"/>
        </w:numPr>
        <w:tabs>
          <w:tab w:val="left" w:pos="2175"/>
          <w:tab w:val="right" w:leader="dot" w:pos="10746"/>
        </w:tabs>
        <w:jc w:val="both"/>
        <w:rPr>
          <w:lang w:val="el-GR"/>
        </w:rPr>
      </w:pPr>
      <w:hyperlink w:anchor="_bookmark26" w:history="1">
        <w:r w:rsidR="00093C1A" w:rsidRPr="00694A49">
          <w:rPr>
            <w:lang w:val="el-GR"/>
          </w:rPr>
          <w:t>Χρόνος και Τρόπος</w:t>
        </w:r>
        <w:r w:rsidR="00093C1A" w:rsidRPr="00694A49">
          <w:rPr>
            <w:spacing w:val="-4"/>
            <w:lang w:val="el-GR"/>
          </w:rPr>
          <w:t xml:space="preserve"> </w:t>
        </w:r>
        <w:r w:rsidR="00093C1A" w:rsidRPr="00694A49">
          <w:rPr>
            <w:lang w:val="el-GR"/>
          </w:rPr>
          <w:t>υποβολής</w:t>
        </w:r>
        <w:r w:rsidR="00093C1A" w:rsidRPr="00694A49">
          <w:rPr>
            <w:spacing w:val="-3"/>
            <w:lang w:val="el-GR"/>
          </w:rPr>
          <w:t xml:space="preserve"> </w:t>
        </w:r>
        <w:r w:rsidR="00093C1A" w:rsidRPr="00694A49">
          <w:rPr>
            <w:lang w:val="el-GR"/>
          </w:rPr>
          <w:t>προσφορών</w:t>
        </w:r>
      </w:hyperlink>
      <w:r w:rsidR="00093C1A" w:rsidRPr="00694A49">
        <w:rPr>
          <w:lang w:val="el-GR"/>
        </w:rPr>
        <w:tab/>
        <w:t>1</w:t>
      </w:r>
      <w:r w:rsidR="00790A6F" w:rsidRPr="00694A49">
        <w:rPr>
          <w:lang w:val="el-GR"/>
        </w:rPr>
        <w:t>7</w:t>
      </w:r>
    </w:p>
    <w:p w:rsidR="004B60A8" w:rsidRPr="00694A49" w:rsidRDefault="00857745" w:rsidP="00632479">
      <w:pPr>
        <w:pStyle w:val="5"/>
        <w:numPr>
          <w:ilvl w:val="2"/>
          <w:numId w:val="36"/>
        </w:numPr>
        <w:tabs>
          <w:tab w:val="left" w:pos="2175"/>
          <w:tab w:val="right" w:leader="dot" w:pos="10746"/>
        </w:tabs>
        <w:jc w:val="both"/>
        <w:rPr>
          <w:lang w:val="el-GR"/>
        </w:rPr>
      </w:pPr>
      <w:hyperlink w:anchor="_TOC_250002" w:history="1">
        <w:r w:rsidR="00093C1A" w:rsidRPr="00694A49">
          <w:rPr>
            <w:lang w:val="el-GR"/>
          </w:rPr>
          <w:t>Περιεχόμενα Φακέλου «Δικαιολογητικά Συμμετοχής -</w:t>
        </w:r>
        <w:r w:rsidR="00093C1A" w:rsidRPr="00694A49">
          <w:rPr>
            <w:spacing w:val="-1"/>
            <w:lang w:val="el-GR"/>
          </w:rPr>
          <w:t xml:space="preserve"> </w:t>
        </w:r>
        <w:r w:rsidR="00093C1A" w:rsidRPr="00694A49">
          <w:rPr>
            <w:lang w:val="el-GR"/>
          </w:rPr>
          <w:t>Τεχνική Προσφορά»</w:t>
        </w:r>
        <w:r w:rsidR="00093C1A" w:rsidRPr="00694A49">
          <w:rPr>
            <w:lang w:val="el-GR"/>
          </w:rPr>
          <w:tab/>
        </w:r>
      </w:hyperlink>
      <w:r w:rsidR="00790A6F" w:rsidRPr="00694A49">
        <w:rPr>
          <w:lang w:val="el-GR"/>
        </w:rPr>
        <w:t>19</w:t>
      </w:r>
    </w:p>
    <w:p w:rsidR="004B60A8" w:rsidRPr="00694A49" w:rsidRDefault="00093C1A" w:rsidP="00632479">
      <w:pPr>
        <w:pStyle w:val="5"/>
        <w:numPr>
          <w:ilvl w:val="2"/>
          <w:numId w:val="36"/>
        </w:numPr>
        <w:tabs>
          <w:tab w:val="left" w:pos="2175"/>
        </w:tabs>
        <w:spacing w:line="254" w:lineRule="exact"/>
        <w:jc w:val="both"/>
        <w:rPr>
          <w:lang w:val="el-GR"/>
        </w:rPr>
      </w:pPr>
      <w:r w:rsidRPr="00694A49">
        <w:rPr>
          <w:lang w:val="el-GR"/>
        </w:rPr>
        <w:t>Περιεχόμενα Φακέλου «Οικονομική Προσφορά» / Τρόπος σύνταξης και υποβολής</w:t>
      </w:r>
      <w:r w:rsidRPr="00694A49">
        <w:rPr>
          <w:spacing w:val="-14"/>
          <w:lang w:val="el-GR"/>
        </w:rPr>
        <w:t xml:space="preserve"> </w:t>
      </w:r>
      <w:r w:rsidRPr="00694A49">
        <w:rPr>
          <w:lang w:val="el-GR"/>
        </w:rPr>
        <w:t>οικονομικών</w:t>
      </w:r>
    </w:p>
    <w:p w:rsidR="004B60A8" w:rsidRPr="00694A49" w:rsidRDefault="00093C1A" w:rsidP="006C3C6F">
      <w:pPr>
        <w:pStyle w:val="7"/>
        <w:tabs>
          <w:tab w:val="right" w:leader="dot" w:pos="10746"/>
        </w:tabs>
        <w:jc w:val="both"/>
        <w:rPr>
          <w:lang w:val="el-GR"/>
        </w:rPr>
      </w:pPr>
      <w:proofErr w:type="spellStart"/>
      <w:r w:rsidRPr="00694A49">
        <w:t>προσφορών</w:t>
      </w:r>
      <w:proofErr w:type="spellEnd"/>
      <w:r w:rsidRPr="00694A49">
        <w:tab/>
        <w:t>2</w:t>
      </w:r>
      <w:r w:rsidR="00790A6F" w:rsidRPr="00694A49">
        <w:rPr>
          <w:lang w:val="el-GR"/>
        </w:rPr>
        <w:t>0</w:t>
      </w:r>
    </w:p>
    <w:p w:rsidR="004B60A8" w:rsidRPr="00694A49" w:rsidRDefault="00857745" w:rsidP="00632479">
      <w:pPr>
        <w:pStyle w:val="5"/>
        <w:numPr>
          <w:ilvl w:val="2"/>
          <w:numId w:val="36"/>
        </w:numPr>
        <w:tabs>
          <w:tab w:val="left" w:pos="2175"/>
          <w:tab w:val="right" w:leader="dot" w:pos="10746"/>
        </w:tabs>
        <w:spacing w:line="244" w:lineRule="exact"/>
        <w:jc w:val="both"/>
      </w:pPr>
      <w:hyperlink w:anchor="_bookmark27" w:history="1">
        <w:proofErr w:type="spellStart"/>
        <w:r w:rsidR="00093C1A" w:rsidRPr="00694A49">
          <w:t>Χρόνος</w:t>
        </w:r>
        <w:proofErr w:type="spellEnd"/>
        <w:r w:rsidR="00093C1A" w:rsidRPr="00694A49">
          <w:t xml:space="preserve"> </w:t>
        </w:r>
        <w:proofErr w:type="spellStart"/>
        <w:r w:rsidR="00093C1A" w:rsidRPr="00694A49">
          <w:t>ισχύος</w:t>
        </w:r>
        <w:proofErr w:type="spellEnd"/>
        <w:r w:rsidR="00093C1A" w:rsidRPr="00694A49">
          <w:rPr>
            <w:spacing w:val="-5"/>
          </w:rPr>
          <w:t xml:space="preserve"> </w:t>
        </w:r>
        <w:proofErr w:type="spellStart"/>
        <w:r w:rsidR="00093C1A" w:rsidRPr="00694A49">
          <w:t>των</w:t>
        </w:r>
        <w:proofErr w:type="spellEnd"/>
        <w:r w:rsidR="00093C1A" w:rsidRPr="00694A49">
          <w:rPr>
            <w:spacing w:val="-3"/>
          </w:rPr>
          <w:t xml:space="preserve"> </w:t>
        </w:r>
        <w:proofErr w:type="spellStart"/>
        <w:r w:rsidR="00093C1A" w:rsidRPr="00694A49">
          <w:t>προσφορών</w:t>
        </w:r>
        <w:proofErr w:type="spellEnd"/>
      </w:hyperlink>
      <w:r w:rsidR="00093C1A" w:rsidRPr="00694A49">
        <w:tab/>
        <w:t>2</w:t>
      </w:r>
      <w:r w:rsidR="00790A6F" w:rsidRPr="00694A49">
        <w:rPr>
          <w:lang w:val="el-GR"/>
        </w:rPr>
        <w:t>0</w:t>
      </w:r>
    </w:p>
    <w:p w:rsidR="004B60A8" w:rsidRPr="00694A49" w:rsidRDefault="00857745" w:rsidP="00632479">
      <w:pPr>
        <w:pStyle w:val="5"/>
        <w:numPr>
          <w:ilvl w:val="2"/>
          <w:numId w:val="36"/>
        </w:numPr>
        <w:tabs>
          <w:tab w:val="left" w:pos="2175"/>
          <w:tab w:val="right" w:leader="dot" w:pos="10746"/>
        </w:tabs>
        <w:spacing w:line="254" w:lineRule="exact"/>
        <w:jc w:val="both"/>
      </w:pPr>
      <w:hyperlink w:anchor="_bookmark28" w:history="1">
        <w:proofErr w:type="spellStart"/>
        <w:r w:rsidR="00093C1A" w:rsidRPr="00694A49">
          <w:t>Λόγοι</w:t>
        </w:r>
        <w:proofErr w:type="spellEnd"/>
        <w:r w:rsidR="00093C1A" w:rsidRPr="00694A49">
          <w:rPr>
            <w:spacing w:val="-1"/>
          </w:rPr>
          <w:t xml:space="preserve"> </w:t>
        </w:r>
        <w:proofErr w:type="spellStart"/>
        <w:r w:rsidR="00093C1A" w:rsidRPr="00694A49">
          <w:t>απόρριψης</w:t>
        </w:r>
        <w:proofErr w:type="spellEnd"/>
        <w:r w:rsidR="00093C1A" w:rsidRPr="00694A49">
          <w:rPr>
            <w:spacing w:val="-3"/>
          </w:rPr>
          <w:t xml:space="preserve"> </w:t>
        </w:r>
        <w:proofErr w:type="spellStart"/>
        <w:r w:rsidR="00093C1A" w:rsidRPr="00694A49">
          <w:t>προσφορών</w:t>
        </w:r>
        <w:proofErr w:type="spellEnd"/>
      </w:hyperlink>
      <w:r w:rsidR="00093C1A" w:rsidRPr="00694A49">
        <w:tab/>
        <w:t>2</w:t>
      </w:r>
      <w:r w:rsidR="00790A6F" w:rsidRPr="00694A49">
        <w:rPr>
          <w:lang w:val="el-GR"/>
        </w:rPr>
        <w:t>1</w:t>
      </w:r>
    </w:p>
    <w:p w:rsidR="004B60A8" w:rsidRPr="00694A49" w:rsidRDefault="00857745" w:rsidP="00632479">
      <w:pPr>
        <w:pStyle w:val="10"/>
        <w:numPr>
          <w:ilvl w:val="0"/>
          <w:numId w:val="36"/>
        </w:numPr>
        <w:tabs>
          <w:tab w:val="left" w:pos="1545"/>
          <w:tab w:val="left" w:pos="1547"/>
          <w:tab w:val="right" w:leader="dot" w:pos="10746"/>
        </w:tabs>
        <w:spacing w:before="48"/>
        <w:jc w:val="both"/>
      </w:pPr>
      <w:hyperlink w:anchor="_bookmark29" w:history="1">
        <w:r w:rsidR="00093C1A" w:rsidRPr="00694A49">
          <w:t>ΔΙΕΝΕΡΓΕΙΑ ΔΙΑΔΙΚΑΣΙΑΣ -</w:t>
        </w:r>
        <w:r w:rsidR="00093C1A" w:rsidRPr="00694A49">
          <w:rPr>
            <w:spacing w:val="-1"/>
          </w:rPr>
          <w:t xml:space="preserve"> </w:t>
        </w:r>
        <w:r w:rsidR="00093C1A" w:rsidRPr="00694A49">
          <w:t>ΑΞΙΟΛΟΓΗΣΗ</w:t>
        </w:r>
        <w:r w:rsidR="00093C1A" w:rsidRPr="00694A49">
          <w:rPr>
            <w:spacing w:val="-1"/>
          </w:rPr>
          <w:t xml:space="preserve"> </w:t>
        </w:r>
        <w:r w:rsidR="00093C1A" w:rsidRPr="00694A49">
          <w:t>ΠΡΟΣΦΟΡΩΝ</w:t>
        </w:r>
      </w:hyperlink>
      <w:r w:rsidR="00093C1A" w:rsidRPr="00694A49">
        <w:tab/>
        <w:t>2</w:t>
      </w:r>
      <w:r w:rsidR="00790A6F" w:rsidRPr="00694A49">
        <w:rPr>
          <w:lang w:val="el-GR"/>
        </w:rPr>
        <w:t>1</w:t>
      </w:r>
    </w:p>
    <w:p w:rsidR="004B60A8" w:rsidRPr="00694A49" w:rsidRDefault="00857745" w:rsidP="00632479">
      <w:pPr>
        <w:pStyle w:val="30"/>
        <w:numPr>
          <w:ilvl w:val="1"/>
          <w:numId w:val="36"/>
        </w:numPr>
        <w:tabs>
          <w:tab w:val="left" w:pos="2174"/>
          <w:tab w:val="left" w:pos="2175"/>
          <w:tab w:val="right" w:leader="dot" w:pos="10746"/>
        </w:tabs>
        <w:spacing w:before="77" w:line="222" w:lineRule="exact"/>
        <w:ind w:hanging="801"/>
        <w:jc w:val="both"/>
        <w:rPr>
          <w:sz w:val="19"/>
        </w:rPr>
      </w:pPr>
      <w:hyperlink w:anchor="_bookmark30" w:history="1">
        <w:r w:rsidR="00093C1A" w:rsidRPr="00694A49">
          <w:rPr>
            <w:sz w:val="19"/>
          </w:rPr>
          <w:t>Α</w:t>
        </w:r>
        <w:r w:rsidR="00093C1A" w:rsidRPr="00694A49">
          <w:t>ΠΟΣΦΡΑΓΙΣΗ ΚΑΙ</w:t>
        </w:r>
        <w:r w:rsidR="00093C1A" w:rsidRPr="00694A49">
          <w:rPr>
            <w:spacing w:val="-2"/>
          </w:rPr>
          <w:t xml:space="preserve"> </w:t>
        </w:r>
        <w:r w:rsidR="00093C1A" w:rsidRPr="00694A49">
          <w:t>ΑΞΙΟΛΟΓΗΣΗ</w:t>
        </w:r>
        <w:r w:rsidR="00093C1A" w:rsidRPr="00694A49">
          <w:rPr>
            <w:spacing w:val="-2"/>
          </w:rPr>
          <w:t xml:space="preserve"> </w:t>
        </w:r>
        <w:r w:rsidR="00093C1A" w:rsidRPr="00694A49">
          <w:t>ΠΡΟΣΦΟΡΩΝ</w:t>
        </w:r>
        <w:r w:rsidR="00093C1A" w:rsidRPr="00694A49">
          <w:tab/>
        </w:r>
        <w:r w:rsidR="00093C1A" w:rsidRPr="00694A49">
          <w:rPr>
            <w:sz w:val="19"/>
          </w:rPr>
          <w:t>2</w:t>
        </w:r>
      </w:hyperlink>
      <w:r w:rsidR="00790A6F" w:rsidRPr="00694A49">
        <w:rPr>
          <w:sz w:val="19"/>
          <w:lang w:val="el-GR"/>
        </w:rPr>
        <w:t>1</w:t>
      </w:r>
    </w:p>
    <w:p w:rsidR="004B60A8" w:rsidRPr="00694A49" w:rsidRDefault="00857745" w:rsidP="00632479">
      <w:pPr>
        <w:pStyle w:val="5"/>
        <w:numPr>
          <w:ilvl w:val="2"/>
          <w:numId w:val="36"/>
        </w:numPr>
        <w:tabs>
          <w:tab w:val="left" w:pos="2175"/>
          <w:tab w:val="right" w:leader="dot" w:pos="10746"/>
        </w:tabs>
        <w:spacing w:line="244" w:lineRule="exact"/>
        <w:jc w:val="both"/>
      </w:pPr>
      <w:hyperlink w:anchor="_bookmark31" w:history="1">
        <w:proofErr w:type="spellStart"/>
        <w:r w:rsidR="00093C1A" w:rsidRPr="00694A49">
          <w:t>Ηλεκτρονική</w:t>
        </w:r>
        <w:proofErr w:type="spellEnd"/>
        <w:r w:rsidR="00093C1A" w:rsidRPr="00694A49">
          <w:rPr>
            <w:spacing w:val="-2"/>
          </w:rPr>
          <w:t xml:space="preserve"> </w:t>
        </w:r>
        <w:proofErr w:type="spellStart"/>
        <w:r w:rsidR="00093C1A" w:rsidRPr="00694A49">
          <w:t>αποσφράγιση</w:t>
        </w:r>
        <w:proofErr w:type="spellEnd"/>
        <w:r w:rsidR="00093C1A" w:rsidRPr="00694A49">
          <w:rPr>
            <w:spacing w:val="-3"/>
          </w:rPr>
          <w:t xml:space="preserve"> </w:t>
        </w:r>
        <w:proofErr w:type="spellStart"/>
        <w:r w:rsidR="00093C1A" w:rsidRPr="00694A49">
          <w:t>προσφορών</w:t>
        </w:r>
        <w:proofErr w:type="spellEnd"/>
        <w:r w:rsidR="00093C1A" w:rsidRPr="00694A49">
          <w:tab/>
          <w:t>2</w:t>
        </w:r>
      </w:hyperlink>
      <w:r w:rsidR="00790A6F" w:rsidRPr="00694A49">
        <w:rPr>
          <w:lang w:val="el-GR"/>
        </w:rPr>
        <w:t>1</w:t>
      </w:r>
    </w:p>
    <w:p w:rsidR="004B60A8" w:rsidRPr="00694A49" w:rsidRDefault="00857745" w:rsidP="00632479">
      <w:pPr>
        <w:pStyle w:val="5"/>
        <w:numPr>
          <w:ilvl w:val="2"/>
          <w:numId w:val="36"/>
        </w:numPr>
        <w:tabs>
          <w:tab w:val="left" w:pos="2175"/>
          <w:tab w:val="right" w:leader="dot" w:pos="10746"/>
        </w:tabs>
        <w:spacing w:line="254" w:lineRule="exact"/>
        <w:jc w:val="both"/>
      </w:pPr>
      <w:hyperlink w:anchor="_bookmark32" w:history="1">
        <w:proofErr w:type="spellStart"/>
        <w:r w:rsidR="00093C1A" w:rsidRPr="00694A49">
          <w:t>Αξιολόγηση</w:t>
        </w:r>
        <w:proofErr w:type="spellEnd"/>
        <w:r w:rsidR="00093C1A" w:rsidRPr="00694A49">
          <w:rPr>
            <w:spacing w:val="-3"/>
          </w:rPr>
          <w:t xml:space="preserve"> </w:t>
        </w:r>
        <w:proofErr w:type="spellStart"/>
        <w:r w:rsidR="00093C1A" w:rsidRPr="00694A49">
          <w:t>προσφορών</w:t>
        </w:r>
        <w:proofErr w:type="spellEnd"/>
        <w:r w:rsidR="00093C1A" w:rsidRPr="00694A49">
          <w:tab/>
          <w:t>2</w:t>
        </w:r>
      </w:hyperlink>
      <w:proofErr w:type="spellStart"/>
      <w:r w:rsidR="00790A6F" w:rsidRPr="00694A49">
        <w:rPr>
          <w:lang w:val="el-GR"/>
        </w:rPr>
        <w:t>2</w:t>
      </w:r>
      <w:proofErr w:type="spellEnd"/>
    </w:p>
    <w:p w:rsidR="004B60A8" w:rsidRPr="00694A49" w:rsidRDefault="00857745" w:rsidP="00632479">
      <w:pPr>
        <w:pStyle w:val="20"/>
        <w:numPr>
          <w:ilvl w:val="1"/>
          <w:numId w:val="36"/>
        </w:numPr>
        <w:tabs>
          <w:tab w:val="left" w:pos="2174"/>
          <w:tab w:val="left" w:pos="2175"/>
          <w:tab w:val="right" w:leader="dot" w:pos="10746"/>
        </w:tabs>
        <w:ind w:hanging="801"/>
        <w:jc w:val="both"/>
        <w:rPr>
          <w:lang w:val="el-GR"/>
        </w:rPr>
      </w:pPr>
      <w:hyperlink w:anchor="_bookmark33" w:history="1">
        <w:r w:rsidR="00093C1A" w:rsidRPr="00694A49">
          <w:rPr>
            <w:lang w:val="el-GR"/>
          </w:rPr>
          <w:t>ΠΡΟΣΚΛΗΣΗ ΥΠΟΒΟΛΉΣ ΔΙΚΑΙΟΛΟΓΗΤΙΚΏΝ ΚΑΤΑΚΥΡΩΣΗΣ -</w:t>
        </w:r>
        <w:r w:rsidR="00093C1A" w:rsidRPr="00694A49">
          <w:rPr>
            <w:spacing w:val="-4"/>
            <w:lang w:val="el-GR"/>
          </w:rPr>
          <w:t xml:space="preserve"> </w:t>
        </w:r>
        <w:r w:rsidR="00093C1A" w:rsidRPr="00694A49">
          <w:rPr>
            <w:lang w:val="el-GR"/>
          </w:rPr>
          <w:t>ΔΙΚΑΙΟΛΟΓΗΤΙΚΆ</w:t>
        </w:r>
        <w:r w:rsidR="00093C1A" w:rsidRPr="00694A49">
          <w:rPr>
            <w:spacing w:val="-1"/>
            <w:lang w:val="el-GR"/>
          </w:rPr>
          <w:t xml:space="preserve"> </w:t>
        </w:r>
        <w:r w:rsidR="00093C1A" w:rsidRPr="00694A49">
          <w:rPr>
            <w:lang w:val="el-GR"/>
          </w:rPr>
          <w:t>ΚΑΤΑΚΥΡΩΣΗΣ</w:t>
        </w:r>
        <w:r w:rsidR="00093C1A" w:rsidRPr="00694A49">
          <w:rPr>
            <w:lang w:val="el-GR"/>
          </w:rPr>
          <w:tab/>
          <w:t>2</w:t>
        </w:r>
      </w:hyperlink>
      <w:r w:rsidR="00790A6F" w:rsidRPr="00694A49">
        <w:rPr>
          <w:lang w:val="el-GR"/>
        </w:rPr>
        <w:t>2</w:t>
      </w:r>
    </w:p>
    <w:p w:rsidR="004B60A8" w:rsidRPr="00694A49" w:rsidRDefault="00857745" w:rsidP="00632479">
      <w:pPr>
        <w:pStyle w:val="20"/>
        <w:numPr>
          <w:ilvl w:val="1"/>
          <w:numId w:val="36"/>
        </w:numPr>
        <w:tabs>
          <w:tab w:val="left" w:pos="2174"/>
          <w:tab w:val="left" w:pos="2175"/>
          <w:tab w:val="right" w:leader="dot" w:pos="10746"/>
        </w:tabs>
        <w:spacing w:before="8"/>
        <w:ind w:hanging="801"/>
        <w:jc w:val="both"/>
      </w:pPr>
      <w:hyperlink w:anchor="_bookmark34" w:history="1">
        <w:r w:rsidR="00093C1A" w:rsidRPr="00694A49">
          <w:t>ΚΑΤΑΚΥΡΩΣΗ -</w:t>
        </w:r>
        <w:r w:rsidR="00093C1A" w:rsidRPr="00694A49">
          <w:rPr>
            <w:spacing w:val="-3"/>
          </w:rPr>
          <w:t xml:space="preserve"> </w:t>
        </w:r>
        <w:r w:rsidR="00093C1A" w:rsidRPr="00694A49">
          <w:t>ΣΥΝΑΨΗ</w:t>
        </w:r>
        <w:r w:rsidR="00093C1A" w:rsidRPr="00694A49">
          <w:rPr>
            <w:spacing w:val="-2"/>
          </w:rPr>
          <w:t xml:space="preserve"> </w:t>
        </w:r>
        <w:r w:rsidR="00093C1A" w:rsidRPr="00694A49">
          <w:t>ΣΥΜΒΑΣΗΣ</w:t>
        </w:r>
        <w:r w:rsidR="00093C1A" w:rsidRPr="00694A49">
          <w:tab/>
          <w:t>2</w:t>
        </w:r>
      </w:hyperlink>
      <w:r w:rsidR="00790A6F" w:rsidRPr="00694A49">
        <w:rPr>
          <w:lang w:val="el-GR"/>
        </w:rPr>
        <w:t>3</w:t>
      </w:r>
    </w:p>
    <w:p w:rsidR="004B60A8" w:rsidRPr="00694A49" w:rsidRDefault="00093C1A" w:rsidP="006C3C6F">
      <w:pPr>
        <w:pStyle w:val="40"/>
        <w:tabs>
          <w:tab w:val="left" w:pos="2174"/>
          <w:tab w:val="right" w:leader="dot" w:pos="10746"/>
        </w:tabs>
        <w:spacing w:before="8"/>
        <w:jc w:val="both"/>
        <w:rPr>
          <w:b w:val="0"/>
          <w:i w:val="0"/>
          <w:sz w:val="19"/>
          <w:lang w:val="el-GR"/>
        </w:rPr>
      </w:pPr>
      <w:r w:rsidRPr="00694A49">
        <w:rPr>
          <w:b w:val="0"/>
          <w:i w:val="0"/>
          <w:sz w:val="19"/>
          <w:lang w:val="el-GR"/>
        </w:rPr>
        <w:t>[3.4]</w:t>
      </w:r>
      <w:r w:rsidRPr="00694A49">
        <w:rPr>
          <w:b w:val="0"/>
          <w:i w:val="0"/>
          <w:sz w:val="19"/>
          <w:lang w:val="el-GR"/>
        </w:rPr>
        <w:tab/>
        <w:t>Π</w:t>
      </w:r>
      <w:r w:rsidRPr="00694A49">
        <w:rPr>
          <w:b w:val="0"/>
          <w:i w:val="0"/>
          <w:sz w:val="15"/>
          <w:lang w:val="el-GR"/>
        </w:rPr>
        <w:t xml:space="preserve">ΡΟΔΙΚΑΣΤΙΚΕΣ </w:t>
      </w:r>
      <w:r w:rsidRPr="00694A49">
        <w:rPr>
          <w:b w:val="0"/>
          <w:i w:val="0"/>
          <w:sz w:val="19"/>
          <w:lang w:val="el-GR"/>
        </w:rPr>
        <w:t>Π</w:t>
      </w:r>
      <w:r w:rsidRPr="00694A49">
        <w:rPr>
          <w:b w:val="0"/>
          <w:i w:val="0"/>
          <w:sz w:val="15"/>
          <w:lang w:val="el-GR"/>
        </w:rPr>
        <w:t xml:space="preserve">ΡΟΣΦΥΓΕΣ </w:t>
      </w:r>
      <w:r w:rsidRPr="00694A49">
        <w:rPr>
          <w:b w:val="0"/>
          <w:i w:val="0"/>
          <w:sz w:val="19"/>
          <w:lang w:val="el-GR"/>
        </w:rPr>
        <w:t>- Π</w:t>
      </w:r>
      <w:r w:rsidRPr="00694A49">
        <w:rPr>
          <w:b w:val="0"/>
          <w:i w:val="0"/>
          <w:sz w:val="15"/>
          <w:lang w:val="el-GR"/>
        </w:rPr>
        <w:t xml:space="preserve">ΡΟΣΩΡΙΝΗ </w:t>
      </w:r>
      <w:r w:rsidRPr="00694A49">
        <w:rPr>
          <w:b w:val="0"/>
          <w:i w:val="0"/>
          <w:sz w:val="19"/>
          <w:lang w:val="el-GR"/>
        </w:rPr>
        <w:t>Δ</w:t>
      </w:r>
      <w:r w:rsidRPr="00694A49">
        <w:rPr>
          <w:b w:val="0"/>
          <w:i w:val="0"/>
          <w:sz w:val="15"/>
          <w:lang w:val="el-GR"/>
        </w:rPr>
        <w:t>ΙΚΑΣΤΙΚΗ</w:t>
      </w:r>
      <w:r w:rsidRPr="00694A49">
        <w:rPr>
          <w:b w:val="0"/>
          <w:i w:val="0"/>
          <w:sz w:val="19"/>
          <w:lang w:val="el-GR"/>
        </w:rPr>
        <w:t>Π</w:t>
      </w:r>
      <w:r w:rsidRPr="00694A49">
        <w:rPr>
          <w:b w:val="0"/>
          <w:i w:val="0"/>
          <w:sz w:val="15"/>
          <w:lang w:val="el-GR"/>
        </w:rPr>
        <w:t xml:space="preserve">ΡΟΣΤΑΣΙΑ </w:t>
      </w:r>
      <w:r w:rsidRPr="00694A49">
        <w:rPr>
          <w:b w:val="0"/>
          <w:i w:val="0"/>
          <w:sz w:val="19"/>
          <w:lang w:val="el-GR"/>
        </w:rPr>
        <w:t>[Σ</w:t>
      </w:r>
      <w:r w:rsidRPr="00694A49">
        <w:rPr>
          <w:b w:val="0"/>
          <w:i w:val="0"/>
          <w:sz w:val="15"/>
          <w:lang w:val="el-GR"/>
        </w:rPr>
        <w:t>ΥΜΒΑΣΕΙΣ ΑΝΩ</w:t>
      </w:r>
      <w:r w:rsidRPr="00694A49">
        <w:rPr>
          <w:b w:val="0"/>
          <w:i w:val="0"/>
          <w:spacing w:val="-14"/>
          <w:sz w:val="15"/>
          <w:lang w:val="el-GR"/>
        </w:rPr>
        <w:t xml:space="preserve"> </w:t>
      </w:r>
      <w:r w:rsidRPr="00694A49">
        <w:rPr>
          <w:b w:val="0"/>
          <w:i w:val="0"/>
          <w:sz w:val="15"/>
          <w:lang w:val="el-GR"/>
        </w:rPr>
        <w:t>ΤΩΝ</w:t>
      </w:r>
      <w:r w:rsidRPr="00694A49">
        <w:rPr>
          <w:b w:val="0"/>
          <w:i w:val="0"/>
          <w:spacing w:val="-3"/>
          <w:sz w:val="15"/>
          <w:lang w:val="el-GR"/>
        </w:rPr>
        <w:t xml:space="preserve"> </w:t>
      </w:r>
      <w:r w:rsidRPr="00694A49">
        <w:rPr>
          <w:b w:val="0"/>
          <w:i w:val="0"/>
          <w:sz w:val="15"/>
          <w:lang w:val="el-GR"/>
        </w:rPr>
        <w:t>ΟΡΙΩΝ</w:t>
      </w:r>
      <w:r w:rsidRPr="00694A49">
        <w:rPr>
          <w:b w:val="0"/>
          <w:i w:val="0"/>
          <w:sz w:val="19"/>
          <w:lang w:val="el-GR"/>
        </w:rPr>
        <w:t>]</w:t>
      </w:r>
      <w:r w:rsidRPr="00694A49">
        <w:rPr>
          <w:b w:val="0"/>
          <w:i w:val="0"/>
          <w:sz w:val="19"/>
          <w:lang w:val="el-GR"/>
        </w:rPr>
        <w:tab/>
        <w:t>2</w:t>
      </w:r>
      <w:r w:rsidR="00790A6F" w:rsidRPr="00694A49">
        <w:rPr>
          <w:b w:val="0"/>
          <w:i w:val="0"/>
          <w:sz w:val="19"/>
          <w:lang w:val="el-GR"/>
        </w:rPr>
        <w:t>4</w:t>
      </w:r>
    </w:p>
    <w:p w:rsidR="004B60A8" w:rsidRPr="00694A49" w:rsidRDefault="00093C1A" w:rsidP="006C3C6F">
      <w:pPr>
        <w:pStyle w:val="40"/>
        <w:tabs>
          <w:tab w:val="left" w:pos="2174"/>
          <w:tab w:val="right" w:leader="dot" w:pos="10746"/>
        </w:tabs>
        <w:spacing w:before="8"/>
        <w:jc w:val="both"/>
        <w:rPr>
          <w:b w:val="0"/>
          <w:i w:val="0"/>
          <w:sz w:val="19"/>
          <w:lang w:val="el-GR"/>
        </w:rPr>
      </w:pPr>
      <w:r w:rsidRPr="00694A49">
        <w:rPr>
          <w:b w:val="0"/>
          <w:i w:val="0"/>
          <w:sz w:val="19"/>
        </w:rPr>
        <w:t>3.5</w:t>
      </w:r>
      <w:r w:rsidRPr="00694A49">
        <w:rPr>
          <w:b w:val="0"/>
          <w:i w:val="0"/>
          <w:sz w:val="19"/>
        </w:rPr>
        <w:tab/>
      </w:r>
      <w:hyperlink w:anchor="_bookmark35" w:history="1">
        <w:r w:rsidRPr="00694A49">
          <w:rPr>
            <w:b w:val="0"/>
            <w:i w:val="0"/>
            <w:sz w:val="19"/>
          </w:rPr>
          <w:t>Μ</w:t>
        </w:r>
        <w:r w:rsidRPr="00694A49">
          <w:rPr>
            <w:b w:val="0"/>
            <w:i w:val="0"/>
            <w:sz w:val="15"/>
          </w:rPr>
          <w:t>ΑΤΑΙΩΣΗ</w:t>
        </w:r>
        <w:r w:rsidRPr="00694A49">
          <w:rPr>
            <w:b w:val="0"/>
            <w:i w:val="0"/>
            <w:spacing w:val="-2"/>
            <w:sz w:val="15"/>
          </w:rPr>
          <w:t xml:space="preserve"> </w:t>
        </w:r>
        <w:r w:rsidRPr="00694A49">
          <w:rPr>
            <w:b w:val="0"/>
            <w:i w:val="0"/>
            <w:sz w:val="19"/>
          </w:rPr>
          <w:t>Δ</w:t>
        </w:r>
        <w:r w:rsidRPr="00694A49">
          <w:rPr>
            <w:b w:val="0"/>
            <w:i w:val="0"/>
            <w:sz w:val="15"/>
          </w:rPr>
          <w:t>ΙΑΔΙΚΑΣΙΑΣ</w:t>
        </w:r>
        <w:r w:rsidRPr="00694A49">
          <w:rPr>
            <w:b w:val="0"/>
            <w:i w:val="0"/>
            <w:sz w:val="15"/>
          </w:rPr>
          <w:tab/>
        </w:r>
        <w:r w:rsidRPr="00694A49">
          <w:rPr>
            <w:b w:val="0"/>
            <w:i w:val="0"/>
            <w:sz w:val="19"/>
          </w:rPr>
          <w:t>2</w:t>
        </w:r>
      </w:hyperlink>
      <w:r w:rsidR="00790A6F" w:rsidRPr="00694A49">
        <w:rPr>
          <w:b w:val="0"/>
          <w:i w:val="0"/>
          <w:sz w:val="19"/>
          <w:lang w:val="el-GR"/>
        </w:rPr>
        <w:t>5</w:t>
      </w:r>
    </w:p>
    <w:p w:rsidR="004B60A8" w:rsidRPr="00694A49" w:rsidRDefault="00857745" w:rsidP="00632479">
      <w:pPr>
        <w:pStyle w:val="10"/>
        <w:numPr>
          <w:ilvl w:val="0"/>
          <w:numId w:val="36"/>
        </w:numPr>
        <w:tabs>
          <w:tab w:val="left" w:pos="1545"/>
          <w:tab w:val="left" w:pos="1547"/>
          <w:tab w:val="right" w:leader="dot" w:pos="10746"/>
        </w:tabs>
        <w:spacing w:before="59"/>
        <w:jc w:val="both"/>
      </w:pPr>
      <w:hyperlink w:anchor="_bookmark38" w:history="1">
        <w:r w:rsidR="00093C1A" w:rsidRPr="00694A49">
          <w:t>ΟΡΟΙ ΕΚΤΕΛΕΣΗΣ</w:t>
        </w:r>
        <w:r w:rsidR="00093C1A" w:rsidRPr="00694A49">
          <w:rPr>
            <w:spacing w:val="-1"/>
          </w:rPr>
          <w:t xml:space="preserve"> </w:t>
        </w:r>
        <w:r w:rsidR="00093C1A" w:rsidRPr="00694A49">
          <w:t>ΤΗΣ</w:t>
        </w:r>
        <w:r w:rsidR="00093C1A" w:rsidRPr="00694A49">
          <w:rPr>
            <w:spacing w:val="-1"/>
          </w:rPr>
          <w:t xml:space="preserve"> </w:t>
        </w:r>
        <w:r w:rsidR="00093C1A" w:rsidRPr="00694A49">
          <w:t>ΣΥΜΒΑΣΗΣ</w:t>
        </w:r>
        <w:r w:rsidR="00093C1A" w:rsidRPr="00694A49">
          <w:tab/>
          <w:t>2</w:t>
        </w:r>
      </w:hyperlink>
      <w:r w:rsidR="00790A6F" w:rsidRPr="00694A49">
        <w:rPr>
          <w:lang w:val="el-GR"/>
        </w:rPr>
        <w:t>6</w:t>
      </w:r>
    </w:p>
    <w:p w:rsidR="004B60A8" w:rsidRPr="00694A49" w:rsidRDefault="00857745" w:rsidP="00632479">
      <w:pPr>
        <w:pStyle w:val="30"/>
        <w:numPr>
          <w:ilvl w:val="1"/>
          <w:numId w:val="36"/>
        </w:numPr>
        <w:tabs>
          <w:tab w:val="left" w:pos="2174"/>
          <w:tab w:val="left" w:pos="2175"/>
          <w:tab w:val="right" w:leader="dot" w:pos="10746"/>
        </w:tabs>
        <w:spacing w:before="84"/>
        <w:ind w:hanging="801"/>
        <w:jc w:val="both"/>
        <w:rPr>
          <w:sz w:val="19"/>
        </w:rPr>
      </w:pPr>
      <w:hyperlink w:anchor="_bookmark36" w:history="1">
        <w:r w:rsidR="00093C1A" w:rsidRPr="00694A49">
          <w:rPr>
            <w:sz w:val="19"/>
          </w:rPr>
          <w:t>Ε</w:t>
        </w:r>
        <w:r w:rsidR="00093C1A" w:rsidRPr="00694A49">
          <w:t>ΓΓΥΗΣΕΙΣ</w:t>
        </w:r>
        <w:r w:rsidR="00093C1A" w:rsidRPr="00694A49">
          <w:rPr>
            <w:spacing w:val="-1"/>
          </w:rPr>
          <w:t xml:space="preserve"> </w:t>
        </w:r>
        <w:r w:rsidR="00093C1A" w:rsidRPr="00694A49">
          <w:rPr>
            <w:sz w:val="19"/>
          </w:rPr>
          <w:t>(</w:t>
        </w:r>
        <w:r w:rsidR="00093C1A" w:rsidRPr="00694A49">
          <w:t>ΚΑΛΗΣ</w:t>
        </w:r>
        <w:r w:rsidR="00093C1A" w:rsidRPr="00694A49">
          <w:rPr>
            <w:spacing w:val="-4"/>
          </w:rPr>
          <w:t xml:space="preserve"> </w:t>
        </w:r>
        <w:r w:rsidR="00093C1A" w:rsidRPr="00694A49">
          <w:t>ΕΚΤΕΛΕΣΗΣ</w:t>
        </w:r>
        <w:r w:rsidR="00093C1A" w:rsidRPr="00694A49">
          <w:rPr>
            <w:sz w:val="19"/>
          </w:rPr>
          <w:t>)</w:t>
        </w:r>
        <w:r w:rsidR="00093C1A" w:rsidRPr="00694A49">
          <w:rPr>
            <w:sz w:val="19"/>
          </w:rPr>
          <w:tab/>
          <w:t>2</w:t>
        </w:r>
      </w:hyperlink>
      <w:r w:rsidR="00790A6F" w:rsidRPr="00694A49">
        <w:rPr>
          <w:sz w:val="19"/>
          <w:lang w:val="el-GR"/>
        </w:rPr>
        <w:t>6</w:t>
      </w:r>
    </w:p>
    <w:p w:rsidR="004B60A8" w:rsidRPr="00694A49" w:rsidRDefault="00857745" w:rsidP="00632479">
      <w:pPr>
        <w:pStyle w:val="30"/>
        <w:numPr>
          <w:ilvl w:val="1"/>
          <w:numId w:val="36"/>
        </w:numPr>
        <w:tabs>
          <w:tab w:val="left" w:pos="2174"/>
          <w:tab w:val="left" w:pos="2175"/>
          <w:tab w:val="right" w:leader="dot" w:pos="10746"/>
        </w:tabs>
        <w:ind w:hanging="801"/>
        <w:jc w:val="both"/>
        <w:rPr>
          <w:sz w:val="19"/>
        </w:rPr>
      </w:pPr>
      <w:hyperlink w:anchor="_bookmark37" w:history="1">
        <w:r w:rsidR="00093C1A" w:rsidRPr="00694A49">
          <w:rPr>
            <w:sz w:val="19"/>
          </w:rPr>
          <w:t>Σ</w:t>
        </w:r>
        <w:r w:rsidR="00093C1A" w:rsidRPr="00694A49">
          <w:t xml:space="preserve">ΥΜΒΑΤΙΚΟ ΠΛΑΙΣΙΟ </w:t>
        </w:r>
        <w:r w:rsidR="00093C1A" w:rsidRPr="00694A49">
          <w:rPr>
            <w:sz w:val="19"/>
          </w:rPr>
          <w:t>-</w:t>
        </w:r>
        <w:r w:rsidR="00093C1A" w:rsidRPr="00694A49">
          <w:rPr>
            <w:spacing w:val="-10"/>
            <w:sz w:val="19"/>
          </w:rPr>
          <w:t xml:space="preserve"> </w:t>
        </w:r>
        <w:r w:rsidR="00093C1A" w:rsidRPr="00694A49">
          <w:rPr>
            <w:sz w:val="19"/>
          </w:rPr>
          <w:t>Ε</w:t>
        </w:r>
        <w:r w:rsidR="00093C1A" w:rsidRPr="00694A49">
          <w:t>ΦΑΡΜΟΣΤΕΑ</w:t>
        </w:r>
        <w:r w:rsidR="00093C1A" w:rsidRPr="00694A49">
          <w:rPr>
            <w:spacing w:val="-5"/>
          </w:rPr>
          <w:t xml:space="preserve"> </w:t>
        </w:r>
        <w:r w:rsidR="00093C1A" w:rsidRPr="00694A49">
          <w:t>ΝΟΜΟΘΕΣΙΑ</w:t>
        </w:r>
        <w:r w:rsidR="00093C1A" w:rsidRPr="00694A49">
          <w:tab/>
        </w:r>
        <w:r w:rsidR="00093C1A" w:rsidRPr="00694A49">
          <w:rPr>
            <w:sz w:val="19"/>
          </w:rPr>
          <w:t>2</w:t>
        </w:r>
      </w:hyperlink>
      <w:r w:rsidR="00790A6F" w:rsidRPr="00694A49">
        <w:rPr>
          <w:sz w:val="19"/>
          <w:lang w:val="el-GR"/>
        </w:rPr>
        <w:t>6</w:t>
      </w:r>
    </w:p>
    <w:p w:rsidR="004B60A8" w:rsidRPr="00694A49" w:rsidRDefault="00093C1A" w:rsidP="00632479">
      <w:pPr>
        <w:pStyle w:val="30"/>
        <w:numPr>
          <w:ilvl w:val="1"/>
          <w:numId w:val="36"/>
        </w:numPr>
        <w:tabs>
          <w:tab w:val="left" w:pos="2174"/>
          <w:tab w:val="left" w:pos="2175"/>
          <w:tab w:val="right" w:leader="dot" w:pos="10746"/>
        </w:tabs>
        <w:ind w:hanging="801"/>
        <w:jc w:val="both"/>
        <w:rPr>
          <w:sz w:val="19"/>
        </w:rPr>
      </w:pPr>
      <w:r w:rsidRPr="00694A49">
        <w:rPr>
          <w:sz w:val="19"/>
        </w:rPr>
        <w:t>Ό</w:t>
      </w:r>
      <w:r w:rsidRPr="00694A49">
        <w:t>ΡΟΙ ΕΚΤΕΛΕΣΗΣ</w:t>
      </w:r>
      <w:r w:rsidRPr="00694A49">
        <w:rPr>
          <w:spacing w:val="-6"/>
        </w:rPr>
        <w:t xml:space="preserve"> </w:t>
      </w:r>
      <w:r w:rsidRPr="00694A49">
        <w:t>ΤΗΣ</w:t>
      </w:r>
      <w:r w:rsidRPr="00694A49">
        <w:rPr>
          <w:spacing w:val="-1"/>
        </w:rPr>
        <w:t xml:space="preserve"> </w:t>
      </w:r>
      <w:r w:rsidRPr="00694A49">
        <w:t>ΣΥΜΒΑΣΗΣ</w:t>
      </w:r>
      <w:r w:rsidRPr="00694A49">
        <w:tab/>
      </w:r>
      <w:r w:rsidRPr="00694A49">
        <w:rPr>
          <w:sz w:val="19"/>
        </w:rPr>
        <w:t>2</w:t>
      </w:r>
      <w:r w:rsidR="00790A6F" w:rsidRPr="00694A49">
        <w:rPr>
          <w:sz w:val="19"/>
          <w:lang w:val="el-GR"/>
        </w:rPr>
        <w:t>6</w:t>
      </w:r>
    </w:p>
    <w:p w:rsidR="004B60A8" w:rsidRPr="00694A49" w:rsidRDefault="00857745" w:rsidP="00632479">
      <w:pPr>
        <w:pStyle w:val="30"/>
        <w:numPr>
          <w:ilvl w:val="1"/>
          <w:numId w:val="36"/>
        </w:numPr>
        <w:tabs>
          <w:tab w:val="left" w:pos="930"/>
          <w:tab w:val="left" w:pos="2031"/>
          <w:tab w:val="right" w:leader="dot" w:pos="10773"/>
        </w:tabs>
        <w:spacing w:before="12"/>
        <w:ind w:left="2030" w:hanging="657"/>
        <w:jc w:val="both"/>
        <w:rPr>
          <w:sz w:val="19"/>
          <w:lang w:val="el-GR"/>
        </w:rPr>
      </w:pPr>
      <w:hyperlink w:anchor="_bookmark39" w:history="1">
        <w:r w:rsidR="00093C1A" w:rsidRPr="00694A49">
          <w:rPr>
            <w:sz w:val="19"/>
            <w:lang w:val="el-GR"/>
          </w:rPr>
          <w:t>Τ</w:t>
        </w:r>
        <w:r w:rsidR="00093C1A" w:rsidRPr="00694A49">
          <w:rPr>
            <w:lang w:val="el-GR"/>
          </w:rPr>
          <w:t>ΡΟΠΟΠΟΙΗΣΗ ΣΥΜΒΑΣΗΣ ΚΑΤΑ ΤΗ</w:t>
        </w:r>
        <w:r w:rsidR="00093C1A" w:rsidRPr="00694A49">
          <w:rPr>
            <w:spacing w:val="-7"/>
            <w:lang w:val="el-GR"/>
          </w:rPr>
          <w:t xml:space="preserve"> </w:t>
        </w:r>
        <w:r w:rsidR="00093C1A" w:rsidRPr="00694A49">
          <w:rPr>
            <w:lang w:val="el-GR"/>
          </w:rPr>
          <w:t>ΔΙΑΡΚΕΙΑ</w:t>
        </w:r>
        <w:r w:rsidR="00093C1A" w:rsidRPr="00694A49">
          <w:rPr>
            <w:spacing w:val="-3"/>
            <w:lang w:val="el-GR"/>
          </w:rPr>
          <w:t xml:space="preserve"> </w:t>
        </w:r>
        <w:r w:rsidR="00093C1A" w:rsidRPr="00694A49">
          <w:rPr>
            <w:lang w:val="el-GR"/>
          </w:rPr>
          <w:t>ΤΗΣ</w:t>
        </w:r>
        <w:r w:rsidR="00093C1A" w:rsidRPr="00694A49">
          <w:rPr>
            <w:lang w:val="el-GR"/>
          </w:rPr>
          <w:tab/>
        </w:r>
        <w:r w:rsidR="00C80B92" w:rsidRPr="00694A49">
          <w:rPr>
            <w:lang w:val="el-GR"/>
          </w:rPr>
          <w:t>…………..……………….</w:t>
        </w:r>
        <w:r w:rsidR="00093C1A" w:rsidRPr="00694A49">
          <w:rPr>
            <w:sz w:val="19"/>
            <w:lang w:val="el-GR"/>
          </w:rPr>
          <w:t>2</w:t>
        </w:r>
      </w:hyperlink>
      <w:r w:rsidR="00790A6F" w:rsidRPr="00694A49">
        <w:rPr>
          <w:sz w:val="19"/>
          <w:lang w:val="el-GR"/>
        </w:rPr>
        <w:t>6</w:t>
      </w:r>
    </w:p>
    <w:p w:rsidR="004B60A8" w:rsidRPr="00694A49" w:rsidRDefault="00857745" w:rsidP="00632479">
      <w:pPr>
        <w:pStyle w:val="30"/>
        <w:numPr>
          <w:ilvl w:val="1"/>
          <w:numId w:val="36"/>
        </w:numPr>
        <w:tabs>
          <w:tab w:val="left" w:pos="930"/>
          <w:tab w:val="left" w:pos="2031"/>
          <w:tab w:val="right" w:leader="dot" w:pos="10773"/>
        </w:tabs>
        <w:spacing w:before="12"/>
        <w:ind w:left="2030" w:hanging="657"/>
        <w:jc w:val="both"/>
        <w:rPr>
          <w:sz w:val="19"/>
          <w:lang w:val="el-GR"/>
        </w:rPr>
      </w:pPr>
      <w:hyperlink w:anchor="_bookmark40" w:history="1">
        <w:r w:rsidR="00093C1A" w:rsidRPr="00694A49">
          <w:rPr>
            <w:sz w:val="19"/>
            <w:lang w:val="el-GR"/>
          </w:rPr>
          <w:t>Δ</w:t>
        </w:r>
        <w:r w:rsidR="00093C1A" w:rsidRPr="00694A49">
          <w:rPr>
            <w:lang w:val="el-GR"/>
          </w:rPr>
          <w:t>ΙΚΑΙΩΜΑ ΜΟΝΟΜΕΡΟΥΣ ΛΥΣΗΣ</w:t>
        </w:r>
        <w:r w:rsidR="00093C1A" w:rsidRPr="00694A49">
          <w:rPr>
            <w:spacing w:val="-4"/>
            <w:lang w:val="el-GR"/>
          </w:rPr>
          <w:t xml:space="preserve"> </w:t>
        </w:r>
        <w:r w:rsidR="00093C1A" w:rsidRPr="00694A49">
          <w:rPr>
            <w:lang w:val="el-GR"/>
          </w:rPr>
          <w:t>ΤΗΣ</w:t>
        </w:r>
        <w:r w:rsidR="00093C1A" w:rsidRPr="00694A49">
          <w:rPr>
            <w:spacing w:val="-1"/>
            <w:lang w:val="el-GR"/>
          </w:rPr>
          <w:t xml:space="preserve"> </w:t>
        </w:r>
        <w:r w:rsidR="00093C1A" w:rsidRPr="00694A49">
          <w:rPr>
            <w:lang w:val="el-GR"/>
          </w:rPr>
          <w:t>ΣΥΜΒΑΣΗΣ</w:t>
        </w:r>
        <w:r w:rsidR="00093C1A" w:rsidRPr="00694A49">
          <w:rPr>
            <w:lang w:val="el-GR"/>
          </w:rPr>
          <w:tab/>
        </w:r>
        <w:r w:rsidR="00093C1A" w:rsidRPr="00694A49">
          <w:rPr>
            <w:sz w:val="19"/>
            <w:lang w:val="el-GR"/>
          </w:rPr>
          <w:t>2</w:t>
        </w:r>
      </w:hyperlink>
      <w:r w:rsidR="00790A6F" w:rsidRPr="00694A49">
        <w:rPr>
          <w:sz w:val="19"/>
          <w:lang w:val="el-GR"/>
        </w:rPr>
        <w:t>6</w:t>
      </w:r>
    </w:p>
    <w:p w:rsidR="004B60A8" w:rsidRPr="00694A49" w:rsidRDefault="00857745" w:rsidP="00632479">
      <w:pPr>
        <w:pStyle w:val="10"/>
        <w:numPr>
          <w:ilvl w:val="0"/>
          <w:numId w:val="36"/>
        </w:numPr>
        <w:tabs>
          <w:tab w:val="left" w:pos="1555"/>
          <w:tab w:val="left" w:pos="1556"/>
          <w:tab w:val="right" w:leader="dot" w:pos="10758"/>
        </w:tabs>
        <w:spacing w:before="60"/>
        <w:ind w:left="1555" w:hanging="442"/>
        <w:jc w:val="both"/>
        <w:rPr>
          <w:lang w:val="el-GR"/>
        </w:rPr>
      </w:pPr>
      <w:hyperlink w:anchor="_TOC_250001" w:history="1">
        <w:r w:rsidR="00093C1A" w:rsidRPr="00694A49">
          <w:rPr>
            <w:lang w:val="el-GR"/>
          </w:rPr>
          <w:t>ΕΙΔΙΚΟΙ ΟΡΟΙ ΕΚΤΕΛΕΣΗΣ</w:t>
        </w:r>
        <w:r w:rsidR="00093C1A" w:rsidRPr="00694A49">
          <w:rPr>
            <w:spacing w:val="-1"/>
            <w:lang w:val="el-GR"/>
          </w:rPr>
          <w:t xml:space="preserve"> </w:t>
        </w:r>
        <w:r w:rsidR="00093C1A" w:rsidRPr="00694A49">
          <w:rPr>
            <w:lang w:val="el-GR"/>
          </w:rPr>
          <w:t>ΤΗΣ</w:t>
        </w:r>
        <w:r w:rsidR="00093C1A" w:rsidRPr="00694A49">
          <w:rPr>
            <w:spacing w:val="-2"/>
            <w:lang w:val="el-GR"/>
          </w:rPr>
          <w:t xml:space="preserve"> </w:t>
        </w:r>
        <w:r w:rsidR="00093C1A" w:rsidRPr="00694A49">
          <w:rPr>
            <w:lang w:val="el-GR"/>
          </w:rPr>
          <w:t>ΣΥΜΒΑΣΗΣ</w:t>
        </w:r>
        <w:r w:rsidR="00093C1A" w:rsidRPr="00694A49">
          <w:rPr>
            <w:lang w:val="el-GR"/>
          </w:rPr>
          <w:tab/>
          <w:t>2</w:t>
        </w:r>
      </w:hyperlink>
      <w:r w:rsidR="00790A6F" w:rsidRPr="00694A49">
        <w:rPr>
          <w:lang w:val="el-GR"/>
        </w:rPr>
        <w:t>7</w:t>
      </w:r>
    </w:p>
    <w:p w:rsidR="004B60A8" w:rsidRPr="00694A49" w:rsidRDefault="00857745" w:rsidP="00632479">
      <w:pPr>
        <w:pStyle w:val="20"/>
        <w:numPr>
          <w:ilvl w:val="1"/>
          <w:numId w:val="36"/>
        </w:numPr>
        <w:tabs>
          <w:tab w:val="left" w:pos="930"/>
          <w:tab w:val="left" w:pos="2031"/>
          <w:tab w:val="right" w:leader="dot" w:pos="10773"/>
        </w:tabs>
        <w:spacing w:before="77"/>
        <w:ind w:left="2030" w:hanging="657"/>
        <w:jc w:val="both"/>
      </w:pPr>
      <w:hyperlink w:anchor="_bookmark41" w:history="1">
        <w:r w:rsidR="00093C1A" w:rsidRPr="00694A49">
          <w:t>ΤΡΟΠΟΣ</w:t>
        </w:r>
        <w:r w:rsidR="00093C1A" w:rsidRPr="00694A49">
          <w:rPr>
            <w:spacing w:val="-2"/>
          </w:rPr>
          <w:t xml:space="preserve"> </w:t>
        </w:r>
        <w:r w:rsidR="00093C1A" w:rsidRPr="00694A49">
          <w:t>ΠΛΗΡΩΜΉΣ</w:t>
        </w:r>
        <w:r w:rsidR="00093C1A" w:rsidRPr="00694A49">
          <w:tab/>
          <w:t>2</w:t>
        </w:r>
      </w:hyperlink>
      <w:r w:rsidR="00790A6F" w:rsidRPr="00694A49">
        <w:rPr>
          <w:lang w:val="el-GR"/>
        </w:rPr>
        <w:t>7</w:t>
      </w:r>
    </w:p>
    <w:p w:rsidR="004B60A8" w:rsidRPr="00694A49" w:rsidRDefault="00857745" w:rsidP="00632479">
      <w:pPr>
        <w:pStyle w:val="30"/>
        <w:numPr>
          <w:ilvl w:val="1"/>
          <w:numId w:val="36"/>
        </w:numPr>
        <w:tabs>
          <w:tab w:val="left" w:pos="930"/>
          <w:tab w:val="left" w:pos="2031"/>
          <w:tab w:val="right" w:leader="dot" w:pos="10773"/>
        </w:tabs>
        <w:spacing w:before="8"/>
        <w:ind w:left="2030" w:hanging="657"/>
        <w:jc w:val="both"/>
        <w:rPr>
          <w:sz w:val="19"/>
          <w:lang w:val="el-GR"/>
        </w:rPr>
      </w:pPr>
      <w:hyperlink w:anchor="_bookmark42" w:history="1">
        <w:r w:rsidR="00093C1A" w:rsidRPr="00694A49">
          <w:rPr>
            <w:sz w:val="19"/>
            <w:lang w:val="el-GR"/>
          </w:rPr>
          <w:t>Κ</w:t>
        </w:r>
        <w:r w:rsidR="00093C1A" w:rsidRPr="00694A49">
          <w:rPr>
            <w:lang w:val="el-GR"/>
          </w:rPr>
          <w:t>ΗΡΥΞΗ ΟΙΚΟΝΟΜΙΚΟΥ ΦΟΡΕΑ ΕΚΠΤΩΤΟΥ</w:t>
        </w:r>
        <w:r w:rsidR="00093C1A" w:rsidRPr="00694A49">
          <w:rPr>
            <w:spacing w:val="-11"/>
            <w:lang w:val="el-GR"/>
          </w:rPr>
          <w:t xml:space="preserve"> </w:t>
        </w:r>
        <w:r w:rsidR="00093C1A" w:rsidRPr="00694A49">
          <w:rPr>
            <w:sz w:val="19"/>
            <w:lang w:val="el-GR"/>
          </w:rPr>
          <w:t>-</w:t>
        </w:r>
        <w:r w:rsidR="00093C1A" w:rsidRPr="00694A49">
          <w:rPr>
            <w:spacing w:val="-11"/>
            <w:sz w:val="19"/>
            <w:lang w:val="el-GR"/>
          </w:rPr>
          <w:t xml:space="preserve"> </w:t>
        </w:r>
        <w:r w:rsidR="00093C1A" w:rsidRPr="00694A49">
          <w:rPr>
            <w:sz w:val="19"/>
            <w:lang w:val="el-GR"/>
          </w:rPr>
          <w:t>Κ</w:t>
        </w:r>
        <w:r w:rsidR="00093C1A" w:rsidRPr="00694A49">
          <w:rPr>
            <w:lang w:val="el-GR"/>
          </w:rPr>
          <w:t>ΥΡΩΣΕΙΣ</w:t>
        </w:r>
        <w:r w:rsidR="00093C1A" w:rsidRPr="00694A49">
          <w:rPr>
            <w:lang w:val="el-GR"/>
          </w:rPr>
          <w:tab/>
        </w:r>
        <w:r w:rsidR="00093C1A" w:rsidRPr="00694A49">
          <w:rPr>
            <w:sz w:val="19"/>
            <w:lang w:val="el-GR"/>
          </w:rPr>
          <w:t>2</w:t>
        </w:r>
      </w:hyperlink>
      <w:r w:rsidR="00790A6F" w:rsidRPr="00694A49">
        <w:rPr>
          <w:sz w:val="19"/>
          <w:lang w:val="el-GR"/>
        </w:rPr>
        <w:t>7</w:t>
      </w:r>
    </w:p>
    <w:p w:rsidR="004B60A8" w:rsidRPr="00694A49" w:rsidRDefault="00857745" w:rsidP="00632479">
      <w:pPr>
        <w:pStyle w:val="30"/>
        <w:numPr>
          <w:ilvl w:val="1"/>
          <w:numId w:val="36"/>
        </w:numPr>
        <w:tabs>
          <w:tab w:val="left" w:pos="930"/>
          <w:tab w:val="left" w:pos="2031"/>
          <w:tab w:val="right" w:leader="dot" w:pos="10773"/>
        </w:tabs>
        <w:spacing w:after="20"/>
        <w:ind w:left="2030" w:hanging="657"/>
        <w:jc w:val="both"/>
        <w:rPr>
          <w:sz w:val="19"/>
          <w:lang w:val="el-GR"/>
        </w:rPr>
      </w:pPr>
      <w:hyperlink w:anchor="_bookmark43" w:history="1">
        <w:r w:rsidR="00093C1A" w:rsidRPr="00694A49">
          <w:rPr>
            <w:sz w:val="19"/>
            <w:lang w:val="el-GR"/>
          </w:rPr>
          <w:t>Δ</w:t>
        </w:r>
        <w:r w:rsidR="00093C1A" w:rsidRPr="00694A49">
          <w:rPr>
            <w:lang w:val="el-GR"/>
          </w:rPr>
          <w:t>ΙΟΙΚΗΤΙΚΕΣ ΠΡΟΣΦΥΓΕΣ ΚΑΤΑ ΤΗ</w:t>
        </w:r>
        <w:r w:rsidR="00093C1A" w:rsidRPr="00694A49">
          <w:rPr>
            <w:spacing w:val="-5"/>
            <w:lang w:val="el-GR"/>
          </w:rPr>
          <w:t xml:space="preserve"> </w:t>
        </w:r>
        <w:r w:rsidR="00093C1A" w:rsidRPr="00694A49">
          <w:rPr>
            <w:lang w:val="el-GR"/>
          </w:rPr>
          <w:t>ΔΙΑΔΙΚΑΣΙΑ</w:t>
        </w:r>
        <w:r w:rsidR="00093C1A" w:rsidRPr="00694A49">
          <w:rPr>
            <w:spacing w:val="-3"/>
            <w:lang w:val="el-GR"/>
          </w:rPr>
          <w:t xml:space="preserve"> </w:t>
        </w:r>
        <w:r w:rsidR="00093C1A" w:rsidRPr="00694A49">
          <w:rPr>
            <w:lang w:val="el-GR"/>
          </w:rPr>
          <w:t>ΕΚΤΕΛΕΣΗΣ</w:t>
        </w:r>
        <w:r w:rsidR="00093C1A" w:rsidRPr="00694A49">
          <w:rPr>
            <w:lang w:val="el-GR"/>
          </w:rPr>
          <w:tab/>
        </w:r>
        <w:r w:rsidR="00093C1A" w:rsidRPr="00694A49">
          <w:rPr>
            <w:sz w:val="19"/>
            <w:lang w:val="el-GR"/>
          </w:rPr>
          <w:t>2</w:t>
        </w:r>
      </w:hyperlink>
      <w:r w:rsidR="00790A6F" w:rsidRPr="00694A49">
        <w:rPr>
          <w:sz w:val="19"/>
          <w:lang w:val="el-GR"/>
        </w:rPr>
        <w:t>8</w:t>
      </w:r>
    </w:p>
    <w:p w:rsidR="004B60A8" w:rsidRPr="00694A49" w:rsidRDefault="00857745" w:rsidP="00632479">
      <w:pPr>
        <w:pStyle w:val="10"/>
        <w:numPr>
          <w:ilvl w:val="0"/>
          <w:numId w:val="36"/>
        </w:numPr>
        <w:tabs>
          <w:tab w:val="left" w:pos="1555"/>
          <w:tab w:val="left" w:pos="1556"/>
          <w:tab w:val="right" w:leader="dot" w:pos="10758"/>
        </w:tabs>
        <w:ind w:left="1555" w:hanging="442"/>
        <w:jc w:val="both"/>
      </w:pPr>
      <w:hyperlink w:anchor="_TOC_250000" w:history="1">
        <w:r w:rsidR="00093C1A" w:rsidRPr="00694A49">
          <w:t>ΕΙΔΙΚΟΙ</w:t>
        </w:r>
        <w:r w:rsidR="00093C1A" w:rsidRPr="00694A49">
          <w:rPr>
            <w:spacing w:val="-1"/>
          </w:rPr>
          <w:t xml:space="preserve"> </w:t>
        </w:r>
        <w:r w:rsidR="00093C1A" w:rsidRPr="00694A49">
          <w:t>ΟΡΟΙ</w:t>
        </w:r>
        <w:r w:rsidR="00093C1A" w:rsidRPr="00694A49">
          <w:rPr>
            <w:spacing w:val="-1"/>
          </w:rPr>
          <w:t xml:space="preserve"> </w:t>
        </w:r>
        <w:r w:rsidR="00093C1A" w:rsidRPr="00694A49">
          <w:t>ΕΚΤΕΛΕΣΗΣ</w:t>
        </w:r>
        <w:r w:rsidR="00093C1A" w:rsidRPr="00694A49">
          <w:tab/>
          <w:t>2</w:t>
        </w:r>
      </w:hyperlink>
      <w:r w:rsidR="00790A6F" w:rsidRPr="00694A49">
        <w:rPr>
          <w:lang w:val="el-GR"/>
        </w:rPr>
        <w:t>8</w:t>
      </w:r>
    </w:p>
    <w:p w:rsidR="004B60A8" w:rsidRPr="00694A49" w:rsidRDefault="00857745" w:rsidP="00632479">
      <w:pPr>
        <w:pStyle w:val="30"/>
        <w:numPr>
          <w:ilvl w:val="1"/>
          <w:numId w:val="36"/>
        </w:numPr>
        <w:tabs>
          <w:tab w:val="left" w:pos="2030"/>
          <w:tab w:val="left" w:pos="2031"/>
          <w:tab w:val="right" w:leader="dot" w:pos="10758"/>
        </w:tabs>
        <w:spacing w:before="78"/>
        <w:ind w:left="2030" w:hanging="657"/>
        <w:jc w:val="both"/>
        <w:rPr>
          <w:sz w:val="19"/>
        </w:rPr>
      </w:pPr>
      <w:hyperlink w:anchor="_bookmark44" w:history="1">
        <w:r w:rsidR="00093C1A" w:rsidRPr="00694A49">
          <w:rPr>
            <w:sz w:val="19"/>
          </w:rPr>
          <w:t>Π</w:t>
        </w:r>
        <w:r w:rsidR="00093C1A" w:rsidRPr="00694A49">
          <w:t>ΑΡΑΚΟΛΟΥΘΗΣΗ</w:t>
        </w:r>
        <w:r w:rsidR="00093C1A" w:rsidRPr="00694A49">
          <w:rPr>
            <w:spacing w:val="-2"/>
          </w:rPr>
          <w:t xml:space="preserve"> </w:t>
        </w:r>
        <w:r w:rsidR="00093C1A" w:rsidRPr="00694A49">
          <w:t>ΤΗΣ</w:t>
        </w:r>
        <w:r w:rsidR="00093C1A" w:rsidRPr="00694A49">
          <w:rPr>
            <w:spacing w:val="-4"/>
          </w:rPr>
          <w:t xml:space="preserve"> </w:t>
        </w:r>
        <w:r w:rsidR="00093C1A" w:rsidRPr="00694A49">
          <w:t>ΣΥΜΒΑΣΗΣ</w:t>
        </w:r>
        <w:r w:rsidR="00093C1A" w:rsidRPr="00694A49">
          <w:tab/>
        </w:r>
        <w:r w:rsidR="00093C1A" w:rsidRPr="00694A49">
          <w:rPr>
            <w:sz w:val="19"/>
          </w:rPr>
          <w:t>2</w:t>
        </w:r>
      </w:hyperlink>
      <w:r w:rsidR="00790A6F" w:rsidRPr="00694A49">
        <w:rPr>
          <w:sz w:val="19"/>
          <w:lang w:val="el-GR"/>
        </w:rPr>
        <w:t>8</w:t>
      </w:r>
    </w:p>
    <w:p w:rsidR="004B60A8" w:rsidRPr="00694A49" w:rsidRDefault="00857745" w:rsidP="00632479">
      <w:pPr>
        <w:pStyle w:val="30"/>
        <w:numPr>
          <w:ilvl w:val="1"/>
          <w:numId w:val="36"/>
        </w:numPr>
        <w:tabs>
          <w:tab w:val="left" w:pos="2030"/>
          <w:tab w:val="left" w:pos="2031"/>
          <w:tab w:val="right" w:leader="dot" w:pos="10758"/>
        </w:tabs>
        <w:spacing w:before="8"/>
        <w:ind w:left="2030" w:hanging="657"/>
        <w:jc w:val="both"/>
        <w:rPr>
          <w:sz w:val="19"/>
        </w:rPr>
      </w:pPr>
      <w:hyperlink w:anchor="_bookmark45" w:history="1">
        <w:r w:rsidR="00093C1A" w:rsidRPr="00694A49">
          <w:rPr>
            <w:sz w:val="19"/>
          </w:rPr>
          <w:t>Δ</w:t>
        </w:r>
        <w:r w:rsidR="00093C1A" w:rsidRPr="00694A49">
          <w:t>ΙΑΡΚΕΙΑ</w:t>
        </w:r>
        <w:r w:rsidR="00093C1A" w:rsidRPr="00694A49">
          <w:rPr>
            <w:spacing w:val="-3"/>
          </w:rPr>
          <w:t xml:space="preserve"> </w:t>
        </w:r>
        <w:r w:rsidR="00093C1A" w:rsidRPr="00694A49">
          <w:t>ΣΥΜΒΑΣΗΣ</w:t>
        </w:r>
        <w:r w:rsidR="00093C1A" w:rsidRPr="00694A49">
          <w:tab/>
        </w:r>
        <w:r w:rsidR="00093C1A" w:rsidRPr="00694A49">
          <w:rPr>
            <w:sz w:val="19"/>
          </w:rPr>
          <w:t>2</w:t>
        </w:r>
      </w:hyperlink>
      <w:r w:rsidR="00790A6F" w:rsidRPr="00694A49">
        <w:rPr>
          <w:sz w:val="19"/>
          <w:lang w:val="el-GR"/>
        </w:rPr>
        <w:t>8</w:t>
      </w:r>
    </w:p>
    <w:p w:rsidR="004B60A8" w:rsidRPr="00694A49" w:rsidRDefault="00857745" w:rsidP="00632479">
      <w:pPr>
        <w:pStyle w:val="30"/>
        <w:numPr>
          <w:ilvl w:val="1"/>
          <w:numId w:val="36"/>
        </w:numPr>
        <w:tabs>
          <w:tab w:val="left" w:pos="2030"/>
          <w:tab w:val="left" w:pos="2031"/>
          <w:tab w:val="right" w:leader="dot" w:pos="10758"/>
        </w:tabs>
        <w:spacing w:before="8"/>
        <w:ind w:left="2030" w:hanging="657"/>
        <w:jc w:val="both"/>
        <w:rPr>
          <w:sz w:val="19"/>
          <w:lang w:val="el-GR"/>
        </w:rPr>
      </w:pPr>
      <w:hyperlink w:anchor="_bookmark46" w:history="1">
        <w:r w:rsidR="00093C1A" w:rsidRPr="00694A49">
          <w:rPr>
            <w:sz w:val="19"/>
            <w:lang w:val="el-GR"/>
          </w:rPr>
          <w:t>Π</w:t>
        </w:r>
        <w:r w:rsidR="00093C1A" w:rsidRPr="00694A49">
          <w:rPr>
            <w:lang w:val="el-GR"/>
          </w:rPr>
          <w:t>ΑΡΑΛΑΒΗ ΤΟΥ ΑΝΤΙΚΕΙΜΕΝΟΥ</w:t>
        </w:r>
        <w:r w:rsidR="00093C1A" w:rsidRPr="00694A49">
          <w:rPr>
            <w:spacing w:val="-2"/>
            <w:lang w:val="el-GR"/>
          </w:rPr>
          <w:t xml:space="preserve"> </w:t>
        </w:r>
        <w:r w:rsidR="00093C1A" w:rsidRPr="00694A49">
          <w:rPr>
            <w:lang w:val="el-GR"/>
          </w:rPr>
          <w:t>ΤΗΣ</w:t>
        </w:r>
        <w:r w:rsidR="00093C1A" w:rsidRPr="00694A49">
          <w:rPr>
            <w:spacing w:val="-1"/>
            <w:lang w:val="el-GR"/>
          </w:rPr>
          <w:t xml:space="preserve"> </w:t>
        </w:r>
        <w:r w:rsidR="00093C1A" w:rsidRPr="00694A49">
          <w:rPr>
            <w:lang w:val="el-GR"/>
          </w:rPr>
          <w:t>ΣΥΜΒΑΣΗΣ</w:t>
        </w:r>
        <w:r w:rsidR="00093C1A" w:rsidRPr="00694A49">
          <w:rPr>
            <w:lang w:val="el-GR"/>
          </w:rPr>
          <w:tab/>
        </w:r>
      </w:hyperlink>
      <w:r w:rsidR="00790A6F" w:rsidRPr="00694A49">
        <w:rPr>
          <w:sz w:val="19"/>
          <w:lang w:val="el-GR"/>
        </w:rPr>
        <w:t>29</w:t>
      </w:r>
    </w:p>
    <w:p w:rsidR="004B60A8" w:rsidRPr="00694A49" w:rsidRDefault="00857745" w:rsidP="00632479">
      <w:pPr>
        <w:pStyle w:val="30"/>
        <w:numPr>
          <w:ilvl w:val="1"/>
          <w:numId w:val="36"/>
        </w:numPr>
        <w:tabs>
          <w:tab w:val="left" w:pos="2030"/>
          <w:tab w:val="left" w:pos="2031"/>
          <w:tab w:val="right" w:leader="dot" w:pos="10758"/>
        </w:tabs>
        <w:spacing w:before="8"/>
        <w:ind w:left="2030" w:hanging="657"/>
        <w:jc w:val="both"/>
        <w:rPr>
          <w:sz w:val="19"/>
        </w:rPr>
      </w:pPr>
      <w:hyperlink w:anchor="_bookmark47" w:history="1">
        <w:r w:rsidR="00093C1A" w:rsidRPr="00694A49">
          <w:rPr>
            <w:sz w:val="19"/>
          </w:rPr>
          <w:t>Α</w:t>
        </w:r>
        <w:r w:rsidR="00093C1A" w:rsidRPr="00694A49">
          <w:t>ΝΑΠΡΟΣΑΡΜΟΓΗ</w:t>
        </w:r>
        <w:r w:rsidR="00093C1A" w:rsidRPr="00694A49">
          <w:rPr>
            <w:spacing w:val="-5"/>
          </w:rPr>
          <w:t xml:space="preserve"> </w:t>
        </w:r>
        <w:r w:rsidR="00093C1A" w:rsidRPr="00694A49">
          <w:t>ΤΙΜΗΣ</w:t>
        </w:r>
        <w:r w:rsidR="00093C1A" w:rsidRPr="00694A49">
          <w:tab/>
        </w:r>
      </w:hyperlink>
      <w:r w:rsidR="00790A6F" w:rsidRPr="00694A49">
        <w:rPr>
          <w:sz w:val="19"/>
          <w:lang w:val="el-GR"/>
        </w:rPr>
        <w:t>29</w:t>
      </w:r>
    </w:p>
    <w:p w:rsidR="004B60A8" w:rsidRPr="00694A49" w:rsidRDefault="00857745" w:rsidP="006C3C6F">
      <w:pPr>
        <w:pStyle w:val="10"/>
        <w:tabs>
          <w:tab w:val="right" w:leader="dot" w:pos="10758"/>
        </w:tabs>
        <w:spacing w:before="68"/>
        <w:ind w:left="1113" w:firstLine="0"/>
        <w:jc w:val="both"/>
        <w:rPr>
          <w:lang w:val="el-GR"/>
        </w:rPr>
      </w:pPr>
      <w:hyperlink w:anchor="_bookmark48" w:history="1">
        <w:r w:rsidR="00093C1A" w:rsidRPr="00694A49">
          <w:t>ΠΑΡΑΡΤΗΜΑΤΑ</w:t>
        </w:r>
        <w:r w:rsidR="00093C1A" w:rsidRPr="00694A49">
          <w:tab/>
          <w:t>3</w:t>
        </w:r>
      </w:hyperlink>
      <w:r w:rsidR="00790A6F" w:rsidRPr="00694A49">
        <w:rPr>
          <w:lang w:val="el-GR"/>
        </w:rPr>
        <w:t>0</w:t>
      </w:r>
    </w:p>
    <w:p w:rsidR="004B60A8" w:rsidRPr="00694A49" w:rsidRDefault="00093C1A" w:rsidP="006C3C6F">
      <w:pPr>
        <w:pStyle w:val="30"/>
        <w:spacing w:before="87"/>
        <w:ind w:left="1373" w:firstLine="0"/>
        <w:jc w:val="both"/>
        <w:rPr>
          <w:lang w:val="el-GR"/>
        </w:rPr>
      </w:pPr>
      <w:r w:rsidRPr="00694A49">
        <w:rPr>
          <w:sz w:val="19"/>
          <w:lang w:val="el-GR"/>
        </w:rPr>
        <w:t xml:space="preserve">ΠΑΡΑΡΤΗΜΑ </w:t>
      </w:r>
      <w:r w:rsidRPr="00694A49">
        <w:rPr>
          <w:sz w:val="19"/>
        </w:rPr>
        <w:t>I</w:t>
      </w:r>
      <w:r w:rsidRPr="00694A49">
        <w:rPr>
          <w:sz w:val="19"/>
          <w:lang w:val="el-GR"/>
        </w:rPr>
        <w:t xml:space="preserve"> - Α</w:t>
      </w:r>
      <w:r w:rsidRPr="00694A49">
        <w:rPr>
          <w:lang w:val="el-GR"/>
        </w:rPr>
        <w:t xml:space="preserve">ΝΑΛΥΤΙΚΗ </w:t>
      </w:r>
      <w:r w:rsidRPr="00694A49">
        <w:rPr>
          <w:sz w:val="19"/>
          <w:lang w:val="el-GR"/>
        </w:rPr>
        <w:t>Π</w:t>
      </w:r>
      <w:r w:rsidRPr="00694A49">
        <w:rPr>
          <w:lang w:val="el-GR"/>
        </w:rPr>
        <w:t xml:space="preserve">ΕΡΙΓΡΑΦΗ </w:t>
      </w:r>
      <w:r w:rsidRPr="00694A49">
        <w:rPr>
          <w:sz w:val="19"/>
          <w:lang w:val="el-GR"/>
        </w:rPr>
        <w:t>Φ</w:t>
      </w:r>
      <w:r w:rsidRPr="00694A49">
        <w:rPr>
          <w:lang w:val="el-GR"/>
        </w:rPr>
        <w:t xml:space="preserve">ΥΣΙΚΟΥ ΚΑΙ </w:t>
      </w:r>
      <w:r w:rsidRPr="00694A49">
        <w:rPr>
          <w:sz w:val="19"/>
          <w:lang w:val="el-GR"/>
        </w:rPr>
        <w:t>Ο</w:t>
      </w:r>
      <w:r w:rsidRPr="00694A49">
        <w:rPr>
          <w:lang w:val="el-GR"/>
        </w:rPr>
        <w:t xml:space="preserve">ΙΚΟΝΟΜΙΚΟΥ </w:t>
      </w:r>
      <w:r w:rsidRPr="00694A49">
        <w:rPr>
          <w:sz w:val="19"/>
          <w:lang w:val="el-GR"/>
        </w:rPr>
        <w:t>Α</w:t>
      </w:r>
      <w:r w:rsidRPr="00694A49">
        <w:rPr>
          <w:lang w:val="el-GR"/>
        </w:rPr>
        <w:t xml:space="preserve">ΝΤΙΚΕΙΜΕΝΟΥ ΤΗΣ </w:t>
      </w:r>
      <w:r w:rsidRPr="00694A49">
        <w:rPr>
          <w:sz w:val="19"/>
          <w:lang w:val="el-GR"/>
        </w:rPr>
        <w:t>Σ</w:t>
      </w:r>
      <w:r w:rsidRPr="00694A49">
        <w:rPr>
          <w:lang w:val="el-GR"/>
        </w:rPr>
        <w:t xml:space="preserve">ΥΜΒΑΣΗΣ </w:t>
      </w:r>
      <w:r w:rsidRPr="00694A49">
        <w:rPr>
          <w:sz w:val="19"/>
          <w:lang w:val="el-GR"/>
        </w:rPr>
        <w:t>(</w:t>
      </w:r>
      <w:r w:rsidRPr="00694A49">
        <w:rPr>
          <w:lang w:val="el-GR"/>
        </w:rPr>
        <w:t>ΠΡΟΣΑΡΜΟΣΜΕΝΟ ΑΠΟ ΤΗΝ</w:t>
      </w:r>
    </w:p>
    <w:p w:rsidR="004B60A8" w:rsidRPr="00694A49" w:rsidRDefault="00093C1A" w:rsidP="006C3C6F">
      <w:pPr>
        <w:pStyle w:val="40"/>
        <w:tabs>
          <w:tab w:val="right" w:leader="dot" w:pos="10758"/>
        </w:tabs>
        <w:jc w:val="both"/>
        <w:rPr>
          <w:b w:val="0"/>
          <w:i w:val="0"/>
          <w:sz w:val="19"/>
          <w:lang w:val="el-GR"/>
        </w:rPr>
      </w:pPr>
      <w:r w:rsidRPr="00694A49">
        <w:rPr>
          <w:b w:val="0"/>
          <w:i w:val="0"/>
          <w:sz w:val="19"/>
          <w:lang w:val="el-GR"/>
        </w:rPr>
        <w:t>Α</w:t>
      </w:r>
      <w:r w:rsidRPr="00694A49">
        <w:rPr>
          <w:b w:val="0"/>
          <w:i w:val="0"/>
          <w:sz w:val="15"/>
          <w:lang w:val="el-GR"/>
        </w:rPr>
        <w:t>ΝΑΘΕΤΟΥΣΑ</w:t>
      </w:r>
      <w:r w:rsidRPr="00694A49">
        <w:rPr>
          <w:b w:val="0"/>
          <w:i w:val="0"/>
          <w:spacing w:val="-2"/>
          <w:sz w:val="15"/>
          <w:lang w:val="el-GR"/>
        </w:rPr>
        <w:t xml:space="preserve"> </w:t>
      </w:r>
      <w:r w:rsidRPr="00694A49">
        <w:rPr>
          <w:b w:val="0"/>
          <w:i w:val="0"/>
          <w:sz w:val="19"/>
          <w:lang w:val="el-GR"/>
        </w:rPr>
        <w:t>Α</w:t>
      </w:r>
      <w:r w:rsidRPr="00694A49">
        <w:rPr>
          <w:b w:val="0"/>
          <w:i w:val="0"/>
          <w:sz w:val="15"/>
          <w:lang w:val="el-GR"/>
        </w:rPr>
        <w:t>ΡΧΗ</w:t>
      </w:r>
      <w:r w:rsidR="00D7063E" w:rsidRPr="00694A49">
        <w:rPr>
          <w:b w:val="0"/>
          <w:i w:val="0"/>
          <w:sz w:val="19"/>
          <w:lang w:val="el-GR"/>
        </w:rPr>
        <w:t>)</w:t>
      </w:r>
      <w:r w:rsidR="00D7063E" w:rsidRPr="00694A49">
        <w:rPr>
          <w:b w:val="0"/>
          <w:i w:val="0"/>
          <w:sz w:val="19"/>
          <w:lang w:val="el-GR"/>
        </w:rPr>
        <w:tab/>
        <w:t>30</w:t>
      </w:r>
    </w:p>
    <w:p w:rsidR="004B60A8" w:rsidRPr="00694A49" w:rsidRDefault="00857745" w:rsidP="006C3C6F">
      <w:pPr>
        <w:pStyle w:val="40"/>
        <w:tabs>
          <w:tab w:val="right" w:leader="dot" w:pos="10758"/>
        </w:tabs>
        <w:jc w:val="both"/>
        <w:rPr>
          <w:b w:val="0"/>
          <w:i w:val="0"/>
          <w:sz w:val="19"/>
          <w:lang w:val="el-GR"/>
        </w:rPr>
      </w:pPr>
      <w:hyperlink w:anchor="_bookmark49" w:history="1">
        <w:r w:rsidR="00093C1A" w:rsidRPr="00694A49">
          <w:rPr>
            <w:b w:val="0"/>
            <w:i w:val="0"/>
            <w:sz w:val="19"/>
            <w:lang w:val="el-GR"/>
          </w:rPr>
          <w:t>ΠΑΡΑΡΤΗΜΑ</w:t>
        </w:r>
        <w:r w:rsidR="00093C1A" w:rsidRPr="00694A49">
          <w:rPr>
            <w:b w:val="0"/>
            <w:i w:val="0"/>
            <w:spacing w:val="-10"/>
            <w:sz w:val="19"/>
            <w:lang w:val="el-GR"/>
          </w:rPr>
          <w:t xml:space="preserve"> </w:t>
        </w:r>
        <w:r w:rsidR="00093C1A" w:rsidRPr="00694A49">
          <w:rPr>
            <w:b w:val="0"/>
            <w:i w:val="0"/>
            <w:sz w:val="19"/>
          </w:rPr>
          <w:t>II</w:t>
        </w:r>
        <w:r w:rsidR="00093C1A" w:rsidRPr="00694A49">
          <w:rPr>
            <w:b w:val="0"/>
            <w:i w:val="0"/>
            <w:spacing w:val="-11"/>
            <w:sz w:val="19"/>
            <w:lang w:val="el-GR"/>
          </w:rPr>
          <w:t xml:space="preserve"> </w:t>
        </w:r>
        <w:r w:rsidR="00093C1A" w:rsidRPr="00694A49">
          <w:rPr>
            <w:b w:val="0"/>
            <w:i w:val="0"/>
            <w:sz w:val="19"/>
            <w:lang w:val="el-GR"/>
          </w:rPr>
          <w:t>-</w:t>
        </w:r>
        <w:r w:rsidR="00093C1A" w:rsidRPr="00694A49">
          <w:rPr>
            <w:b w:val="0"/>
            <w:i w:val="0"/>
            <w:spacing w:val="-11"/>
            <w:sz w:val="19"/>
            <w:lang w:val="el-GR"/>
          </w:rPr>
          <w:t xml:space="preserve"> </w:t>
        </w:r>
        <w:r w:rsidR="00093C1A" w:rsidRPr="00694A49">
          <w:rPr>
            <w:b w:val="0"/>
            <w:i w:val="0"/>
            <w:sz w:val="19"/>
            <w:lang w:val="el-GR"/>
          </w:rPr>
          <w:t>Ε</w:t>
        </w:r>
        <w:r w:rsidR="00093C1A" w:rsidRPr="00694A49">
          <w:rPr>
            <w:b w:val="0"/>
            <w:i w:val="0"/>
            <w:sz w:val="15"/>
            <w:lang w:val="el-GR"/>
          </w:rPr>
          <w:t>ΙΔΙΚΗ</w:t>
        </w:r>
        <w:r w:rsidR="00093C1A" w:rsidRPr="00694A49">
          <w:rPr>
            <w:b w:val="0"/>
            <w:i w:val="0"/>
            <w:spacing w:val="-2"/>
            <w:sz w:val="15"/>
            <w:lang w:val="el-GR"/>
          </w:rPr>
          <w:t xml:space="preserve"> </w:t>
        </w:r>
        <w:r w:rsidR="00093C1A" w:rsidRPr="00694A49">
          <w:rPr>
            <w:b w:val="0"/>
            <w:i w:val="0"/>
            <w:sz w:val="19"/>
            <w:lang w:val="el-GR"/>
          </w:rPr>
          <w:t>Σ</w:t>
        </w:r>
        <w:r w:rsidR="00093C1A" w:rsidRPr="00694A49">
          <w:rPr>
            <w:b w:val="0"/>
            <w:i w:val="0"/>
            <w:sz w:val="15"/>
            <w:lang w:val="el-GR"/>
          </w:rPr>
          <w:t>ΥΓΓΡΑΦΗ</w:t>
        </w:r>
        <w:r w:rsidR="00093C1A" w:rsidRPr="00694A49">
          <w:rPr>
            <w:b w:val="0"/>
            <w:i w:val="0"/>
            <w:spacing w:val="-4"/>
            <w:sz w:val="15"/>
            <w:lang w:val="el-GR"/>
          </w:rPr>
          <w:t xml:space="preserve"> </w:t>
        </w:r>
        <w:r w:rsidR="00093C1A" w:rsidRPr="00694A49">
          <w:rPr>
            <w:b w:val="0"/>
            <w:i w:val="0"/>
            <w:sz w:val="19"/>
            <w:lang w:val="el-GR"/>
          </w:rPr>
          <w:t>Υ</w:t>
        </w:r>
        <w:r w:rsidR="00093C1A" w:rsidRPr="00694A49">
          <w:rPr>
            <w:b w:val="0"/>
            <w:i w:val="0"/>
            <w:sz w:val="15"/>
            <w:lang w:val="el-GR"/>
          </w:rPr>
          <w:t>ΠΟΧΡΕΩΣΕΩΝ</w:t>
        </w:r>
        <w:r w:rsidR="00093C1A" w:rsidRPr="00694A49">
          <w:rPr>
            <w:b w:val="0"/>
            <w:i w:val="0"/>
            <w:spacing w:val="-1"/>
            <w:sz w:val="15"/>
            <w:lang w:val="el-GR"/>
          </w:rPr>
          <w:t xml:space="preserve"> </w:t>
        </w:r>
        <w:r w:rsidR="00093C1A" w:rsidRPr="00694A49">
          <w:rPr>
            <w:b w:val="0"/>
            <w:i w:val="0"/>
            <w:sz w:val="19"/>
            <w:lang w:val="el-GR"/>
          </w:rPr>
          <w:t>(</w:t>
        </w:r>
        <w:r w:rsidR="00093C1A" w:rsidRPr="00694A49">
          <w:rPr>
            <w:b w:val="0"/>
            <w:i w:val="0"/>
            <w:sz w:val="15"/>
            <w:lang w:val="el-GR"/>
          </w:rPr>
          <w:t>ΠΡΟΣΑΡΜΟΣΜΕΝΟ</w:t>
        </w:r>
        <w:r w:rsidR="00093C1A" w:rsidRPr="00694A49">
          <w:rPr>
            <w:b w:val="0"/>
            <w:i w:val="0"/>
            <w:spacing w:val="-1"/>
            <w:sz w:val="15"/>
            <w:lang w:val="el-GR"/>
          </w:rPr>
          <w:t xml:space="preserve"> </w:t>
        </w:r>
        <w:r w:rsidR="00093C1A" w:rsidRPr="00694A49">
          <w:rPr>
            <w:b w:val="0"/>
            <w:i w:val="0"/>
            <w:spacing w:val="-2"/>
            <w:sz w:val="15"/>
            <w:lang w:val="el-GR"/>
          </w:rPr>
          <w:t>ΑΠΟ</w:t>
        </w:r>
        <w:r w:rsidR="00093C1A" w:rsidRPr="00694A49">
          <w:rPr>
            <w:b w:val="0"/>
            <w:i w:val="0"/>
            <w:spacing w:val="-1"/>
            <w:sz w:val="15"/>
            <w:lang w:val="el-GR"/>
          </w:rPr>
          <w:t xml:space="preserve"> </w:t>
        </w:r>
        <w:r w:rsidR="00093C1A" w:rsidRPr="00694A49">
          <w:rPr>
            <w:b w:val="0"/>
            <w:i w:val="0"/>
            <w:sz w:val="15"/>
            <w:lang w:val="el-GR"/>
          </w:rPr>
          <w:t>ΤΗΝ</w:t>
        </w:r>
        <w:r w:rsidR="00093C1A" w:rsidRPr="00694A49">
          <w:rPr>
            <w:b w:val="0"/>
            <w:i w:val="0"/>
            <w:spacing w:val="-1"/>
            <w:sz w:val="15"/>
            <w:lang w:val="el-GR"/>
          </w:rPr>
          <w:t xml:space="preserve"> </w:t>
        </w:r>
        <w:r w:rsidR="00093C1A" w:rsidRPr="00694A49">
          <w:rPr>
            <w:b w:val="0"/>
            <w:i w:val="0"/>
            <w:sz w:val="19"/>
            <w:lang w:val="el-GR"/>
          </w:rPr>
          <w:t>Α</w:t>
        </w:r>
        <w:r w:rsidR="00093C1A" w:rsidRPr="00694A49">
          <w:rPr>
            <w:b w:val="0"/>
            <w:i w:val="0"/>
            <w:sz w:val="15"/>
            <w:lang w:val="el-GR"/>
          </w:rPr>
          <w:t>ΝΑΘΕΤΟΥΣΑ</w:t>
        </w:r>
        <w:r w:rsidR="00093C1A" w:rsidRPr="00694A49">
          <w:rPr>
            <w:b w:val="0"/>
            <w:i w:val="0"/>
            <w:spacing w:val="-2"/>
            <w:sz w:val="15"/>
            <w:lang w:val="el-GR"/>
          </w:rPr>
          <w:t xml:space="preserve"> </w:t>
        </w:r>
        <w:r w:rsidR="00093C1A" w:rsidRPr="00694A49">
          <w:rPr>
            <w:b w:val="0"/>
            <w:i w:val="0"/>
            <w:sz w:val="19"/>
            <w:lang w:val="el-GR"/>
          </w:rPr>
          <w:t>Α</w:t>
        </w:r>
        <w:r w:rsidR="00093C1A" w:rsidRPr="00694A49">
          <w:rPr>
            <w:b w:val="0"/>
            <w:i w:val="0"/>
            <w:sz w:val="15"/>
            <w:lang w:val="el-GR"/>
          </w:rPr>
          <w:t>ΡΧΗ</w:t>
        </w:r>
        <w:r w:rsidR="00093C1A" w:rsidRPr="00694A49">
          <w:rPr>
            <w:b w:val="0"/>
            <w:i w:val="0"/>
            <w:sz w:val="19"/>
            <w:lang w:val="el-GR"/>
          </w:rPr>
          <w:t>)</w:t>
        </w:r>
        <w:r w:rsidR="00093C1A" w:rsidRPr="00694A49">
          <w:rPr>
            <w:b w:val="0"/>
            <w:i w:val="0"/>
            <w:sz w:val="19"/>
            <w:lang w:val="el-GR"/>
          </w:rPr>
          <w:tab/>
        </w:r>
      </w:hyperlink>
      <w:r w:rsidR="00D7063E" w:rsidRPr="00694A49">
        <w:rPr>
          <w:b w:val="0"/>
          <w:i w:val="0"/>
          <w:sz w:val="19"/>
          <w:lang w:val="el-GR"/>
        </w:rPr>
        <w:t>34</w:t>
      </w:r>
    </w:p>
    <w:p w:rsidR="004B60A8" w:rsidRPr="00694A49" w:rsidRDefault="00093C1A" w:rsidP="006C3C6F">
      <w:pPr>
        <w:pStyle w:val="40"/>
        <w:tabs>
          <w:tab w:val="right" w:leader="dot" w:pos="10758"/>
        </w:tabs>
        <w:jc w:val="both"/>
        <w:rPr>
          <w:b w:val="0"/>
          <w:i w:val="0"/>
          <w:sz w:val="18"/>
          <w:szCs w:val="18"/>
          <w:lang w:val="el-GR"/>
        </w:rPr>
      </w:pPr>
      <w:r w:rsidRPr="00694A49">
        <w:rPr>
          <w:b w:val="0"/>
          <w:i w:val="0"/>
          <w:sz w:val="19"/>
          <w:lang w:val="el-GR"/>
        </w:rPr>
        <w:t xml:space="preserve">ΠΑΡΑΡΤΗΜΑ </w:t>
      </w:r>
      <w:r w:rsidRPr="00694A49">
        <w:rPr>
          <w:b w:val="0"/>
          <w:i w:val="0"/>
          <w:sz w:val="19"/>
        </w:rPr>
        <w:t>III</w:t>
      </w:r>
      <w:r w:rsidRPr="00694A49">
        <w:rPr>
          <w:b w:val="0"/>
          <w:i w:val="0"/>
          <w:sz w:val="19"/>
          <w:lang w:val="el-GR"/>
        </w:rPr>
        <w:t xml:space="preserve"> -</w:t>
      </w:r>
      <w:r w:rsidRPr="00694A49">
        <w:rPr>
          <w:b w:val="0"/>
          <w:i w:val="0"/>
          <w:spacing w:val="-32"/>
          <w:sz w:val="19"/>
          <w:lang w:val="el-GR"/>
        </w:rPr>
        <w:t xml:space="preserve"> </w:t>
      </w:r>
      <w:r w:rsidRPr="00694A49">
        <w:rPr>
          <w:b w:val="0"/>
          <w:i w:val="0"/>
          <w:sz w:val="19"/>
          <w:lang w:val="el-GR"/>
        </w:rPr>
        <w:t>Υ</w:t>
      </w:r>
      <w:r w:rsidRPr="00694A49">
        <w:rPr>
          <w:b w:val="0"/>
          <w:i w:val="0"/>
          <w:sz w:val="15"/>
          <w:lang w:val="el-GR"/>
        </w:rPr>
        <w:t xml:space="preserve">ΠΟΔΕΙΓΜΑ </w:t>
      </w:r>
      <w:r w:rsidRPr="00694A49">
        <w:rPr>
          <w:b w:val="0"/>
          <w:i w:val="0"/>
          <w:sz w:val="19"/>
          <w:lang w:val="el-GR"/>
        </w:rPr>
        <w:t>Ο</w:t>
      </w:r>
      <w:r w:rsidRPr="00694A49">
        <w:rPr>
          <w:b w:val="0"/>
          <w:i w:val="0"/>
          <w:sz w:val="15"/>
          <w:lang w:val="el-GR"/>
        </w:rPr>
        <w:t>ΙΚΟΝΟΜΙΚΗΣ</w:t>
      </w:r>
      <w:r w:rsidRPr="00694A49">
        <w:rPr>
          <w:b w:val="0"/>
          <w:i w:val="0"/>
          <w:spacing w:val="-1"/>
          <w:sz w:val="15"/>
          <w:lang w:val="el-GR"/>
        </w:rPr>
        <w:t xml:space="preserve"> </w:t>
      </w:r>
      <w:r w:rsidRPr="00694A49">
        <w:rPr>
          <w:b w:val="0"/>
          <w:i w:val="0"/>
          <w:sz w:val="19"/>
          <w:lang w:val="el-GR"/>
        </w:rPr>
        <w:t>Π</w:t>
      </w:r>
      <w:r w:rsidRPr="00694A49">
        <w:rPr>
          <w:b w:val="0"/>
          <w:i w:val="0"/>
          <w:sz w:val="15"/>
          <w:lang w:val="el-GR"/>
        </w:rPr>
        <w:t>ΡΟΣΦΟΡΑΣ</w:t>
      </w:r>
      <w:r w:rsidRPr="00694A49">
        <w:rPr>
          <w:b w:val="0"/>
          <w:i w:val="0"/>
          <w:sz w:val="15"/>
          <w:lang w:val="el-GR"/>
        </w:rPr>
        <w:tab/>
      </w:r>
      <w:r w:rsidR="00D7063E" w:rsidRPr="00694A49">
        <w:rPr>
          <w:b w:val="0"/>
          <w:i w:val="0"/>
          <w:sz w:val="19"/>
          <w:szCs w:val="19"/>
          <w:lang w:val="el-GR"/>
        </w:rPr>
        <w:t>35</w:t>
      </w:r>
    </w:p>
    <w:p w:rsidR="004B60A8" w:rsidRPr="00694A49" w:rsidRDefault="00093C1A" w:rsidP="006C3C6F">
      <w:pPr>
        <w:pStyle w:val="40"/>
        <w:tabs>
          <w:tab w:val="right" w:leader="dot" w:pos="10758"/>
        </w:tabs>
        <w:jc w:val="both"/>
        <w:rPr>
          <w:b w:val="0"/>
          <w:i w:val="0"/>
          <w:sz w:val="19"/>
          <w:szCs w:val="19"/>
          <w:lang w:val="el-GR"/>
        </w:rPr>
      </w:pPr>
      <w:r w:rsidRPr="00694A49">
        <w:rPr>
          <w:b w:val="0"/>
          <w:i w:val="0"/>
          <w:sz w:val="19"/>
          <w:lang w:val="el-GR"/>
        </w:rPr>
        <w:t xml:space="preserve">ΠΑΡΑΡΤΗΜΑ </w:t>
      </w:r>
      <w:r w:rsidRPr="00694A49">
        <w:rPr>
          <w:b w:val="0"/>
          <w:i w:val="0"/>
          <w:sz w:val="19"/>
        </w:rPr>
        <w:t>IV</w:t>
      </w:r>
      <w:r w:rsidRPr="00694A49">
        <w:rPr>
          <w:b w:val="0"/>
          <w:i w:val="0"/>
          <w:sz w:val="19"/>
          <w:lang w:val="el-GR"/>
        </w:rPr>
        <w:t xml:space="preserve"> -</w:t>
      </w:r>
      <w:r w:rsidRPr="00694A49">
        <w:rPr>
          <w:b w:val="0"/>
          <w:i w:val="0"/>
          <w:spacing w:val="-30"/>
          <w:sz w:val="19"/>
          <w:lang w:val="el-GR"/>
        </w:rPr>
        <w:t xml:space="preserve"> </w:t>
      </w:r>
      <w:r w:rsidRPr="00694A49">
        <w:rPr>
          <w:b w:val="0"/>
          <w:i w:val="0"/>
          <w:sz w:val="19"/>
          <w:lang w:val="el-GR"/>
        </w:rPr>
        <w:t>Υ</w:t>
      </w:r>
      <w:r w:rsidRPr="00694A49">
        <w:rPr>
          <w:b w:val="0"/>
          <w:i w:val="0"/>
          <w:sz w:val="15"/>
          <w:lang w:val="el-GR"/>
        </w:rPr>
        <w:t xml:space="preserve">ΠΟΔΕΙΓΜΑΤΑ </w:t>
      </w:r>
      <w:r w:rsidRPr="00694A49">
        <w:rPr>
          <w:b w:val="0"/>
          <w:i w:val="0"/>
          <w:sz w:val="19"/>
          <w:lang w:val="el-GR"/>
        </w:rPr>
        <w:t>Ε</w:t>
      </w:r>
      <w:r w:rsidRPr="00694A49">
        <w:rPr>
          <w:b w:val="0"/>
          <w:i w:val="0"/>
          <w:sz w:val="15"/>
          <w:lang w:val="el-GR"/>
        </w:rPr>
        <w:t>ΓΓΥΗΤΙΚΩΝ</w:t>
      </w:r>
      <w:r w:rsidRPr="00694A49">
        <w:rPr>
          <w:b w:val="0"/>
          <w:i w:val="0"/>
          <w:spacing w:val="-1"/>
          <w:sz w:val="15"/>
          <w:lang w:val="el-GR"/>
        </w:rPr>
        <w:t xml:space="preserve"> </w:t>
      </w:r>
      <w:r w:rsidRPr="00694A49">
        <w:rPr>
          <w:b w:val="0"/>
          <w:i w:val="0"/>
          <w:sz w:val="19"/>
          <w:lang w:val="el-GR"/>
        </w:rPr>
        <w:t>Ε</w:t>
      </w:r>
      <w:r w:rsidRPr="00694A49">
        <w:rPr>
          <w:b w:val="0"/>
          <w:i w:val="0"/>
          <w:sz w:val="15"/>
          <w:lang w:val="el-GR"/>
        </w:rPr>
        <w:t>ΠΙΣΤΟΛΩΝ</w:t>
      </w:r>
      <w:r w:rsidRPr="00694A49">
        <w:rPr>
          <w:b w:val="0"/>
          <w:i w:val="0"/>
          <w:sz w:val="15"/>
          <w:lang w:val="el-GR"/>
        </w:rPr>
        <w:tab/>
      </w:r>
      <w:r w:rsidR="00DD3D7C" w:rsidRPr="00694A49">
        <w:rPr>
          <w:b w:val="0"/>
          <w:i w:val="0"/>
          <w:sz w:val="19"/>
          <w:szCs w:val="19"/>
          <w:lang w:val="el-GR"/>
        </w:rPr>
        <w:t>36</w:t>
      </w:r>
    </w:p>
    <w:p w:rsidR="004B60A8" w:rsidRPr="00694A49" w:rsidRDefault="00093C1A" w:rsidP="006C3C6F">
      <w:pPr>
        <w:pStyle w:val="20"/>
        <w:tabs>
          <w:tab w:val="right" w:leader="dot" w:pos="10758"/>
        </w:tabs>
        <w:spacing w:before="7"/>
        <w:ind w:left="1373" w:firstLine="0"/>
        <w:jc w:val="both"/>
        <w:rPr>
          <w:lang w:val="el-GR"/>
        </w:rPr>
      </w:pPr>
      <w:r w:rsidRPr="00694A49">
        <w:rPr>
          <w:lang w:val="el-GR"/>
        </w:rPr>
        <w:t xml:space="preserve">ΠΑΡΑΡΤΗΜΑ </w:t>
      </w:r>
      <w:r w:rsidRPr="00694A49">
        <w:t>V</w:t>
      </w:r>
      <w:r w:rsidRPr="00694A49">
        <w:rPr>
          <w:lang w:val="el-GR"/>
        </w:rPr>
        <w:t xml:space="preserve"> - Σχέδιο Σύμβασης (Προσαρμοσμένο από την</w:t>
      </w:r>
      <w:r w:rsidRPr="00694A49">
        <w:rPr>
          <w:spacing w:val="-5"/>
          <w:lang w:val="el-GR"/>
        </w:rPr>
        <w:t xml:space="preserve"> </w:t>
      </w:r>
      <w:r w:rsidRPr="00694A49">
        <w:rPr>
          <w:lang w:val="el-GR"/>
        </w:rPr>
        <w:t>Αναθέτουσα</w:t>
      </w:r>
      <w:r w:rsidRPr="00694A49">
        <w:rPr>
          <w:spacing w:val="-1"/>
          <w:lang w:val="el-GR"/>
        </w:rPr>
        <w:t xml:space="preserve"> </w:t>
      </w:r>
      <w:r w:rsidRPr="00694A49">
        <w:rPr>
          <w:lang w:val="el-GR"/>
        </w:rPr>
        <w:t>Αρχή)</w:t>
      </w:r>
      <w:r w:rsidRPr="00694A49">
        <w:rPr>
          <w:lang w:val="el-GR"/>
        </w:rPr>
        <w:tab/>
      </w:r>
      <w:r w:rsidR="00A957BC" w:rsidRPr="00694A49">
        <w:rPr>
          <w:lang w:val="el-GR"/>
        </w:rPr>
        <w:t>38</w:t>
      </w:r>
    </w:p>
    <w:p w:rsidR="004B60A8" w:rsidRPr="00694A49" w:rsidRDefault="004B60A8" w:rsidP="006C3C6F">
      <w:pPr>
        <w:jc w:val="both"/>
        <w:rPr>
          <w:lang w:val="el-GR"/>
        </w:rPr>
        <w:sectPr w:rsidR="004B60A8" w:rsidRPr="00694A49" w:rsidSect="00C80B92">
          <w:type w:val="continuous"/>
          <w:pgSz w:w="11900" w:h="16850"/>
          <w:pgMar w:top="1269" w:right="1127" w:bottom="1755" w:left="0" w:header="720" w:footer="720" w:gutter="0"/>
          <w:cols w:space="720"/>
        </w:sectPr>
      </w:pPr>
    </w:p>
    <w:p w:rsidR="004B60A8" w:rsidRPr="00694A49" w:rsidRDefault="00093C1A" w:rsidP="00632479">
      <w:pPr>
        <w:pStyle w:val="1"/>
        <w:numPr>
          <w:ilvl w:val="0"/>
          <w:numId w:val="35"/>
        </w:numPr>
        <w:tabs>
          <w:tab w:val="left" w:pos="1421"/>
        </w:tabs>
        <w:spacing w:before="77"/>
        <w:ind w:hanging="316"/>
        <w:jc w:val="both"/>
        <w:rPr>
          <w:rFonts w:ascii="Calibri" w:hAnsi="Calibri"/>
          <w:color w:val="343397"/>
          <w:lang w:val="el-GR"/>
        </w:rPr>
      </w:pPr>
      <w:bookmarkStart w:id="0" w:name="_bookmark0"/>
      <w:bookmarkEnd w:id="0"/>
      <w:r w:rsidRPr="00694A49">
        <w:rPr>
          <w:rFonts w:ascii="Calibri" w:hAnsi="Calibri"/>
          <w:color w:val="343397"/>
          <w:lang w:val="el-GR"/>
        </w:rPr>
        <w:lastRenderedPageBreak/>
        <w:t>ΑΝΑΘΕΤΟΥΣΑ ΑΡΧΗ ΚΑΙ ΑΝΤΙΚΕΙΜΕΝΟ</w:t>
      </w:r>
      <w:r w:rsidRPr="00694A49">
        <w:rPr>
          <w:rFonts w:ascii="Calibri" w:hAnsi="Calibri"/>
          <w:color w:val="343397"/>
          <w:spacing w:val="-2"/>
          <w:lang w:val="el-GR"/>
        </w:rPr>
        <w:t xml:space="preserve"> </w:t>
      </w:r>
      <w:r w:rsidRPr="00694A49">
        <w:rPr>
          <w:rFonts w:ascii="Calibri" w:hAnsi="Calibri"/>
          <w:color w:val="343397"/>
          <w:lang w:val="el-GR"/>
        </w:rPr>
        <w:t>ΣΥΜΒΑΣΗΣ</w:t>
      </w:r>
    </w:p>
    <w:p w:rsidR="004B60A8" w:rsidRPr="00694A49" w:rsidRDefault="00093C1A" w:rsidP="00632479">
      <w:pPr>
        <w:pStyle w:val="2"/>
        <w:numPr>
          <w:ilvl w:val="1"/>
          <w:numId w:val="35"/>
        </w:numPr>
        <w:tabs>
          <w:tab w:val="left" w:pos="1661"/>
          <w:tab w:val="left" w:pos="1662"/>
        </w:tabs>
        <w:spacing w:before="250"/>
        <w:ind w:left="1661" w:hanging="557"/>
        <w:rPr>
          <w:rFonts w:ascii="Calibri" w:hAnsi="Calibri"/>
        </w:rPr>
      </w:pPr>
      <w:bookmarkStart w:id="1" w:name="_bookmark1"/>
      <w:bookmarkEnd w:id="1"/>
      <w:r w:rsidRPr="00694A49">
        <w:rPr>
          <w:rFonts w:ascii="Calibri" w:hAnsi="Calibri"/>
          <w:b w:val="0"/>
          <w:color w:val="001F5F"/>
          <w:spacing w:val="-60"/>
          <w:u w:val="thick" w:color="001F5F"/>
          <w:lang w:val="el-GR"/>
        </w:rPr>
        <w:t xml:space="preserve"> </w:t>
      </w:r>
      <w:proofErr w:type="spellStart"/>
      <w:r w:rsidRPr="00694A49">
        <w:rPr>
          <w:rFonts w:ascii="Calibri" w:hAnsi="Calibri"/>
          <w:color w:val="001F5F"/>
          <w:u w:val="thick" w:color="001F5F"/>
        </w:rPr>
        <w:t>Στοιχεία</w:t>
      </w:r>
      <w:proofErr w:type="spellEnd"/>
      <w:r w:rsidRPr="00694A49">
        <w:rPr>
          <w:rFonts w:ascii="Calibri" w:hAnsi="Calibri"/>
          <w:color w:val="001F5F"/>
          <w:u w:val="thick" w:color="001F5F"/>
        </w:rPr>
        <w:t xml:space="preserve"> </w:t>
      </w:r>
      <w:proofErr w:type="spellStart"/>
      <w:r w:rsidRPr="00694A49">
        <w:rPr>
          <w:rFonts w:ascii="Calibri" w:hAnsi="Calibri"/>
          <w:color w:val="001F5F"/>
          <w:u w:val="thick" w:color="001F5F"/>
        </w:rPr>
        <w:t>Αναθέτουσας</w:t>
      </w:r>
      <w:proofErr w:type="spellEnd"/>
      <w:r w:rsidRPr="00694A49">
        <w:rPr>
          <w:rFonts w:ascii="Calibri" w:hAnsi="Calibri"/>
          <w:color w:val="001F5F"/>
          <w:spacing w:val="2"/>
          <w:u w:val="thick" w:color="001F5F"/>
        </w:rPr>
        <w:t xml:space="preserve"> </w:t>
      </w:r>
      <w:proofErr w:type="spellStart"/>
      <w:r w:rsidRPr="00694A49">
        <w:rPr>
          <w:rFonts w:ascii="Calibri" w:hAnsi="Calibri"/>
          <w:color w:val="001F5F"/>
          <w:u w:val="thick" w:color="001F5F"/>
        </w:rPr>
        <w:t>Αρχής</w:t>
      </w:r>
      <w:proofErr w:type="spellEnd"/>
    </w:p>
    <w:p w:rsidR="004B60A8" w:rsidRPr="00694A49" w:rsidRDefault="004B60A8" w:rsidP="006C3C6F">
      <w:pPr>
        <w:pStyle w:val="a3"/>
        <w:ind w:left="0"/>
        <w:jc w:val="both"/>
        <w:rPr>
          <w:b/>
          <w:sz w:val="20"/>
        </w:rPr>
      </w:pPr>
    </w:p>
    <w:p w:rsidR="004B60A8" w:rsidRPr="00694A49" w:rsidRDefault="004B60A8" w:rsidP="006C3C6F">
      <w:pPr>
        <w:pStyle w:val="a3"/>
        <w:ind w:left="0"/>
        <w:jc w:val="both"/>
        <w:rPr>
          <w:b/>
          <w:sz w:val="12"/>
        </w:rPr>
      </w:pPr>
    </w:p>
    <w:tbl>
      <w:tblPr>
        <w:tblW w:w="0" w:type="auto"/>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52"/>
        <w:gridCol w:w="4109"/>
      </w:tblGrid>
      <w:tr w:rsidR="004B60A8" w:rsidRPr="00694A49" w:rsidTr="009D213C">
        <w:trPr>
          <w:trHeight w:val="340"/>
        </w:trPr>
        <w:tc>
          <w:tcPr>
            <w:tcW w:w="5252" w:type="dxa"/>
            <w:shd w:val="clear" w:color="auto" w:fill="auto"/>
          </w:tcPr>
          <w:p w:rsidR="004B60A8" w:rsidRPr="00694A49" w:rsidRDefault="00093C1A" w:rsidP="006C3C6F">
            <w:pPr>
              <w:pStyle w:val="TableParagraph"/>
              <w:spacing w:line="234" w:lineRule="exact"/>
              <w:ind w:left="11"/>
              <w:jc w:val="both"/>
            </w:pPr>
            <w:proofErr w:type="spellStart"/>
            <w:r w:rsidRPr="00694A49">
              <w:t>Επωνυμία</w:t>
            </w:r>
            <w:proofErr w:type="spellEnd"/>
          </w:p>
        </w:tc>
        <w:tc>
          <w:tcPr>
            <w:tcW w:w="4109" w:type="dxa"/>
            <w:shd w:val="clear" w:color="auto" w:fill="auto"/>
          </w:tcPr>
          <w:p w:rsidR="004B60A8" w:rsidRPr="00694A49" w:rsidRDefault="00B535B9" w:rsidP="006C3C6F">
            <w:pPr>
              <w:pStyle w:val="TableParagraph"/>
              <w:spacing w:line="265" w:lineRule="exact"/>
              <w:ind w:left="11"/>
              <w:jc w:val="both"/>
            </w:pPr>
            <w:r w:rsidRPr="00694A49">
              <w:rPr>
                <w:lang w:val="el-GR"/>
              </w:rPr>
              <w:t xml:space="preserve">ΙΟΝΙΟ </w:t>
            </w:r>
            <w:r w:rsidR="00093C1A" w:rsidRPr="00694A49">
              <w:t xml:space="preserve">ΠΑΝΕΠΙΣΤΗΜΙΟ </w:t>
            </w:r>
          </w:p>
        </w:tc>
      </w:tr>
      <w:tr w:rsidR="004B60A8" w:rsidRPr="00694A49" w:rsidTr="009D213C">
        <w:trPr>
          <w:trHeight w:val="326"/>
        </w:trPr>
        <w:tc>
          <w:tcPr>
            <w:tcW w:w="5252" w:type="dxa"/>
            <w:shd w:val="clear" w:color="auto" w:fill="auto"/>
          </w:tcPr>
          <w:p w:rsidR="004B60A8" w:rsidRPr="00694A49" w:rsidRDefault="00093C1A" w:rsidP="006C3C6F">
            <w:pPr>
              <w:pStyle w:val="TableParagraph"/>
              <w:spacing w:line="234" w:lineRule="exact"/>
              <w:ind w:left="11"/>
              <w:jc w:val="both"/>
            </w:pPr>
            <w:proofErr w:type="spellStart"/>
            <w:r w:rsidRPr="00694A49">
              <w:t>Ταχυδρομική</w:t>
            </w:r>
            <w:proofErr w:type="spellEnd"/>
            <w:r w:rsidRPr="00694A49">
              <w:t xml:space="preserve"> </w:t>
            </w:r>
            <w:proofErr w:type="spellStart"/>
            <w:r w:rsidRPr="00694A49">
              <w:t>διεύθυνση</w:t>
            </w:r>
            <w:proofErr w:type="spellEnd"/>
          </w:p>
        </w:tc>
        <w:tc>
          <w:tcPr>
            <w:tcW w:w="4109" w:type="dxa"/>
            <w:shd w:val="clear" w:color="auto" w:fill="auto"/>
          </w:tcPr>
          <w:p w:rsidR="004B60A8" w:rsidRPr="00694A49" w:rsidRDefault="00B64A49" w:rsidP="006C3C6F">
            <w:pPr>
              <w:pStyle w:val="TableParagraph"/>
              <w:spacing w:line="265" w:lineRule="exact"/>
              <w:ind w:left="11"/>
              <w:jc w:val="both"/>
            </w:pPr>
            <w:r w:rsidRPr="00694A49">
              <w:rPr>
                <w:spacing w:val="-1"/>
                <w:lang w:val="el-GR"/>
              </w:rPr>
              <w:t>ΙΩΑΝΝΗ ΘΕΟΤΟΚΗ 72</w:t>
            </w:r>
          </w:p>
        </w:tc>
      </w:tr>
      <w:tr w:rsidR="00B64A49" w:rsidRPr="00694A49" w:rsidTr="009D213C">
        <w:trPr>
          <w:trHeight w:val="330"/>
        </w:trPr>
        <w:tc>
          <w:tcPr>
            <w:tcW w:w="5252" w:type="dxa"/>
            <w:shd w:val="clear" w:color="auto" w:fill="auto"/>
          </w:tcPr>
          <w:p w:rsidR="00B64A49" w:rsidRPr="00694A49" w:rsidRDefault="00B64A49" w:rsidP="006C3C6F">
            <w:pPr>
              <w:pStyle w:val="TableParagraph"/>
              <w:spacing w:line="234" w:lineRule="exact"/>
              <w:ind w:left="11"/>
              <w:jc w:val="both"/>
            </w:pPr>
            <w:proofErr w:type="spellStart"/>
            <w:r w:rsidRPr="00694A49">
              <w:t>Πόλη</w:t>
            </w:r>
            <w:proofErr w:type="spellEnd"/>
          </w:p>
        </w:tc>
        <w:tc>
          <w:tcPr>
            <w:tcW w:w="4109" w:type="dxa"/>
            <w:shd w:val="clear" w:color="auto" w:fill="auto"/>
          </w:tcPr>
          <w:p w:rsidR="00B64A49" w:rsidRPr="00694A49" w:rsidRDefault="00B64A49" w:rsidP="007A66E2">
            <w:pPr>
              <w:pStyle w:val="TableParagraph"/>
              <w:spacing w:line="264" w:lineRule="exact"/>
              <w:jc w:val="both"/>
              <w:rPr>
                <w:lang w:val="el-GR"/>
              </w:rPr>
            </w:pPr>
            <w:r w:rsidRPr="00694A49">
              <w:rPr>
                <w:spacing w:val="-1"/>
                <w:lang w:val="el-GR"/>
              </w:rPr>
              <w:t>ΚΕΡΚΥΡΑ</w:t>
            </w:r>
          </w:p>
        </w:tc>
      </w:tr>
      <w:tr w:rsidR="00B64A49" w:rsidRPr="00694A49" w:rsidTr="009D213C">
        <w:trPr>
          <w:trHeight w:val="325"/>
        </w:trPr>
        <w:tc>
          <w:tcPr>
            <w:tcW w:w="5252" w:type="dxa"/>
            <w:shd w:val="clear" w:color="auto" w:fill="auto"/>
          </w:tcPr>
          <w:p w:rsidR="00B64A49" w:rsidRPr="00694A49" w:rsidRDefault="00B64A49" w:rsidP="006C3C6F">
            <w:pPr>
              <w:pStyle w:val="TableParagraph"/>
              <w:spacing w:line="234" w:lineRule="exact"/>
              <w:ind w:left="11"/>
              <w:jc w:val="both"/>
            </w:pPr>
            <w:proofErr w:type="spellStart"/>
            <w:r w:rsidRPr="00694A49">
              <w:t>Ταχυδρομικός</w:t>
            </w:r>
            <w:proofErr w:type="spellEnd"/>
            <w:r w:rsidRPr="00694A49">
              <w:t xml:space="preserve"> </w:t>
            </w:r>
            <w:proofErr w:type="spellStart"/>
            <w:r w:rsidRPr="00694A49">
              <w:t>Κωδικός</w:t>
            </w:r>
            <w:proofErr w:type="spellEnd"/>
          </w:p>
        </w:tc>
        <w:tc>
          <w:tcPr>
            <w:tcW w:w="4109" w:type="dxa"/>
            <w:shd w:val="clear" w:color="auto" w:fill="auto"/>
          </w:tcPr>
          <w:p w:rsidR="00B64A49" w:rsidRPr="00694A49" w:rsidRDefault="00B64A49" w:rsidP="007A66E2">
            <w:pPr>
              <w:pStyle w:val="TableParagraph"/>
              <w:spacing w:line="264" w:lineRule="exact"/>
              <w:jc w:val="both"/>
              <w:rPr>
                <w:lang w:val="el-GR"/>
              </w:rPr>
            </w:pPr>
            <w:r w:rsidRPr="00694A49">
              <w:rPr>
                <w:spacing w:val="-1"/>
                <w:lang w:val="el-GR"/>
              </w:rPr>
              <w:t>49100</w:t>
            </w:r>
          </w:p>
        </w:tc>
      </w:tr>
      <w:tr w:rsidR="004B60A8" w:rsidRPr="00694A49" w:rsidTr="009D213C">
        <w:trPr>
          <w:trHeight w:val="330"/>
        </w:trPr>
        <w:tc>
          <w:tcPr>
            <w:tcW w:w="5252" w:type="dxa"/>
            <w:shd w:val="clear" w:color="auto" w:fill="auto"/>
          </w:tcPr>
          <w:p w:rsidR="004B60A8" w:rsidRPr="00694A49" w:rsidRDefault="00093C1A" w:rsidP="006C3C6F">
            <w:pPr>
              <w:pStyle w:val="TableParagraph"/>
              <w:spacing w:line="234" w:lineRule="exact"/>
              <w:ind w:left="11"/>
              <w:jc w:val="both"/>
            </w:pPr>
            <w:proofErr w:type="spellStart"/>
            <w:r w:rsidRPr="00694A49">
              <w:t>Χώρα</w:t>
            </w:r>
            <w:proofErr w:type="spellEnd"/>
          </w:p>
        </w:tc>
        <w:tc>
          <w:tcPr>
            <w:tcW w:w="4109" w:type="dxa"/>
            <w:shd w:val="clear" w:color="auto" w:fill="auto"/>
          </w:tcPr>
          <w:p w:rsidR="004B60A8" w:rsidRPr="00694A49" w:rsidRDefault="00093C1A" w:rsidP="006C3C6F">
            <w:pPr>
              <w:pStyle w:val="TableParagraph"/>
              <w:spacing w:line="265" w:lineRule="exact"/>
              <w:ind w:left="11"/>
              <w:jc w:val="both"/>
            </w:pPr>
            <w:r w:rsidRPr="00694A49">
              <w:t>ΕΛΛΑΔΑ</w:t>
            </w:r>
          </w:p>
        </w:tc>
      </w:tr>
      <w:tr w:rsidR="00B64A49" w:rsidRPr="00694A49" w:rsidTr="009D213C">
        <w:trPr>
          <w:trHeight w:val="553"/>
        </w:trPr>
        <w:tc>
          <w:tcPr>
            <w:tcW w:w="5252" w:type="dxa"/>
            <w:shd w:val="clear" w:color="auto" w:fill="auto"/>
          </w:tcPr>
          <w:p w:rsidR="00B64A49" w:rsidRPr="00694A49" w:rsidRDefault="00B64A49" w:rsidP="006C3C6F">
            <w:pPr>
              <w:pStyle w:val="TableParagraph"/>
              <w:spacing w:line="234" w:lineRule="exact"/>
              <w:ind w:left="11"/>
              <w:jc w:val="both"/>
            </w:pPr>
            <w:proofErr w:type="spellStart"/>
            <w:r w:rsidRPr="00694A49">
              <w:t>Τηλέφωνο</w:t>
            </w:r>
            <w:proofErr w:type="spellEnd"/>
          </w:p>
        </w:tc>
        <w:tc>
          <w:tcPr>
            <w:tcW w:w="4109" w:type="dxa"/>
            <w:shd w:val="clear" w:color="auto" w:fill="auto"/>
          </w:tcPr>
          <w:p w:rsidR="00F00E59" w:rsidRPr="00694A49" w:rsidRDefault="00B64A49" w:rsidP="007A66E2">
            <w:pPr>
              <w:pStyle w:val="TableParagraph"/>
              <w:spacing w:line="264" w:lineRule="exact"/>
              <w:jc w:val="both"/>
              <w:rPr>
                <w:spacing w:val="-1"/>
                <w:lang w:val="el-GR"/>
              </w:rPr>
            </w:pPr>
            <w:r w:rsidRPr="00694A49">
              <w:rPr>
                <w:spacing w:val="-1"/>
                <w:lang w:val="el-GR"/>
              </w:rPr>
              <w:t>2661087659</w:t>
            </w:r>
          </w:p>
          <w:p w:rsidR="00B64A49" w:rsidRPr="00694A49" w:rsidRDefault="007A66E2" w:rsidP="007A66E2">
            <w:pPr>
              <w:pStyle w:val="TableParagraph"/>
              <w:spacing w:line="264" w:lineRule="exact"/>
              <w:jc w:val="both"/>
            </w:pPr>
            <w:r w:rsidRPr="00694A49">
              <w:rPr>
                <w:spacing w:val="-1"/>
              </w:rPr>
              <w:t>2661044385</w:t>
            </w:r>
          </w:p>
        </w:tc>
      </w:tr>
      <w:tr w:rsidR="00B64A49" w:rsidRPr="00694A49" w:rsidTr="009D213C">
        <w:trPr>
          <w:trHeight w:val="513"/>
        </w:trPr>
        <w:tc>
          <w:tcPr>
            <w:tcW w:w="5252" w:type="dxa"/>
            <w:shd w:val="clear" w:color="auto" w:fill="auto"/>
          </w:tcPr>
          <w:p w:rsidR="00B64A49" w:rsidRPr="00694A49" w:rsidRDefault="00B64A49" w:rsidP="006C3C6F">
            <w:pPr>
              <w:pStyle w:val="TableParagraph"/>
              <w:spacing w:line="234" w:lineRule="exact"/>
              <w:ind w:left="11"/>
              <w:jc w:val="both"/>
            </w:pPr>
            <w:proofErr w:type="spellStart"/>
            <w:r w:rsidRPr="00694A49">
              <w:t>Φαξ</w:t>
            </w:r>
            <w:proofErr w:type="spellEnd"/>
          </w:p>
        </w:tc>
        <w:tc>
          <w:tcPr>
            <w:tcW w:w="4109" w:type="dxa"/>
            <w:shd w:val="clear" w:color="auto" w:fill="auto"/>
          </w:tcPr>
          <w:p w:rsidR="00B64A49" w:rsidRPr="00694A49" w:rsidRDefault="00B64A49" w:rsidP="007A66E2">
            <w:pPr>
              <w:pStyle w:val="TableParagraph"/>
              <w:spacing w:line="265" w:lineRule="exact"/>
              <w:jc w:val="both"/>
              <w:rPr>
                <w:lang w:val="el-GR"/>
              </w:rPr>
            </w:pPr>
            <w:r w:rsidRPr="00694A49">
              <w:rPr>
                <w:spacing w:val="-1"/>
                <w:lang w:val="el-GR"/>
              </w:rPr>
              <w:t>2661087635</w:t>
            </w:r>
          </w:p>
        </w:tc>
      </w:tr>
      <w:tr w:rsidR="004B60A8" w:rsidRPr="00694A49" w:rsidTr="009D213C">
        <w:trPr>
          <w:trHeight w:val="513"/>
        </w:trPr>
        <w:tc>
          <w:tcPr>
            <w:tcW w:w="5252" w:type="dxa"/>
            <w:shd w:val="clear" w:color="auto" w:fill="auto"/>
          </w:tcPr>
          <w:p w:rsidR="004B60A8" w:rsidRPr="00694A49" w:rsidRDefault="00093C1A" w:rsidP="006C3C6F">
            <w:pPr>
              <w:pStyle w:val="TableParagraph"/>
              <w:spacing w:line="235" w:lineRule="exact"/>
              <w:ind w:left="11"/>
              <w:jc w:val="both"/>
            </w:pPr>
            <w:proofErr w:type="spellStart"/>
            <w:r w:rsidRPr="00694A49">
              <w:t>Ηλεκτρονικό</w:t>
            </w:r>
            <w:proofErr w:type="spellEnd"/>
            <w:r w:rsidRPr="00694A49">
              <w:t xml:space="preserve"> </w:t>
            </w:r>
            <w:proofErr w:type="spellStart"/>
            <w:r w:rsidRPr="00694A49">
              <w:t>Ταχυδρομείο</w:t>
            </w:r>
            <w:proofErr w:type="spellEnd"/>
          </w:p>
        </w:tc>
        <w:tc>
          <w:tcPr>
            <w:tcW w:w="4109" w:type="dxa"/>
            <w:shd w:val="clear" w:color="auto" w:fill="auto"/>
          </w:tcPr>
          <w:p w:rsidR="004B60A8" w:rsidRPr="00694A49" w:rsidRDefault="00857745" w:rsidP="006C3C6F">
            <w:pPr>
              <w:pStyle w:val="TableParagraph"/>
              <w:spacing w:line="266" w:lineRule="exact"/>
              <w:ind w:left="11"/>
              <w:jc w:val="both"/>
              <w:rPr>
                <w:u w:val="single"/>
              </w:rPr>
            </w:pPr>
            <w:hyperlink r:id="rId9" w:history="1">
              <w:r w:rsidR="00F00E59" w:rsidRPr="00694A49">
                <w:rPr>
                  <w:rStyle w:val="-"/>
                  <w:color w:val="auto"/>
                </w:rPr>
                <w:t>gtopsi@ionio.gr</w:t>
              </w:r>
            </w:hyperlink>
          </w:p>
          <w:p w:rsidR="00F00E59" w:rsidRPr="00694A49" w:rsidRDefault="00F00E59" w:rsidP="006C3C6F">
            <w:pPr>
              <w:pStyle w:val="TableParagraph"/>
              <w:spacing w:line="266" w:lineRule="exact"/>
              <w:ind w:left="11"/>
              <w:jc w:val="both"/>
            </w:pPr>
            <w:r w:rsidRPr="00694A49">
              <w:rPr>
                <w:u w:val="single"/>
              </w:rPr>
              <w:t>roussino@ionio.gr</w:t>
            </w:r>
          </w:p>
        </w:tc>
      </w:tr>
      <w:tr w:rsidR="00B64A49" w:rsidRPr="000328C1" w:rsidTr="009D213C">
        <w:trPr>
          <w:trHeight w:val="510"/>
        </w:trPr>
        <w:tc>
          <w:tcPr>
            <w:tcW w:w="5252" w:type="dxa"/>
            <w:shd w:val="clear" w:color="auto" w:fill="auto"/>
          </w:tcPr>
          <w:p w:rsidR="00B64A49" w:rsidRPr="00694A49" w:rsidRDefault="00B64A49" w:rsidP="006C3C6F">
            <w:pPr>
              <w:pStyle w:val="TableParagraph"/>
              <w:spacing w:line="234" w:lineRule="exact"/>
              <w:ind w:left="11"/>
              <w:jc w:val="both"/>
            </w:pPr>
            <w:proofErr w:type="spellStart"/>
            <w:r w:rsidRPr="00694A49">
              <w:t>Αρμόδιος</w:t>
            </w:r>
            <w:proofErr w:type="spellEnd"/>
            <w:r w:rsidRPr="00694A49">
              <w:t xml:space="preserve"> </w:t>
            </w:r>
            <w:proofErr w:type="spellStart"/>
            <w:r w:rsidRPr="00694A49">
              <w:t>για</w:t>
            </w:r>
            <w:proofErr w:type="spellEnd"/>
            <w:r w:rsidRPr="00694A49">
              <w:t xml:space="preserve"> </w:t>
            </w:r>
            <w:proofErr w:type="spellStart"/>
            <w:r w:rsidRPr="00694A49">
              <w:t>πληροφορίες</w:t>
            </w:r>
            <w:proofErr w:type="spellEnd"/>
          </w:p>
        </w:tc>
        <w:tc>
          <w:tcPr>
            <w:tcW w:w="4109" w:type="dxa"/>
            <w:shd w:val="clear" w:color="auto" w:fill="auto"/>
          </w:tcPr>
          <w:p w:rsidR="00B64A49" w:rsidRPr="00694A49" w:rsidRDefault="00F00E59" w:rsidP="007A66E2">
            <w:pPr>
              <w:pStyle w:val="TableParagraph"/>
              <w:spacing w:line="264" w:lineRule="exact"/>
              <w:jc w:val="both"/>
              <w:rPr>
                <w:spacing w:val="-2"/>
                <w:lang w:val="el-GR"/>
              </w:rPr>
            </w:pPr>
            <w:r w:rsidRPr="00694A49">
              <w:rPr>
                <w:lang w:val="el-GR"/>
              </w:rPr>
              <w:t>Τμήμα Προμηθειών</w:t>
            </w:r>
          </w:p>
          <w:p w:rsidR="00F00E59" w:rsidRPr="00694A49" w:rsidRDefault="00F00E59" w:rsidP="007A66E2">
            <w:pPr>
              <w:pStyle w:val="TableParagraph"/>
              <w:spacing w:line="264" w:lineRule="exact"/>
              <w:jc w:val="both"/>
              <w:rPr>
                <w:lang w:val="el-GR"/>
              </w:rPr>
            </w:pPr>
            <w:r w:rsidRPr="00694A49">
              <w:rPr>
                <w:spacing w:val="-2"/>
                <w:lang w:val="el-GR"/>
              </w:rPr>
              <w:t>Δ/</w:t>
            </w:r>
            <w:proofErr w:type="spellStart"/>
            <w:r w:rsidRPr="00694A49">
              <w:rPr>
                <w:spacing w:val="-2"/>
                <w:lang w:val="el-GR"/>
              </w:rPr>
              <w:t>νση</w:t>
            </w:r>
            <w:proofErr w:type="spellEnd"/>
            <w:r w:rsidRPr="00694A49">
              <w:rPr>
                <w:spacing w:val="-2"/>
                <w:lang w:val="el-GR"/>
              </w:rPr>
              <w:t xml:space="preserve"> Σπουδών &amp; Φοιτητικής Μέριμνας</w:t>
            </w:r>
          </w:p>
        </w:tc>
      </w:tr>
      <w:tr w:rsidR="00B64A49" w:rsidRPr="00694A49" w:rsidTr="009D213C">
        <w:trPr>
          <w:trHeight w:val="333"/>
        </w:trPr>
        <w:tc>
          <w:tcPr>
            <w:tcW w:w="5252" w:type="dxa"/>
            <w:shd w:val="clear" w:color="auto" w:fill="auto"/>
          </w:tcPr>
          <w:p w:rsidR="00B64A49" w:rsidRPr="00694A49" w:rsidRDefault="00B64A49" w:rsidP="006C3C6F">
            <w:pPr>
              <w:pStyle w:val="TableParagraph"/>
              <w:spacing w:line="236" w:lineRule="exact"/>
              <w:ind w:left="11"/>
              <w:jc w:val="both"/>
              <w:rPr>
                <w:lang w:val="el-GR"/>
              </w:rPr>
            </w:pPr>
            <w:r w:rsidRPr="00694A49">
              <w:rPr>
                <w:lang w:val="el-GR"/>
              </w:rPr>
              <w:t>Γενική Διεύθυνση στο διαδίκτυο (</w:t>
            </w:r>
            <w:r w:rsidRPr="00694A49">
              <w:t>URL</w:t>
            </w:r>
            <w:r w:rsidRPr="00694A49">
              <w:rPr>
                <w:lang w:val="el-GR"/>
              </w:rPr>
              <w:t>)</w:t>
            </w:r>
          </w:p>
        </w:tc>
        <w:tc>
          <w:tcPr>
            <w:tcW w:w="4109" w:type="dxa"/>
            <w:shd w:val="clear" w:color="auto" w:fill="auto"/>
          </w:tcPr>
          <w:p w:rsidR="00B64A49" w:rsidRPr="00694A49" w:rsidRDefault="00857745" w:rsidP="006C3C6F">
            <w:pPr>
              <w:pStyle w:val="TableParagraph"/>
              <w:spacing w:line="264" w:lineRule="exact"/>
              <w:ind w:left="102"/>
              <w:jc w:val="both"/>
            </w:pPr>
            <w:hyperlink r:id="rId10" w:history="1">
              <w:r w:rsidR="00B64A49" w:rsidRPr="00694A49">
                <w:rPr>
                  <w:rStyle w:val="-"/>
                  <w:spacing w:val="-1"/>
                  <w:u w:color="0462C1"/>
                </w:rPr>
                <w:t>www.ionio.gr</w:t>
              </w:r>
            </w:hyperlink>
          </w:p>
        </w:tc>
      </w:tr>
    </w:tbl>
    <w:p w:rsidR="007A66E2" w:rsidRPr="00694A49" w:rsidRDefault="007A66E2" w:rsidP="006C3C6F">
      <w:pPr>
        <w:pStyle w:val="4"/>
        <w:jc w:val="both"/>
        <w:rPr>
          <w:lang w:val="el-GR"/>
        </w:rPr>
      </w:pPr>
      <w:r w:rsidRPr="00694A49">
        <w:rPr>
          <w:lang w:val="el-GR"/>
        </w:rPr>
        <w:t xml:space="preserve"> </w:t>
      </w:r>
    </w:p>
    <w:p w:rsidR="004B60A8" w:rsidRPr="00694A49" w:rsidRDefault="00093C1A" w:rsidP="007A66E2">
      <w:pPr>
        <w:pStyle w:val="4"/>
        <w:ind w:left="384" w:firstLine="720"/>
        <w:jc w:val="both"/>
        <w:rPr>
          <w:lang w:val="el-GR"/>
        </w:rPr>
      </w:pPr>
      <w:proofErr w:type="spellStart"/>
      <w:r w:rsidRPr="00694A49">
        <w:t>Είδος</w:t>
      </w:r>
      <w:proofErr w:type="spellEnd"/>
      <w:r w:rsidRPr="00694A49">
        <w:t xml:space="preserve"> </w:t>
      </w:r>
      <w:proofErr w:type="spellStart"/>
      <w:r w:rsidRPr="00694A49">
        <w:t>Αναθέτουσας</w:t>
      </w:r>
      <w:proofErr w:type="spellEnd"/>
      <w:r w:rsidRPr="00694A49">
        <w:t xml:space="preserve"> </w:t>
      </w:r>
      <w:proofErr w:type="spellStart"/>
      <w:r w:rsidRPr="00694A49">
        <w:t>Αρχή</w:t>
      </w:r>
      <w:proofErr w:type="spellEnd"/>
      <w:r w:rsidR="007A66E2" w:rsidRPr="00694A49">
        <w:rPr>
          <w:lang w:val="el-GR"/>
        </w:rPr>
        <w:t>ς</w:t>
      </w:r>
    </w:p>
    <w:p w:rsidR="004B60A8" w:rsidRPr="00694A49" w:rsidRDefault="00093C1A" w:rsidP="00C80B92">
      <w:pPr>
        <w:pStyle w:val="a3"/>
        <w:spacing w:before="64" w:line="199" w:lineRule="auto"/>
        <w:jc w:val="both"/>
        <w:rPr>
          <w:lang w:val="el-GR"/>
        </w:rPr>
      </w:pPr>
      <w:r w:rsidRPr="00694A49">
        <w:rPr>
          <w:lang w:val="el-GR"/>
        </w:rPr>
        <w:t>Η Αναθέτουσα Αρχή είναι Πανεπιστήμιο και είναι ΝΠΔΔ κατά την έννοια του άρθρου 2 παρ.1 περ.4 του Ν.4412/16. Ανήκει στην Γενική Κυβέρνηση σύμφωνα με το άρθρο 14 του Ν. 4270/14 .</w:t>
      </w:r>
    </w:p>
    <w:p w:rsidR="007A66E2" w:rsidRPr="00694A49" w:rsidRDefault="007A66E2" w:rsidP="006C3C6F">
      <w:pPr>
        <w:pStyle w:val="4"/>
        <w:spacing w:before="1"/>
        <w:jc w:val="both"/>
        <w:rPr>
          <w:lang w:val="el-GR"/>
        </w:rPr>
      </w:pPr>
    </w:p>
    <w:p w:rsidR="004B60A8" w:rsidRPr="00694A49" w:rsidRDefault="00093C1A" w:rsidP="00C653CF">
      <w:pPr>
        <w:pStyle w:val="4"/>
        <w:tabs>
          <w:tab w:val="left" w:pos="9781"/>
        </w:tabs>
        <w:spacing w:before="1"/>
        <w:jc w:val="both"/>
        <w:rPr>
          <w:lang w:val="el-GR"/>
        </w:rPr>
      </w:pPr>
      <w:r w:rsidRPr="00694A49">
        <w:rPr>
          <w:lang w:val="el-GR"/>
        </w:rPr>
        <w:t>Κύρια δραστηριότητα Α.Α.</w:t>
      </w:r>
    </w:p>
    <w:p w:rsidR="004B60A8" w:rsidRPr="00694A49" w:rsidRDefault="00093C1A" w:rsidP="00C653CF">
      <w:pPr>
        <w:pStyle w:val="a3"/>
        <w:tabs>
          <w:tab w:val="left" w:pos="9781"/>
        </w:tabs>
        <w:spacing w:before="5"/>
        <w:jc w:val="both"/>
        <w:rPr>
          <w:lang w:val="el-GR"/>
        </w:rPr>
      </w:pPr>
      <w:r w:rsidRPr="00694A49">
        <w:rPr>
          <w:lang w:val="el-GR"/>
        </w:rPr>
        <w:t>Η κύρια δραστηριότ</w:t>
      </w:r>
      <w:r w:rsidR="007A66E2" w:rsidRPr="00694A49">
        <w:rPr>
          <w:lang w:val="el-GR"/>
        </w:rPr>
        <w:t xml:space="preserve">ητα της Αναθέτουσας Αρχής είναι </w:t>
      </w:r>
      <w:r w:rsidRPr="00694A49">
        <w:rPr>
          <w:lang w:val="el-GR"/>
        </w:rPr>
        <w:t>η Εκπαίδευση.</w:t>
      </w:r>
    </w:p>
    <w:p w:rsidR="004B60A8" w:rsidRPr="00694A49" w:rsidRDefault="004B60A8" w:rsidP="00C653CF">
      <w:pPr>
        <w:pStyle w:val="a3"/>
        <w:tabs>
          <w:tab w:val="left" w:pos="9781"/>
        </w:tabs>
        <w:spacing w:before="12"/>
        <w:ind w:left="0"/>
        <w:jc w:val="both"/>
        <w:rPr>
          <w:sz w:val="25"/>
          <w:lang w:val="el-GR"/>
        </w:rPr>
      </w:pPr>
    </w:p>
    <w:p w:rsidR="004B60A8" w:rsidRPr="00694A49" w:rsidRDefault="00093C1A" w:rsidP="00C653CF">
      <w:pPr>
        <w:pStyle w:val="4"/>
        <w:tabs>
          <w:tab w:val="left" w:pos="9781"/>
        </w:tabs>
        <w:jc w:val="both"/>
        <w:rPr>
          <w:lang w:val="el-GR"/>
        </w:rPr>
      </w:pPr>
      <w:r w:rsidRPr="00694A49">
        <w:rPr>
          <w:lang w:val="el-GR"/>
        </w:rPr>
        <w:t>Στοιχεία Επικοινωνίας</w:t>
      </w:r>
    </w:p>
    <w:p w:rsidR="004B60A8" w:rsidRPr="00694A49" w:rsidRDefault="00093C1A" w:rsidP="00C653CF">
      <w:pPr>
        <w:pStyle w:val="a3"/>
        <w:tabs>
          <w:tab w:val="left" w:pos="9923"/>
          <w:tab w:val="left" w:pos="10773"/>
        </w:tabs>
        <w:jc w:val="both"/>
        <w:rPr>
          <w:lang w:val="el-GR"/>
        </w:rPr>
      </w:pPr>
      <w:r w:rsidRPr="00694A49">
        <w:rPr>
          <w:lang w:val="el-GR"/>
        </w:rPr>
        <w:t>α)</w:t>
      </w:r>
      <w:r w:rsidRPr="00694A49">
        <w:rPr>
          <w:spacing w:val="-13"/>
          <w:lang w:val="el-GR"/>
        </w:rPr>
        <w:t xml:space="preserve"> </w:t>
      </w:r>
      <w:r w:rsidRPr="00694A49">
        <w:rPr>
          <w:lang w:val="el-GR"/>
        </w:rPr>
        <w:t>Τα</w:t>
      </w:r>
      <w:r w:rsidRPr="00694A49">
        <w:rPr>
          <w:spacing w:val="-14"/>
          <w:lang w:val="el-GR"/>
        </w:rPr>
        <w:t xml:space="preserve"> </w:t>
      </w:r>
      <w:r w:rsidRPr="00694A49">
        <w:rPr>
          <w:lang w:val="el-GR"/>
        </w:rPr>
        <w:t>έγγραφα</w:t>
      </w:r>
      <w:r w:rsidRPr="00694A49">
        <w:rPr>
          <w:spacing w:val="-14"/>
          <w:lang w:val="el-GR"/>
        </w:rPr>
        <w:t xml:space="preserve"> </w:t>
      </w:r>
      <w:r w:rsidRPr="00694A49">
        <w:rPr>
          <w:lang w:val="el-GR"/>
        </w:rPr>
        <w:t>της</w:t>
      </w:r>
      <w:r w:rsidRPr="00694A49">
        <w:rPr>
          <w:spacing w:val="-16"/>
          <w:lang w:val="el-GR"/>
        </w:rPr>
        <w:t xml:space="preserve"> </w:t>
      </w:r>
      <w:r w:rsidRPr="00694A49">
        <w:rPr>
          <w:lang w:val="el-GR"/>
        </w:rPr>
        <w:t>σύμβασης</w:t>
      </w:r>
      <w:r w:rsidRPr="00694A49">
        <w:rPr>
          <w:spacing w:val="-13"/>
          <w:lang w:val="el-GR"/>
        </w:rPr>
        <w:t xml:space="preserve"> </w:t>
      </w:r>
      <w:r w:rsidRPr="00694A49">
        <w:rPr>
          <w:lang w:val="el-GR"/>
        </w:rPr>
        <w:t>είναι</w:t>
      </w:r>
      <w:r w:rsidRPr="00694A49">
        <w:rPr>
          <w:spacing w:val="-15"/>
          <w:lang w:val="el-GR"/>
        </w:rPr>
        <w:t xml:space="preserve"> </w:t>
      </w:r>
      <w:r w:rsidRPr="00694A49">
        <w:rPr>
          <w:lang w:val="el-GR"/>
        </w:rPr>
        <w:t>διαθέσιμα</w:t>
      </w:r>
      <w:r w:rsidRPr="00694A49">
        <w:rPr>
          <w:spacing w:val="-14"/>
          <w:lang w:val="el-GR"/>
        </w:rPr>
        <w:t xml:space="preserve"> </w:t>
      </w:r>
      <w:r w:rsidRPr="00694A49">
        <w:rPr>
          <w:lang w:val="el-GR"/>
        </w:rPr>
        <w:t>για</w:t>
      </w:r>
      <w:r w:rsidRPr="00694A49">
        <w:rPr>
          <w:spacing w:val="-15"/>
          <w:lang w:val="el-GR"/>
        </w:rPr>
        <w:t xml:space="preserve"> </w:t>
      </w:r>
      <w:r w:rsidRPr="00694A49">
        <w:rPr>
          <w:lang w:val="el-GR"/>
        </w:rPr>
        <w:t>ελεύθερη,</w:t>
      </w:r>
      <w:r w:rsidRPr="00694A49">
        <w:rPr>
          <w:spacing w:val="-14"/>
          <w:lang w:val="el-GR"/>
        </w:rPr>
        <w:t xml:space="preserve"> </w:t>
      </w:r>
      <w:r w:rsidRPr="00694A49">
        <w:rPr>
          <w:lang w:val="el-GR"/>
        </w:rPr>
        <w:t>πλήρη,</w:t>
      </w:r>
      <w:r w:rsidRPr="00694A49">
        <w:rPr>
          <w:spacing w:val="-14"/>
          <w:lang w:val="el-GR"/>
        </w:rPr>
        <w:t xml:space="preserve"> </w:t>
      </w:r>
      <w:r w:rsidRPr="00694A49">
        <w:rPr>
          <w:lang w:val="el-GR"/>
        </w:rPr>
        <w:t>άμεση</w:t>
      </w:r>
      <w:r w:rsidRPr="00694A49">
        <w:rPr>
          <w:spacing w:val="-15"/>
          <w:lang w:val="el-GR"/>
        </w:rPr>
        <w:t xml:space="preserve"> </w:t>
      </w:r>
      <w:r w:rsidRPr="00694A49">
        <w:rPr>
          <w:lang w:val="el-GR"/>
        </w:rPr>
        <w:t>&amp;</w:t>
      </w:r>
      <w:r w:rsidRPr="00694A49">
        <w:rPr>
          <w:spacing w:val="-13"/>
          <w:lang w:val="el-GR"/>
        </w:rPr>
        <w:t xml:space="preserve"> </w:t>
      </w:r>
      <w:r w:rsidRPr="00694A49">
        <w:rPr>
          <w:lang w:val="el-GR"/>
        </w:rPr>
        <w:t>δωρεάν</w:t>
      </w:r>
      <w:r w:rsidRPr="00694A49">
        <w:rPr>
          <w:spacing w:val="-15"/>
          <w:lang w:val="el-GR"/>
        </w:rPr>
        <w:t xml:space="preserve"> </w:t>
      </w:r>
      <w:r w:rsidRPr="00694A49">
        <w:rPr>
          <w:lang w:val="el-GR"/>
        </w:rPr>
        <w:t>ηλεκτρονική</w:t>
      </w:r>
      <w:r w:rsidRPr="00694A49">
        <w:rPr>
          <w:spacing w:val="-15"/>
          <w:lang w:val="el-GR"/>
        </w:rPr>
        <w:t xml:space="preserve"> </w:t>
      </w:r>
      <w:r w:rsidRPr="00694A49">
        <w:rPr>
          <w:lang w:val="el-GR"/>
        </w:rPr>
        <w:t>πρόσβαση στην διεύθυνση (</w:t>
      </w:r>
      <w:r w:rsidRPr="00694A49">
        <w:t>URL</w:t>
      </w:r>
      <w:r w:rsidRPr="00694A49">
        <w:rPr>
          <w:lang w:val="el-GR"/>
        </w:rPr>
        <w:t xml:space="preserve">): μέσω της διαδικτυακής πύλης </w:t>
      </w:r>
      <w:hyperlink r:id="rId11">
        <w:r w:rsidRPr="00694A49">
          <w:rPr>
            <w:color w:val="0462C1"/>
            <w:u w:val="single" w:color="0462C1"/>
          </w:rPr>
          <w:t>www</w:t>
        </w:r>
        <w:r w:rsidRPr="00694A49">
          <w:rPr>
            <w:color w:val="0462C1"/>
            <w:u w:val="single" w:color="0462C1"/>
            <w:lang w:val="el-GR"/>
          </w:rPr>
          <w:t>.</w:t>
        </w:r>
        <w:proofErr w:type="spellStart"/>
        <w:r w:rsidRPr="00694A49">
          <w:rPr>
            <w:color w:val="0462C1"/>
            <w:u w:val="single" w:color="0462C1"/>
          </w:rPr>
          <w:t>promitheus</w:t>
        </w:r>
        <w:proofErr w:type="spellEnd"/>
        <w:r w:rsidRPr="00694A49">
          <w:rPr>
            <w:color w:val="0462C1"/>
            <w:u w:val="single" w:color="0462C1"/>
            <w:lang w:val="el-GR"/>
          </w:rPr>
          <w:t>.</w:t>
        </w:r>
        <w:proofErr w:type="spellStart"/>
        <w:r w:rsidRPr="00694A49">
          <w:rPr>
            <w:color w:val="0462C1"/>
            <w:u w:val="single" w:color="0462C1"/>
          </w:rPr>
          <w:t>gov</w:t>
        </w:r>
        <w:proofErr w:type="spellEnd"/>
        <w:r w:rsidRPr="00694A49">
          <w:rPr>
            <w:color w:val="0462C1"/>
            <w:u w:val="single" w:color="0462C1"/>
            <w:lang w:val="el-GR"/>
          </w:rPr>
          <w:t>.</w:t>
        </w:r>
        <w:proofErr w:type="spellStart"/>
        <w:r w:rsidRPr="00694A49">
          <w:rPr>
            <w:color w:val="0462C1"/>
            <w:u w:val="single" w:color="0462C1"/>
          </w:rPr>
          <w:t>gr</w:t>
        </w:r>
        <w:proofErr w:type="spellEnd"/>
        <w:r w:rsidRPr="00694A49">
          <w:rPr>
            <w:color w:val="0462C1"/>
            <w:lang w:val="el-GR"/>
          </w:rPr>
          <w:t xml:space="preserve"> </w:t>
        </w:r>
      </w:hyperlink>
      <w:r w:rsidRPr="00694A49">
        <w:rPr>
          <w:lang w:val="el-GR"/>
        </w:rPr>
        <w:t>του</w:t>
      </w:r>
      <w:r w:rsidRPr="00694A49">
        <w:rPr>
          <w:spacing w:val="-13"/>
          <w:lang w:val="el-GR"/>
        </w:rPr>
        <w:t xml:space="preserve"> </w:t>
      </w:r>
      <w:r w:rsidRPr="00694A49">
        <w:rPr>
          <w:lang w:val="el-GR"/>
        </w:rPr>
        <w:t>Ε.Σ.Η.Δ.Η.Σ.</w:t>
      </w:r>
    </w:p>
    <w:p w:rsidR="004B60A8" w:rsidRPr="00694A49" w:rsidRDefault="00093C1A" w:rsidP="00C653CF">
      <w:pPr>
        <w:pStyle w:val="a3"/>
        <w:tabs>
          <w:tab w:val="left" w:pos="9781"/>
        </w:tabs>
        <w:jc w:val="both"/>
        <w:rPr>
          <w:lang w:val="el-GR"/>
        </w:rPr>
      </w:pPr>
      <w:r w:rsidRPr="00694A49">
        <w:rPr>
          <w:lang w:val="el-GR"/>
        </w:rPr>
        <w:t xml:space="preserve">β) Οι προσφορές πρέπει να υποβάλλονται ηλεκτρονικά στην διεύθυνση: </w:t>
      </w:r>
      <w:hyperlink r:id="rId12">
        <w:r w:rsidRPr="00694A49">
          <w:rPr>
            <w:color w:val="0462C1"/>
            <w:u w:val="single" w:color="0462C1"/>
          </w:rPr>
          <w:t>www</w:t>
        </w:r>
        <w:r w:rsidRPr="00694A49">
          <w:rPr>
            <w:color w:val="0462C1"/>
            <w:u w:val="single" w:color="0462C1"/>
            <w:lang w:val="el-GR"/>
          </w:rPr>
          <w:t>.</w:t>
        </w:r>
        <w:proofErr w:type="spellStart"/>
        <w:r w:rsidRPr="00694A49">
          <w:rPr>
            <w:color w:val="0462C1"/>
            <w:u w:val="single" w:color="0462C1"/>
          </w:rPr>
          <w:t>promitheus</w:t>
        </w:r>
        <w:proofErr w:type="spellEnd"/>
        <w:r w:rsidRPr="00694A49">
          <w:rPr>
            <w:color w:val="0462C1"/>
            <w:u w:val="single" w:color="0462C1"/>
            <w:lang w:val="el-GR"/>
          </w:rPr>
          <w:t>.</w:t>
        </w:r>
        <w:proofErr w:type="spellStart"/>
        <w:r w:rsidRPr="00694A49">
          <w:rPr>
            <w:color w:val="0462C1"/>
            <w:u w:val="single" w:color="0462C1"/>
          </w:rPr>
          <w:t>gov</w:t>
        </w:r>
        <w:proofErr w:type="spellEnd"/>
        <w:r w:rsidRPr="00694A49">
          <w:rPr>
            <w:color w:val="0462C1"/>
            <w:u w:val="single" w:color="0462C1"/>
            <w:lang w:val="el-GR"/>
          </w:rPr>
          <w:t>.</w:t>
        </w:r>
        <w:proofErr w:type="spellStart"/>
        <w:r w:rsidRPr="00694A49">
          <w:rPr>
            <w:color w:val="0462C1"/>
            <w:u w:val="single" w:color="0462C1"/>
          </w:rPr>
          <w:t>gr</w:t>
        </w:r>
        <w:proofErr w:type="spellEnd"/>
      </w:hyperlink>
      <w:r w:rsidRPr="00694A49">
        <w:rPr>
          <w:color w:val="0462C1"/>
          <w:lang w:val="el-GR"/>
        </w:rPr>
        <w:t xml:space="preserve"> </w:t>
      </w:r>
      <w:r w:rsidRPr="00694A49">
        <w:rPr>
          <w:lang w:val="el-GR"/>
        </w:rPr>
        <w:t>γ) Περαιτέρω πληροφορίες είναι διαθέσιμες από την προαναφερθείσα διεύθυνση.</w:t>
      </w:r>
    </w:p>
    <w:p w:rsidR="004B60A8" w:rsidRPr="00694A49" w:rsidRDefault="004B60A8" w:rsidP="00C653CF">
      <w:pPr>
        <w:pStyle w:val="a3"/>
        <w:tabs>
          <w:tab w:val="left" w:pos="9781"/>
        </w:tabs>
        <w:spacing w:before="7"/>
        <w:ind w:left="0"/>
        <w:jc w:val="both"/>
        <w:rPr>
          <w:sz w:val="29"/>
          <w:lang w:val="el-GR"/>
        </w:rPr>
      </w:pPr>
    </w:p>
    <w:p w:rsidR="004B60A8" w:rsidRPr="00694A49" w:rsidRDefault="00093C1A" w:rsidP="00632479">
      <w:pPr>
        <w:pStyle w:val="2"/>
        <w:numPr>
          <w:ilvl w:val="1"/>
          <w:numId w:val="35"/>
        </w:numPr>
        <w:tabs>
          <w:tab w:val="left" w:pos="1661"/>
          <w:tab w:val="left" w:pos="1662"/>
          <w:tab w:val="left" w:pos="9781"/>
        </w:tabs>
        <w:ind w:left="1661" w:hanging="557"/>
        <w:rPr>
          <w:rFonts w:ascii="Calibri" w:hAnsi="Calibri"/>
        </w:rPr>
      </w:pPr>
      <w:r w:rsidRPr="00694A49">
        <w:rPr>
          <w:rFonts w:ascii="Calibri" w:hAnsi="Calibri"/>
          <w:b w:val="0"/>
          <w:color w:val="001F5F"/>
          <w:spacing w:val="-60"/>
          <w:u w:val="thick" w:color="001F5F"/>
          <w:lang w:val="el-GR"/>
        </w:rPr>
        <w:t xml:space="preserve"> </w:t>
      </w:r>
      <w:proofErr w:type="spellStart"/>
      <w:r w:rsidRPr="00694A49">
        <w:rPr>
          <w:rFonts w:ascii="Calibri" w:hAnsi="Calibri"/>
          <w:color w:val="001F5F"/>
          <w:u w:val="thick" w:color="001F5F"/>
        </w:rPr>
        <w:t>Στοιχεία</w:t>
      </w:r>
      <w:proofErr w:type="spellEnd"/>
      <w:r w:rsidRPr="00694A49">
        <w:rPr>
          <w:rFonts w:ascii="Calibri" w:hAnsi="Calibri"/>
          <w:color w:val="001F5F"/>
          <w:u w:val="thick" w:color="001F5F"/>
        </w:rPr>
        <w:t xml:space="preserve"> </w:t>
      </w:r>
      <w:proofErr w:type="spellStart"/>
      <w:r w:rsidRPr="00694A49">
        <w:rPr>
          <w:rFonts w:ascii="Calibri" w:hAnsi="Calibri"/>
          <w:color w:val="001F5F"/>
          <w:u w:val="thick" w:color="001F5F"/>
        </w:rPr>
        <w:t>Διαδικασίας</w:t>
      </w:r>
      <w:proofErr w:type="spellEnd"/>
      <w:r w:rsidRPr="00694A49">
        <w:rPr>
          <w:rFonts w:ascii="Calibri" w:hAnsi="Calibri"/>
          <w:color w:val="001F5F"/>
          <w:u w:val="thick" w:color="001F5F"/>
        </w:rPr>
        <w:t xml:space="preserve"> -</w:t>
      </w:r>
      <w:r w:rsidRPr="00694A49">
        <w:rPr>
          <w:rFonts w:ascii="Calibri" w:hAnsi="Calibri"/>
          <w:color w:val="001F5F"/>
          <w:spacing w:val="-1"/>
          <w:u w:val="thick" w:color="001F5F"/>
        </w:rPr>
        <w:t xml:space="preserve"> </w:t>
      </w:r>
      <w:proofErr w:type="spellStart"/>
      <w:r w:rsidRPr="00694A49">
        <w:rPr>
          <w:rFonts w:ascii="Calibri" w:hAnsi="Calibri"/>
          <w:color w:val="001F5F"/>
          <w:u w:val="thick" w:color="001F5F"/>
        </w:rPr>
        <w:t>Χρηματοδότηση</w:t>
      </w:r>
      <w:proofErr w:type="spellEnd"/>
    </w:p>
    <w:p w:rsidR="004B60A8" w:rsidRPr="00694A49" w:rsidRDefault="00093C1A" w:rsidP="00C653CF">
      <w:pPr>
        <w:pStyle w:val="4"/>
        <w:tabs>
          <w:tab w:val="left" w:pos="9781"/>
        </w:tabs>
        <w:spacing w:before="128"/>
        <w:jc w:val="both"/>
      </w:pPr>
      <w:proofErr w:type="spellStart"/>
      <w:r w:rsidRPr="00694A49">
        <w:t>Είδος</w:t>
      </w:r>
      <w:proofErr w:type="spellEnd"/>
      <w:r w:rsidRPr="00694A49">
        <w:t xml:space="preserve"> </w:t>
      </w:r>
      <w:proofErr w:type="spellStart"/>
      <w:r w:rsidRPr="00694A49">
        <w:t>διαδικασίας</w:t>
      </w:r>
      <w:proofErr w:type="spellEnd"/>
    </w:p>
    <w:p w:rsidR="004B60A8" w:rsidRPr="00694A49" w:rsidRDefault="00093C1A" w:rsidP="00C653CF">
      <w:pPr>
        <w:pStyle w:val="a3"/>
        <w:tabs>
          <w:tab w:val="left" w:pos="9781"/>
        </w:tabs>
        <w:spacing w:before="120"/>
        <w:jc w:val="both"/>
        <w:rPr>
          <w:lang w:val="el-GR"/>
        </w:rPr>
      </w:pPr>
      <w:r w:rsidRPr="00694A49">
        <w:rPr>
          <w:lang w:val="el-GR"/>
        </w:rPr>
        <w:t>Ο διαγωνισμός θα διεξαχθεί με την ανοικτή διαδικασία του άρθρου 27 του ν. 4412/16.</w:t>
      </w:r>
    </w:p>
    <w:p w:rsidR="004B60A8" w:rsidRPr="00694A49" w:rsidRDefault="004B60A8" w:rsidP="00C653CF">
      <w:pPr>
        <w:pStyle w:val="a3"/>
        <w:tabs>
          <w:tab w:val="left" w:pos="9781"/>
        </w:tabs>
        <w:spacing w:before="3"/>
        <w:ind w:left="0"/>
        <w:jc w:val="both"/>
        <w:rPr>
          <w:sz w:val="18"/>
          <w:lang w:val="el-GR"/>
        </w:rPr>
      </w:pPr>
    </w:p>
    <w:p w:rsidR="004B60A8" w:rsidRPr="00694A49" w:rsidRDefault="00093C1A" w:rsidP="00C653CF">
      <w:pPr>
        <w:pStyle w:val="4"/>
        <w:tabs>
          <w:tab w:val="left" w:pos="9781"/>
        </w:tabs>
        <w:jc w:val="both"/>
        <w:rPr>
          <w:lang w:val="el-GR"/>
        </w:rPr>
      </w:pPr>
      <w:r w:rsidRPr="00694A49">
        <w:rPr>
          <w:lang w:val="el-GR"/>
        </w:rPr>
        <w:t>Χρηματοδότηση της σύμβασης</w:t>
      </w:r>
    </w:p>
    <w:p w:rsidR="004B60A8" w:rsidRPr="00694A49" w:rsidRDefault="00093C1A" w:rsidP="00C653CF">
      <w:pPr>
        <w:pStyle w:val="a3"/>
        <w:tabs>
          <w:tab w:val="left" w:pos="9781"/>
        </w:tabs>
        <w:spacing w:before="11"/>
        <w:jc w:val="both"/>
        <w:rPr>
          <w:lang w:val="el-GR"/>
        </w:rPr>
      </w:pPr>
      <w:r w:rsidRPr="00694A49">
        <w:rPr>
          <w:lang w:val="el-GR"/>
        </w:rPr>
        <w:t>Η δαπάνη για την εν λόγω σύμβαση βαρύνει την σχετικ</w:t>
      </w:r>
      <w:r w:rsidR="007A66E2" w:rsidRPr="00694A49">
        <w:rPr>
          <w:lang w:val="el-GR"/>
        </w:rPr>
        <w:t>ή πίστωση του προϋπολογισμού των οικονομικών ετών 2018, 2019 και 2020</w:t>
      </w:r>
      <w:r w:rsidRPr="00694A49">
        <w:rPr>
          <w:lang w:val="el-GR"/>
        </w:rPr>
        <w:t xml:space="preserve"> και συγκεκριμένα τον ΚΑΕ 0819 «Λοιπά Μισθώματα» και ανέρχεται στο συνολικό ποσό των </w:t>
      </w:r>
      <w:r w:rsidR="00EC798A" w:rsidRPr="00694A49">
        <w:rPr>
          <w:b/>
          <w:lang w:val="el-GR"/>
        </w:rPr>
        <w:t>800.199,00</w:t>
      </w:r>
      <w:r w:rsidR="00276E6A" w:rsidRPr="00694A49">
        <w:rPr>
          <w:b/>
          <w:lang w:val="el-GR"/>
        </w:rPr>
        <w:t>€</w:t>
      </w:r>
      <w:r w:rsidR="00276E6A" w:rsidRPr="00694A49">
        <w:rPr>
          <w:lang w:val="el-GR"/>
        </w:rPr>
        <w:t xml:space="preserve"> με Φ.Π.Α. 13%</w:t>
      </w:r>
      <w:r w:rsidRPr="00694A49">
        <w:rPr>
          <w:lang w:val="el-GR"/>
        </w:rPr>
        <w:t xml:space="preserve"> </w:t>
      </w:r>
      <w:r w:rsidR="00EC798A" w:rsidRPr="00694A49">
        <w:rPr>
          <w:lang w:val="el-GR"/>
        </w:rPr>
        <w:t xml:space="preserve">και φόρο διαμονής </w:t>
      </w:r>
      <w:r w:rsidRPr="00694A49">
        <w:rPr>
          <w:lang w:val="el-GR"/>
        </w:rPr>
        <w:t xml:space="preserve">ήτοι </w:t>
      </w:r>
      <w:r w:rsidR="00EC798A" w:rsidRPr="00694A49">
        <w:rPr>
          <w:b/>
          <w:lang w:val="el-GR"/>
        </w:rPr>
        <w:t>629.458,40</w:t>
      </w:r>
      <w:r w:rsidRPr="00694A49">
        <w:rPr>
          <w:b/>
          <w:lang w:val="el-GR"/>
        </w:rPr>
        <w:t xml:space="preserve"> </w:t>
      </w:r>
      <w:r w:rsidR="00276E6A" w:rsidRPr="00694A49">
        <w:rPr>
          <w:lang w:val="el-GR"/>
        </w:rPr>
        <w:t>€</w:t>
      </w:r>
      <w:r w:rsidRPr="00694A49">
        <w:rPr>
          <w:lang w:val="el-GR"/>
        </w:rPr>
        <w:t xml:space="preserve"> (άνευ</w:t>
      </w:r>
      <w:r w:rsidR="00276E6A" w:rsidRPr="00694A49">
        <w:rPr>
          <w:lang w:val="el-GR"/>
        </w:rPr>
        <w:t xml:space="preserve"> ΦΠΑ</w:t>
      </w:r>
      <w:r w:rsidRPr="00694A49">
        <w:rPr>
          <w:lang w:val="el-GR"/>
        </w:rPr>
        <w:t>)</w:t>
      </w:r>
      <w:r w:rsidR="00D2644A" w:rsidRPr="00694A49">
        <w:rPr>
          <w:lang w:val="el-GR"/>
        </w:rPr>
        <w:t xml:space="preserve"> πλέον </w:t>
      </w:r>
      <w:r w:rsidR="00D2644A" w:rsidRPr="00694A49">
        <w:rPr>
          <w:b/>
          <w:lang w:val="el-GR"/>
        </w:rPr>
        <w:t>88.911,00</w:t>
      </w:r>
      <w:r w:rsidR="00D2644A" w:rsidRPr="00694A49">
        <w:rPr>
          <w:lang w:val="el-GR"/>
        </w:rPr>
        <w:t>€ του αναλογούντος φόρου διαμονής</w:t>
      </w:r>
      <w:r w:rsidRPr="00694A49">
        <w:rPr>
          <w:lang w:val="el-GR"/>
        </w:rPr>
        <w:t>.</w:t>
      </w:r>
    </w:p>
    <w:p w:rsidR="004B60A8" w:rsidRPr="00694A49" w:rsidRDefault="004B60A8" w:rsidP="00C653CF">
      <w:pPr>
        <w:pStyle w:val="a3"/>
        <w:tabs>
          <w:tab w:val="left" w:pos="9781"/>
        </w:tabs>
        <w:spacing w:before="10"/>
        <w:ind w:left="0"/>
        <w:jc w:val="both"/>
        <w:rPr>
          <w:sz w:val="16"/>
          <w:lang w:val="el-GR"/>
        </w:rPr>
      </w:pPr>
    </w:p>
    <w:p w:rsidR="004B60A8" w:rsidRPr="00694A49" w:rsidRDefault="00093C1A" w:rsidP="00C653CF">
      <w:pPr>
        <w:pStyle w:val="a3"/>
        <w:tabs>
          <w:tab w:val="left" w:pos="10773"/>
        </w:tabs>
        <w:jc w:val="both"/>
        <w:rPr>
          <w:lang w:val="el-GR"/>
        </w:rPr>
      </w:pPr>
      <w:r w:rsidRPr="00694A49">
        <w:rPr>
          <w:lang w:val="el-GR"/>
        </w:rPr>
        <w:t xml:space="preserve">Ο συνολικός προϋπολογισμός κατανέμεται ως ακολούθως για το έτος </w:t>
      </w:r>
      <w:r w:rsidR="00276E6A" w:rsidRPr="00694A49">
        <w:rPr>
          <w:b/>
          <w:lang w:val="el-GR"/>
        </w:rPr>
        <w:t>2018</w:t>
      </w:r>
      <w:r w:rsidRPr="00694A49">
        <w:rPr>
          <w:b/>
          <w:lang w:val="el-GR"/>
        </w:rPr>
        <w:t xml:space="preserve"> </w:t>
      </w:r>
      <w:r w:rsidRPr="00694A49">
        <w:rPr>
          <w:lang w:val="el-GR"/>
        </w:rPr>
        <w:t xml:space="preserve">αντί συνολικού ποσού </w:t>
      </w:r>
      <w:r w:rsidR="00EC798A" w:rsidRPr="00694A49">
        <w:rPr>
          <w:b/>
          <w:lang w:val="el-GR"/>
        </w:rPr>
        <w:t>109.224,0</w:t>
      </w:r>
      <w:r w:rsidR="00940C65" w:rsidRPr="00694A49">
        <w:rPr>
          <w:b/>
          <w:lang w:val="el-GR"/>
        </w:rPr>
        <w:t>0</w:t>
      </w:r>
      <w:r w:rsidR="006B06ED" w:rsidRPr="00694A49">
        <w:rPr>
          <w:lang w:val="el-GR"/>
        </w:rPr>
        <w:t xml:space="preserve"> </w:t>
      </w:r>
      <w:r w:rsidRPr="00694A49">
        <w:rPr>
          <w:lang w:val="el-GR"/>
        </w:rPr>
        <w:t>€</w:t>
      </w:r>
      <w:r w:rsidR="006B06ED" w:rsidRPr="00694A49">
        <w:rPr>
          <w:lang w:val="el-GR"/>
        </w:rPr>
        <w:t xml:space="preserve"> </w:t>
      </w:r>
      <w:r w:rsidRPr="00694A49">
        <w:rPr>
          <w:lang w:val="el-GR"/>
        </w:rPr>
        <w:t xml:space="preserve">με Φ.Π.Α. 13% </w:t>
      </w:r>
      <w:r w:rsidR="006B06ED" w:rsidRPr="00694A49">
        <w:rPr>
          <w:lang w:val="el-GR"/>
        </w:rPr>
        <w:t xml:space="preserve">ήτοι </w:t>
      </w:r>
      <w:r w:rsidR="00EC798A" w:rsidRPr="00694A49">
        <w:rPr>
          <w:lang w:val="el-GR"/>
        </w:rPr>
        <w:t>96</w:t>
      </w:r>
      <w:r w:rsidR="00D2644A" w:rsidRPr="00694A49">
        <w:rPr>
          <w:lang w:val="el-GR"/>
        </w:rPr>
        <w:t>.</w:t>
      </w:r>
      <w:r w:rsidR="00EC798A" w:rsidRPr="00694A49">
        <w:rPr>
          <w:lang w:val="el-GR"/>
        </w:rPr>
        <w:t>658,41</w:t>
      </w:r>
      <w:r w:rsidR="006B06ED" w:rsidRPr="00694A49">
        <w:rPr>
          <w:lang w:val="el-GR"/>
        </w:rPr>
        <w:t>€ άνευ ΦΠΑ</w:t>
      </w:r>
      <w:r w:rsidR="00D2644A" w:rsidRPr="00694A49">
        <w:rPr>
          <w:lang w:val="el-GR"/>
        </w:rPr>
        <w:t xml:space="preserve"> πλέον </w:t>
      </w:r>
      <w:r w:rsidR="00D2644A" w:rsidRPr="00694A49">
        <w:rPr>
          <w:b/>
          <w:lang w:val="el-GR"/>
        </w:rPr>
        <w:t>13.653,00</w:t>
      </w:r>
      <w:r w:rsidR="00D2644A" w:rsidRPr="00694A49">
        <w:rPr>
          <w:lang w:val="el-GR"/>
        </w:rPr>
        <w:t xml:space="preserve"> του αναλογούντος φόρου διαμονής</w:t>
      </w:r>
      <w:r w:rsidR="006B06ED" w:rsidRPr="00694A49">
        <w:rPr>
          <w:lang w:val="el-GR"/>
        </w:rPr>
        <w:t xml:space="preserve">, </w:t>
      </w:r>
      <w:r w:rsidRPr="00694A49">
        <w:rPr>
          <w:lang w:val="el-GR"/>
        </w:rPr>
        <w:t xml:space="preserve">για το έτος </w:t>
      </w:r>
      <w:r w:rsidR="006B06ED" w:rsidRPr="00694A49">
        <w:rPr>
          <w:b/>
          <w:lang w:val="el-GR"/>
        </w:rPr>
        <w:t>2019</w:t>
      </w:r>
      <w:r w:rsidRPr="00694A49">
        <w:rPr>
          <w:b/>
          <w:lang w:val="el-GR"/>
        </w:rPr>
        <w:t xml:space="preserve"> </w:t>
      </w:r>
      <w:r w:rsidRPr="00694A49">
        <w:rPr>
          <w:lang w:val="el-GR"/>
        </w:rPr>
        <w:t xml:space="preserve">αντί συνολικού ποσού </w:t>
      </w:r>
      <w:r w:rsidR="00D2644A" w:rsidRPr="00694A49">
        <w:rPr>
          <w:b/>
          <w:lang w:val="el-GR"/>
        </w:rPr>
        <w:t>355.644,00</w:t>
      </w:r>
      <w:r w:rsidRPr="00694A49">
        <w:rPr>
          <w:lang w:val="el-GR"/>
        </w:rPr>
        <w:t xml:space="preserve">€ με Φ.Π.Α. 13% ήτοι </w:t>
      </w:r>
      <w:r w:rsidR="00D2644A" w:rsidRPr="00694A49">
        <w:rPr>
          <w:lang w:val="el-GR"/>
        </w:rPr>
        <w:t>314.729,20</w:t>
      </w:r>
      <w:r w:rsidRPr="00694A49">
        <w:rPr>
          <w:lang w:val="el-GR"/>
        </w:rPr>
        <w:t>€</w:t>
      </w:r>
      <w:r w:rsidR="008A0150" w:rsidRPr="00694A49">
        <w:rPr>
          <w:lang w:val="el-GR"/>
        </w:rPr>
        <w:t xml:space="preserve"> </w:t>
      </w:r>
      <w:r w:rsidRPr="00694A49">
        <w:rPr>
          <w:lang w:val="el-GR"/>
        </w:rPr>
        <w:t>άνευ ΦΠΑ</w:t>
      </w:r>
      <w:r w:rsidR="00D2644A" w:rsidRPr="00694A49">
        <w:rPr>
          <w:lang w:val="el-GR"/>
        </w:rPr>
        <w:t xml:space="preserve"> πλέον </w:t>
      </w:r>
      <w:r w:rsidR="00D2644A" w:rsidRPr="00694A49">
        <w:rPr>
          <w:b/>
          <w:lang w:val="el-GR"/>
        </w:rPr>
        <w:t>44.455,50</w:t>
      </w:r>
      <w:r w:rsidR="00D2644A" w:rsidRPr="00694A49">
        <w:rPr>
          <w:lang w:val="el-GR"/>
        </w:rPr>
        <w:t xml:space="preserve"> του αναλογούντος φόρου διαμονής</w:t>
      </w:r>
      <w:r w:rsidRPr="00694A49">
        <w:rPr>
          <w:lang w:val="el-GR"/>
        </w:rPr>
        <w:t xml:space="preserve"> </w:t>
      </w:r>
      <w:r w:rsidR="008A0150" w:rsidRPr="00694A49">
        <w:rPr>
          <w:lang w:val="el-GR"/>
        </w:rPr>
        <w:t xml:space="preserve">και για το έτος </w:t>
      </w:r>
      <w:r w:rsidR="008A0150" w:rsidRPr="00694A49">
        <w:rPr>
          <w:b/>
          <w:lang w:val="el-GR"/>
        </w:rPr>
        <w:t xml:space="preserve">2020 </w:t>
      </w:r>
      <w:r w:rsidR="008A0150" w:rsidRPr="00694A49">
        <w:rPr>
          <w:lang w:val="el-GR"/>
        </w:rPr>
        <w:t xml:space="preserve">αντί συνολικού ποσού </w:t>
      </w:r>
      <w:r w:rsidR="00D2644A" w:rsidRPr="00694A49">
        <w:rPr>
          <w:b/>
          <w:lang w:val="el-GR"/>
        </w:rPr>
        <w:t>246.420,00</w:t>
      </w:r>
      <w:r w:rsidR="008A0150" w:rsidRPr="00694A49">
        <w:rPr>
          <w:b/>
          <w:lang w:val="el-GR"/>
        </w:rPr>
        <w:t>€</w:t>
      </w:r>
      <w:r w:rsidR="008A0150" w:rsidRPr="00694A49">
        <w:rPr>
          <w:lang w:val="el-GR"/>
        </w:rPr>
        <w:t xml:space="preserve"> με Φ.Π.Α. 13% </w:t>
      </w:r>
      <w:r w:rsidR="00D2644A" w:rsidRPr="00694A49">
        <w:rPr>
          <w:lang w:val="el-GR"/>
        </w:rPr>
        <w:t>ήτοι 218.070,80</w:t>
      </w:r>
      <w:r w:rsidR="008A0150" w:rsidRPr="00694A49">
        <w:rPr>
          <w:lang w:val="el-GR"/>
        </w:rPr>
        <w:t>€ άνευ ΦΠΑ</w:t>
      </w:r>
      <w:r w:rsidR="00D2644A" w:rsidRPr="00694A49">
        <w:rPr>
          <w:lang w:val="el-GR"/>
        </w:rPr>
        <w:t xml:space="preserve"> πλέον </w:t>
      </w:r>
      <w:r w:rsidR="00D2644A" w:rsidRPr="00694A49">
        <w:rPr>
          <w:b/>
          <w:lang w:val="el-GR"/>
        </w:rPr>
        <w:t>30.802,50</w:t>
      </w:r>
      <w:r w:rsidR="00D2644A" w:rsidRPr="00694A49">
        <w:rPr>
          <w:lang w:val="el-GR"/>
        </w:rPr>
        <w:t xml:space="preserve"> του αναλογούντος φόρου διαμονής</w:t>
      </w:r>
      <w:r w:rsidR="008A0150" w:rsidRPr="00694A49">
        <w:rPr>
          <w:lang w:val="el-GR"/>
        </w:rPr>
        <w:t>.</w:t>
      </w:r>
    </w:p>
    <w:p w:rsidR="004B60A8" w:rsidRPr="00694A49" w:rsidRDefault="00093C1A" w:rsidP="00632479">
      <w:pPr>
        <w:pStyle w:val="2"/>
        <w:numPr>
          <w:ilvl w:val="1"/>
          <w:numId w:val="35"/>
        </w:numPr>
        <w:tabs>
          <w:tab w:val="left" w:pos="1661"/>
          <w:tab w:val="left" w:pos="1662"/>
          <w:tab w:val="left" w:pos="9781"/>
        </w:tabs>
        <w:spacing w:before="164"/>
        <w:ind w:left="1661" w:hanging="557"/>
        <w:rPr>
          <w:rFonts w:ascii="Calibri" w:hAnsi="Calibri"/>
          <w:lang w:val="el-GR"/>
        </w:rPr>
      </w:pPr>
      <w:r w:rsidRPr="00694A49">
        <w:rPr>
          <w:rFonts w:ascii="Calibri" w:hAnsi="Calibri"/>
          <w:b w:val="0"/>
          <w:color w:val="001F5F"/>
          <w:spacing w:val="-60"/>
          <w:u w:val="thick" w:color="001F5F"/>
          <w:lang w:val="el-GR"/>
        </w:rPr>
        <w:t xml:space="preserve"> </w:t>
      </w:r>
      <w:r w:rsidRPr="00694A49">
        <w:rPr>
          <w:rFonts w:ascii="Calibri" w:hAnsi="Calibri"/>
          <w:color w:val="001F5F"/>
          <w:u w:val="thick" w:color="001F5F"/>
          <w:lang w:val="el-GR"/>
        </w:rPr>
        <w:t>Συνοπτική Περιγραφή φυσικού και οικονομικού αντικειμένου της</w:t>
      </w:r>
      <w:r w:rsidRPr="00694A49">
        <w:rPr>
          <w:rFonts w:ascii="Calibri" w:hAnsi="Calibri"/>
          <w:color w:val="001F5F"/>
          <w:spacing w:val="-7"/>
          <w:u w:val="thick" w:color="001F5F"/>
          <w:lang w:val="el-GR"/>
        </w:rPr>
        <w:t xml:space="preserve"> </w:t>
      </w:r>
      <w:r w:rsidRPr="00694A49">
        <w:rPr>
          <w:rFonts w:ascii="Calibri" w:hAnsi="Calibri"/>
          <w:color w:val="001F5F"/>
          <w:u w:val="thick" w:color="001F5F"/>
          <w:lang w:val="el-GR"/>
        </w:rPr>
        <w:t>σύμβασης</w:t>
      </w:r>
    </w:p>
    <w:p w:rsidR="004B60A8" w:rsidRPr="00694A49" w:rsidRDefault="00093C1A" w:rsidP="00C653CF">
      <w:pPr>
        <w:pStyle w:val="a3"/>
        <w:tabs>
          <w:tab w:val="left" w:pos="9781"/>
        </w:tabs>
        <w:spacing w:before="121" w:line="196" w:lineRule="auto"/>
        <w:jc w:val="both"/>
        <w:rPr>
          <w:lang w:val="el-GR"/>
        </w:rPr>
      </w:pPr>
      <w:r w:rsidRPr="00694A49">
        <w:rPr>
          <w:lang w:val="el-GR"/>
        </w:rPr>
        <w:t>Αντικείμενο της σύμβασης είναι η παροχή υπηρεσιών στέγασης για τις ανάγκες (</w:t>
      </w:r>
      <w:r w:rsidR="00D2644A" w:rsidRPr="00694A49">
        <w:rPr>
          <w:b/>
          <w:lang w:val="el-GR"/>
        </w:rPr>
        <w:t>222</w:t>
      </w:r>
      <w:r w:rsidR="006C3C6F" w:rsidRPr="00694A49">
        <w:rPr>
          <w:b/>
          <w:lang w:val="el-GR"/>
        </w:rPr>
        <w:t xml:space="preserve"> </w:t>
      </w:r>
      <w:r w:rsidRPr="00694A49">
        <w:rPr>
          <w:lang w:val="el-GR"/>
        </w:rPr>
        <w:t xml:space="preserve">τουλάχιστον φοιτητών) του </w:t>
      </w:r>
      <w:r w:rsidR="006C3C6F" w:rsidRPr="00694A49">
        <w:rPr>
          <w:lang w:val="el-GR"/>
        </w:rPr>
        <w:t xml:space="preserve">Ιονίου </w:t>
      </w:r>
      <w:r w:rsidRPr="00694A49">
        <w:rPr>
          <w:lang w:val="el-GR"/>
        </w:rPr>
        <w:t xml:space="preserve">Πανεπιστημίου </w:t>
      </w:r>
      <w:r w:rsidR="006C3C6F" w:rsidRPr="00694A49">
        <w:rPr>
          <w:lang w:val="el-GR"/>
        </w:rPr>
        <w:t>όπως αναφέρε</w:t>
      </w:r>
      <w:r w:rsidR="007B7B37" w:rsidRPr="00694A49">
        <w:rPr>
          <w:lang w:val="el-GR"/>
        </w:rPr>
        <w:t>ται παρακάτω:</w:t>
      </w:r>
    </w:p>
    <w:p w:rsidR="00595887" w:rsidRPr="00694A49" w:rsidRDefault="00595887" w:rsidP="007B7B37">
      <w:pPr>
        <w:pStyle w:val="a3"/>
        <w:spacing w:before="121" w:line="196" w:lineRule="auto"/>
        <w:ind w:right="994"/>
        <w:rPr>
          <w:sz w:val="28"/>
          <w:lang w:val="el-GR"/>
        </w:rPr>
      </w:pPr>
    </w:p>
    <w:p w:rsidR="004B60A8" w:rsidRPr="00694A49" w:rsidRDefault="00093C1A" w:rsidP="006C3C6F">
      <w:pPr>
        <w:ind w:left="1104"/>
        <w:jc w:val="both"/>
        <w:rPr>
          <w:lang w:val="el-GR"/>
        </w:rPr>
      </w:pPr>
      <w:r w:rsidRPr="00694A49">
        <w:rPr>
          <w:sz w:val="24"/>
          <w:lang w:val="el-GR"/>
        </w:rPr>
        <w:t>Μ</w:t>
      </w:r>
      <w:r w:rsidRPr="00694A49">
        <w:rPr>
          <w:lang w:val="el-GR"/>
        </w:rPr>
        <w:t xml:space="preserve">ίσθωση κλινών προκειμένου να στεγασθούν </w:t>
      </w:r>
      <w:r w:rsidR="00D2644A" w:rsidRPr="00694A49">
        <w:rPr>
          <w:b/>
          <w:lang w:val="el-GR"/>
        </w:rPr>
        <w:t>το ελάχιστο 222</w:t>
      </w:r>
      <w:r w:rsidRPr="00694A49">
        <w:rPr>
          <w:b/>
          <w:lang w:val="el-GR"/>
        </w:rPr>
        <w:t xml:space="preserve"> φοιτητές </w:t>
      </w:r>
      <w:r w:rsidR="006C3C6F" w:rsidRPr="00694A49">
        <w:rPr>
          <w:lang w:val="el-GR"/>
        </w:rPr>
        <w:t>του Ιονίου Πανεπιστημίου</w:t>
      </w:r>
      <w:r w:rsidRPr="00694A49">
        <w:rPr>
          <w:lang w:val="el-GR"/>
        </w:rPr>
        <w:t xml:space="preserve"> ανά έτος,</w:t>
      </w:r>
      <w:r w:rsidRPr="00694A49">
        <w:rPr>
          <w:u w:val="single"/>
          <w:lang w:val="el-GR"/>
        </w:rPr>
        <w:t xml:space="preserve"> με ποσό</w:t>
      </w:r>
      <w:r w:rsidR="006C3C6F" w:rsidRPr="00694A49">
        <w:rPr>
          <w:u w:val="single"/>
          <w:lang w:val="el-GR"/>
        </w:rPr>
        <w:t xml:space="preserve"> </w:t>
      </w:r>
      <w:r w:rsidRPr="00694A49">
        <w:rPr>
          <w:u w:val="single"/>
          <w:lang w:val="el-GR"/>
        </w:rPr>
        <w:t>προσφοράς που θα πρέπει να ανέρχεται</w:t>
      </w:r>
      <w:r w:rsidRPr="00694A49">
        <w:rPr>
          <w:lang w:val="el-GR"/>
        </w:rPr>
        <w:t xml:space="preserve"> (ανώτερη τιμή) </w:t>
      </w:r>
      <w:r w:rsidR="006C3C6F" w:rsidRPr="00694A49">
        <w:rPr>
          <w:b/>
          <w:lang w:val="el-GR"/>
        </w:rPr>
        <w:t>έως 6,</w:t>
      </w:r>
      <w:r w:rsidR="008A0150" w:rsidRPr="00694A49">
        <w:rPr>
          <w:b/>
          <w:lang w:val="el-GR"/>
        </w:rPr>
        <w:t>75</w:t>
      </w:r>
      <w:r w:rsidR="006C3C6F" w:rsidRPr="00694A49">
        <w:rPr>
          <w:b/>
          <w:lang w:val="el-GR"/>
        </w:rPr>
        <w:t xml:space="preserve">€ ανά κλίνη </w:t>
      </w:r>
      <w:r w:rsidRPr="00694A49">
        <w:rPr>
          <w:b/>
          <w:lang w:val="el-GR"/>
        </w:rPr>
        <w:t>(</w:t>
      </w:r>
      <w:r w:rsidR="006C3C6F" w:rsidRPr="00694A49">
        <w:rPr>
          <w:lang w:val="el-GR"/>
        </w:rPr>
        <w:t>συμπεριλαμβανομένου</w:t>
      </w:r>
      <w:r w:rsidRPr="00694A49">
        <w:rPr>
          <w:lang w:val="el-GR"/>
        </w:rPr>
        <w:t xml:space="preserve"> </w:t>
      </w:r>
      <w:r w:rsidR="006C3C6F" w:rsidRPr="00694A49">
        <w:rPr>
          <w:lang w:val="el-GR"/>
        </w:rPr>
        <w:t xml:space="preserve">του </w:t>
      </w:r>
      <w:r w:rsidRPr="00694A49">
        <w:rPr>
          <w:lang w:val="el-GR"/>
        </w:rPr>
        <w:t>ΦΠΑ 13%</w:t>
      </w:r>
      <w:r w:rsidR="00B17DE2" w:rsidRPr="00694A49">
        <w:rPr>
          <w:lang w:val="el-GR"/>
        </w:rPr>
        <w:t xml:space="preserve"> και του</w:t>
      </w:r>
      <w:r w:rsidR="006C3C6F" w:rsidRPr="00694A49">
        <w:rPr>
          <w:lang w:val="el-GR"/>
        </w:rPr>
        <w:t xml:space="preserve"> φόρου διαμονής</w:t>
      </w:r>
      <w:r w:rsidRPr="00694A49">
        <w:rPr>
          <w:lang w:val="el-GR"/>
        </w:rPr>
        <w:t>)</w:t>
      </w:r>
      <w:r w:rsidRPr="00694A49">
        <w:rPr>
          <w:b/>
          <w:lang w:val="el-GR"/>
        </w:rPr>
        <w:t>.</w:t>
      </w:r>
    </w:p>
    <w:p w:rsidR="004B60A8" w:rsidRPr="00694A49" w:rsidRDefault="004B60A8" w:rsidP="006C3C6F">
      <w:pPr>
        <w:pStyle w:val="a3"/>
        <w:spacing w:before="10"/>
        <w:ind w:left="0"/>
        <w:jc w:val="both"/>
        <w:rPr>
          <w:b/>
          <w:sz w:val="21"/>
          <w:lang w:val="el-GR"/>
        </w:rPr>
      </w:pPr>
    </w:p>
    <w:p w:rsidR="004B60A8" w:rsidRPr="00694A49" w:rsidRDefault="00093C1A" w:rsidP="006C3C6F">
      <w:pPr>
        <w:pStyle w:val="a3"/>
        <w:jc w:val="both"/>
        <w:rPr>
          <w:lang w:val="el-GR"/>
        </w:rPr>
      </w:pPr>
      <w:r w:rsidRPr="00694A49">
        <w:rPr>
          <w:lang w:val="el-GR"/>
        </w:rPr>
        <w:t>Ο συνολικός προϋπολογισμός διαμορφώνεται ως εξής:</w:t>
      </w:r>
    </w:p>
    <w:p w:rsidR="004B60A8" w:rsidRPr="00694A49" w:rsidRDefault="00093C1A" w:rsidP="00632479">
      <w:pPr>
        <w:pStyle w:val="a4"/>
        <w:numPr>
          <w:ilvl w:val="0"/>
          <w:numId w:val="34"/>
        </w:numPr>
        <w:tabs>
          <w:tab w:val="left" w:pos="1644"/>
          <w:tab w:val="left" w:pos="1645"/>
        </w:tabs>
        <w:jc w:val="both"/>
        <w:rPr>
          <w:lang w:val="el-GR"/>
        </w:rPr>
      </w:pPr>
      <w:r w:rsidRPr="00694A49">
        <w:rPr>
          <w:spacing w:val="-56"/>
          <w:u w:val="single"/>
          <w:lang w:val="el-GR"/>
        </w:rPr>
        <w:t xml:space="preserve"> </w:t>
      </w:r>
      <w:r w:rsidRPr="00694A49">
        <w:rPr>
          <w:b/>
          <w:u w:val="single"/>
          <w:lang w:val="el-GR"/>
        </w:rPr>
        <w:t>ΕΤΟΣ</w:t>
      </w:r>
      <w:r w:rsidRPr="00694A49">
        <w:rPr>
          <w:b/>
          <w:spacing w:val="18"/>
          <w:u w:val="single"/>
          <w:lang w:val="el-GR"/>
        </w:rPr>
        <w:t xml:space="preserve"> </w:t>
      </w:r>
      <w:r w:rsidR="006C3C6F" w:rsidRPr="00694A49">
        <w:rPr>
          <w:b/>
          <w:u w:val="single"/>
          <w:lang w:val="el-GR"/>
        </w:rPr>
        <w:t>2018</w:t>
      </w:r>
      <w:r w:rsidRPr="00694A49">
        <w:rPr>
          <w:b/>
          <w:spacing w:val="21"/>
          <w:u w:val="single"/>
          <w:lang w:val="el-GR"/>
        </w:rPr>
        <w:t xml:space="preserve"> </w:t>
      </w:r>
      <w:r w:rsidRPr="00694A49">
        <w:rPr>
          <w:u w:val="single"/>
          <w:lang w:val="el-GR"/>
        </w:rPr>
        <w:t>αφορά</w:t>
      </w:r>
      <w:r w:rsidRPr="00694A49">
        <w:rPr>
          <w:spacing w:val="20"/>
          <w:u w:val="single"/>
          <w:lang w:val="el-GR"/>
        </w:rPr>
        <w:t xml:space="preserve"> </w:t>
      </w:r>
      <w:r w:rsidR="006C3C6F" w:rsidRPr="00694A49">
        <w:rPr>
          <w:b/>
          <w:u w:val="single"/>
          <w:lang w:val="el-GR"/>
        </w:rPr>
        <w:t>8</w:t>
      </w:r>
      <w:r w:rsidRPr="00694A49">
        <w:rPr>
          <w:b/>
          <w:u w:val="single"/>
          <w:lang w:val="el-GR"/>
        </w:rPr>
        <w:t>2</w:t>
      </w:r>
      <w:r w:rsidRPr="00694A49">
        <w:rPr>
          <w:b/>
          <w:spacing w:val="22"/>
          <w:u w:val="single"/>
          <w:lang w:val="el-GR"/>
        </w:rPr>
        <w:t xml:space="preserve"> </w:t>
      </w:r>
      <w:r w:rsidRPr="00694A49">
        <w:rPr>
          <w:b/>
          <w:u w:val="single"/>
          <w:lang w:val="el-GR"/>
        </w:rPr>
        <w:t>ημέρες</w:t>
      </w:r>
      <w:r w:rsidRPr="00694A49">
        <w:rPr>
          <w:spacing w:val="20"/>
          <w:u w:val="single"/>
          <w:lang w:val="el-GR"/>
        </w:rPr>
        <w:t xml:space="preserve"> </w:t>
      </w:r>
      <w:r w:rsidRPr="00694A49">
        <w:rPr>
          <w:u w:val="single"/>
          <w:lang w:val="el-GR"/>
        </w:rPr>
        <w:t>(Ενδεικτικές</w:t>
      </w:r>
      <w:r w:rsidRPr="00694A49">
        <w:rPr>
          <w:spacing w:val="22"/>
          <w:u w:val="single"/>
          <w:lang w:val="el-GR"/>
        </w:rPr>
        <w:t xml:space="preserve"> </w:t>
      </w:r>
      <w:r w:rsidRPr="00694A49">
        <w:rPr>
          <w:u w:val="single"/>
          <w:lang w:val="el-GR"/>
        </w:rPr>
        <w:t>ημερομηνίες</w:t>
      </w:r>
      <w:r w:rsidRPr="00694A49">
        <w:rPr>
          <w:spacing w:val="21"/>
          <w:u w:val="single"/>
          <w:lang w:val="el-GR"/>
        </w:rPr>
        <w:t xml:space="preserve"> </w:t>
      </w:r>
      <w:r w:rsidRPr="00694A49">
        <w:rPr>
          <w:u w:val="single"/>
          <w:lang w:val="el-GR"/>
        </w:rPr>
        <w:t>από</w:t>
      </w:r>
      <w:r w:rsidRPr="00694A49">
        <w:rPr>
          <w:spacing w:val="20"/>
          <w:u w:val="single"/>
          <w:lang w:val="el-GR"/>
        </w:rPr>
        <w:t xml:space="preserve"> </w:t>
      </w:r>
      <w:r w:rsidR="006C3C6F" w:rsidRPr="00694A49">
        <w:rPr>
          <w:u w:val="single"/>
          <w:lang w:val="el-GR"/>
        </w:rPr>
        <w:t>1/10/2018</w:t>
      </w:r>
      <w:r w:rsidRPr="00694A49">
        <w:rPr>
          <w:spacing w:val="20"/>
          <w:u w:val="single"/>
          <w:lang w:val="el-GR"/>
        </w:rPr>
        <w:t xml:space="preserve"> </w:t>
      </w:r>
      <w:r w:rsidRPr="00694A49">
        <w:rPr>
          <w:u w:val="single"/>
          <w:lang w:val="el-GR"/>
        </w:rPr>
        <w:t>έως</w:t>
      </w:r>
      <w:r w:rsidRPr="00694A49">
        <w:rPr>
          <w:spacing w:val="20"/>
          <w:u w:val="single"/>
          <w:lang w:val="el-GR"/>
        </w:rPr>
        <w:t xml:space="preserve"> </w:t>
      </w:r>
      <w:r w:rsidRPr="00694A49">
        <w:rPr>
          <w:u w:val="single"/>
          <w:lang w:val="el-GR"/>
        </w:rPr>
        <w:t>και</w:t>
      </w:r>
      <w:r w:rsidRPr="00694A49">
        <w:rPr>
          <w:spacing w:val="20"/>
          <w:u w:val="single"/>
          <w:lang w:val="el-GR"/>
        </w:rPr>
        <w:t xml:space="preserve"> </w:t>
      </w:r>
      <w:r w:rsidR="006C3C6F" w:rsidRPr="00694A49">
        <w:rPr>
          <w:u w:val="single"/>
          <w:lang w:val="el-GR"/>
        </w:rPr>
        <w:t>21/12/2018)</w:t>
      </w:r>
    </w:p>
    <w:p w:rsidR="004B60A8" w:rsidRPr="00694A49" w:rsidRDefault="004B60A8" w:rsidP="006C3C6F">
      <w:pPr>
        <w:pStyle w:val="a3"/>
        <w:spacing w:before="5"/>
        <w:ind w:left="0"/>
        <w:jc w:val="both"/>
        <w:rPr>
          <w:sz w:val="17"/>
          <w:lang w:val="el-GR"/>
        </w:rPr>
      </w:pPr>
    </w:p>
    <w:p w:rsidR="004B60A8" w:rsidRPr="00694A49" w:rsidRDefault="00D2644A" w:rsidP="006C3C6F">
      <w:pPr>
        <w:spacing w:before="56"/>
        <w:ind w:left="1104"/>
        <w:jc w:val="both"/>
        <w:rPr>
          <w:lang w:val="el-GR"/>
        </w:rPr>
      </w:pPr>
      <w:r w:rsidRPr="00694A49">
        <w:rPr>
          <w:lang w:val="el-GR"/>
        </w:rPr>
        <w:t>222</w:t>
      </w:r>
      <w:r w:rsidR="00093C1A" w:rsidRPr="00694A49">
        <w:rPr>
          <w:lang w:val="el-GR"/>
        </w:rPr>
        <w:t xml:space="preserve"> φοιτητές </w:t>
      </w:r>
      <w:r w:rsidR="00093C1A" w:rsidRPr="00694A49">
        <w:t>x</w:t>
      </w:r>
      <w:r w:rsidR="006C3C6F" w:rsidRPr="00694A49">
        <w:rPr>
          <w:lang w:val="el-GR"/>
        </w:rPr>
        <w:t xml:space="preserve"> 8</w:t>
      </w:r>
      <w:r w:rsidR="00093C1A" w:rsidRPr="00694A49">
        <w:rPr>
          <w:lang w:val="el-GR"/>
        </w:rPr>
        <w:t xml:space="preserve">2 ημέρες </w:t>
      </w:r>
      <w:r w:rsidR="00093C1A" w:rsidRPr="00694A49">
        <w:t>x</w:t>
      </w:r>
      <w:r w:rsidR="006C3C6F" w:rsidRPr="00694A49">
        <w:rPr>
          <w:lang w:val="el-GR"/>
        </w:rPr>
        <w:t xml:space="preserve"> 6,75</w:t>
      </w:r>
      <w:r w:rsidR="00093C1A" w:rsidRPr="00694A49">
        <w:rPr>
          <w:lang w:val="el-GR"/>
        </w:rPr>
        <w:t>€ (</w:t>
      </w:r>
      <w:r w:rsidR="006C3C6F" w:rsidRPr="00694A49">
        <w:rPr>
          <w:lang w:val="el-GR"/>
        </w:rPr>
        <w:t>συμπεριλαμβανομένου ΦΠΑ και φόρου διαμονής</w:t>
      </w:r>
      <w:r w:rsidRPr="00694A49">
        <w:rPr>
          <w:b/>
          <w:lang w:val="el-GR"/>
        </w:rPr>
        <w:t xml:space="preserve"> =122.877,00</w:t>
      </w:r>
      <w:r w:rsidR="00093C1A" w:rsidRPr="00694A49">
        <w:rPr>
          <w:b/>
          <w:lang w:val="el-GR"/>
        </w:rPr>
        <w:t xml:space="preserve">€ </w:t>
      </w:r>
    </w:p>
    <w:p w:rsidR="004B60A8" w:rsidRPr="00694A49" w:rsidRDefault="004B60A8" w:rsidP="006C3C6F">
      <w:pPr>
        <w:pStyle w:val="a3"/>
        <w:spacing w:before="10"/>
        <w:ind w:left="0"/>
        <w:jc w:val="both"/>
        <w:rPr>
          <w:sz w:val="21"/>
          <w:lang w:val="el-GR"/>
        </w:rPr>
      </w:pPr>
    </w:p>
    <w:p w:rsidR="004B60A8" w:rsidRPr="00694A49" w:rsidRDefault="004B60A8" w:rsidP="006C3C6F">
      <w:pPr>
        <w:pStyle w:val="a3"/>
        <w:ind w:left="0"/>
        <w:jc w:val="both"/>
        <w:rPr>
          <w:b/>
          <w:lang w:val="el-GR"/>
        </w:rPr>
      </w:pPr>
    </w:p>
    <w:p w:rsidR="004B60A8" w:rsidRPr="00694A49" w:rsidRDefault="00093C1A" w:rsidP="00632479">
      <w:pPr>
        <w:pStyle w:val="a4"/>
        <w:numPr>
          <w:ilvl w:val="0"/>
          <w:numId w:val="9"/>
        </w:numPr>
        <w:tabs>
          <w:tab w:val="left" w:pos="1644"/>
          <w:tab w:val="left" w:pos="1645"/>
        </w:tabs>
        <w:jc w:val="both"/>
        <w:rPr>
          <w:lang w:val="el-GR"/>
        </w:rPr>
      </w:pPr>
      <w:r w:rsidRPr="00694A49">
        <w:rPr>
          <w:spacing w:val="-56"/>
          <w:u w:val="single"/>
          <w:lang w:val="el-GR"/>
        </w:rPr>
        <w:t xml:space="preserve"> </w:t>
      </w:r>
      <w:r w:rsidR="007B7B37" w:rsidRPr="00694A49">
        <w:rPr>
          <w:b/>
          <w:u w:val="single"/>
          <w:lang w:val="el-GR"/>
        </w:rPr>
        <w:t>ΕΤΟΣ 2019</w:t>
      </w:r>
      <w:r w:rsidRPr="00694A49">
        <w:rPr>
          <w:b/>
          <w:u w:val="single"/>
          <w:lang w:val="el-GR"/>
        </w:rPr>
        <w:t xml:space="preserve"> </w:t>
      </w:r>
      <w:r w:rsidR="007B7B37" w:rsidRPr="00694A49">
        <w:rPr>
          <w:u w:val="single"/>
          <w:lang w:val="el-GR"/>
        </w:rPr>
        <w:t>(ενδεικτικές ημερομηνίες 06</w:t>
      </w:r>
      <w:r w:rsidRPr="00694A49">
        <w:rPr>
          <w:u w:val="single"/>
          <w:lang w:val="el-GR"/>
        </w:rPr>
        <w:t>/</w:t>
      </w:r>
      <w:r w:rsidR="007B7B37" w:rsidRPr="00694A49">
        <w:rPr>
          <w:u w:val="single"/>
          <w:lang w:val="el-GR"/>
        </w:rPr>
        <w:t>01/2019 έως και 21/6/2019 και 01/09/2019 έως 23/12/2019</w:t>
      </w:r>
      <w:r w:rsidRPr="00694A49">
        <w:rPr>
          <w:spacing w:val="-4"/>
          <w:u w:val="single"/>
          <w:lang w:val="el-GR"/>
        </w:rPr>
        <w:t xml:space="preserve"> </w:t>
      </w:r>
      <w:r w:rsidRPr="00694A49">
        <w:rPr>
          <w:spacing w:val="2"/>
          <w:u w:val="single"/>
          <w:lang w:val="el-GR"/>
        </w:rPr>
        <w:t>=</w:t>
      </w:r>
      <w:r w:rsidR="007B7B37" w:rsidRPr="00694A49">
        <w:rPr>
          <w:b/>
          <w:spacing w:val="2"/>
          <w:u w:val="single"/>
          <w:lang w:val="el-GR"/>
        </w:rPr>
        <w:t>267</w:t>
      </w:r>
      <w:r w:rsidRPr="00694A49">
        <w:rPr>
          <w:b/>
          <w:u w:val="single"/>
          <w:lang w:val="el-GR"/>
        </w:rPr>
        <w:t xml:space="preserve"> ημέρες</w:t>
      </w:r>
      <w:r w:rsidRPr="00694A49">
        <w:rPr>
          <w:u w:val="single"/>
          <w:lang w:val="el-GR"/>
        </w:rPr>
        <w:t>)</w:t>
      </w:r>
    </w:p>
    <w:p w:rsidR="004B60A8" w:rsidRPr="00694A49" w:rsidRDefault="004B60A8" w:rsidP="006C3C6F">
      <w:pPr>
        <w:pStyle w:val="a3"/>
        <w:spacing w:before="5"/>
        <w:ind w:left="0"/>
        <w:jc w:val="both"/>
        <w:rPr>
          <w:sz w:val="17"/>
          <w:lang w:val="el-GR"/>
        </w:rPr>
      </w:pPr>
    </w:p>
    <w:p w:rsidR="004B60A8" w:rsidRPr="00694A49" w:rsidRDefault="00D2644A" w:rsidP="00C653CF">
      <w:pPr>
        <w:spacing w:before="57"/>
        <w:ind w:left="1104"/>
        <w:jc w:val="both"/>
        <w:rPr>
          <w:lang w:val="el-GR"/>
        </w:rPr>
      </w:pPr>
      <w:r w:rsidRPr="00694A49">
        <w:rPr>
          <w:lang w:val="el-GR"/>
        </w:rPr>
        <w:t>222</w:t>
      </w:r>
      <w:r w:rsidR="00093C1A" w:rsidRPr="00694A49">
        <w:rPr>
          <w:lang w:val="el-GR"/>
        </w:rPr>
        <w:t xml:space="preserve"> φοιτητές </w:t>
      </w:r>
      <w:r w:rsidR="00093C1A" w:rsidRPr="00694A49">
        <w:t>x</w:t>
      </w:r>
      <w:r w:rsidR="00093C1A" w:rsidRPr="00694A49">
        <w:rPr>
          <w:lang w:val="el-GR"/>
        </w:rPr>
        <w:t xml:space="preserve"> </w:t>
      </w:r>
      <w:r w:rsidR="007B7B37" w:rsidRPr="00694A49">
        <w:rPr>
          <w:b/>
          <w:lang w:val="el-GR"/>
        </w:rPr>
        <w:t>267</w:t>
      </w:r>
      <w:r w:rsidR="00093C1A" w:rsidRPr="00694A49">
        <w:rPr>
          <w:b/>
          <w:lang w:val="el-GR"/>
        </w:rPr>
        <w:t xml:space="preserve"> </w:t>
      </w:r>
      <w:r w:rsidR="00093C1A" w:rsidRPr="00694A49">
        <w:rPr>
          <w:lang w:val="el-GR"/>
        </w:rPr>
        <w:t xml:space="preserve">ημέρες </w:t>
      </w:r>
      <w:r w:rsidR="00093C1A" w:rsidRPr="00694A49">
        <w:t>x</w:t>
      </w:r>
      <w:r w:rsidR="007B7B37" w:rsidRPr="00694A49">
        <w:rPr>
          <w:lang w:val="el-GR"/>
        </w:rPr>
        <w:t xml:space="preserve"> 6,75</w:t>
      </w:r>
      <w:r w:rsidR="00093C1A" w:rsidRPr="00694A49">
        <w:rPr>
          <w:lang w:val="el-GR"/>
        </w:rPr>
        <w:t>€ (</w:t>
      </w:r>
      <w:r w:rsidR="007B7B37" w:rsidRPr="00694A49">
        <w:rPr>
          <w:lang w:val="el-GR"/>
        </w:rPr>
        <w:t>συμπεριλαμβανομένου ΦΠΑ και φόρου διαμονής)</w:t>
      </w:r>
      <w:r w:rsidR="007B7B37" w:rsidRPr="00694A49">
        <w:rPr>
          <w:b/>
          <w:lang w:val="el-GR"/>
        </w:rPr>
        <w:t xml:space="preserve"> </w:t>
      </w:r>
      <w:r w:rsidR="00093C1A" w:rsidRPr="00694A49">
        <w:rPr>
          <w:b/>
          <w:lang w:val="el-GR"/>
        </w:rPr>
        <w:t xml:space="preserve">= </w:t>
      </w:r>
      <w:r w:rsidRPr="00694A49">
        <w:rPr>
          <w:b/>
          <w:lang w:val="el-GR"/>
        </w:rPr>
        <w:t>400.099,50</w:t>
      </w:r>
      <w:r w:rsidR="00093C1A" w:rsidRPr="00694A49">
        <w:rPr>
          <w:b/>
          <w:lang w:val="el-GR"/>
        </w:rPr>
        <w:t xml:space="preserve">€ </w:t>
      </w:r>
    </w:p>
    <w:p w:rsidR="004B60A8" w:rsidRPr="00694A49" w:rsidRDefault="004B60A8" w:rsidP="006C3C6F">
      <w:pPr>
        <w:pStyle w:val="a3"/>
        <w:spacing w:before="10"/>
        <w:ind w:left="0"/>
        <w:jc w:val="both"/>
        <w:rPr>
          <w:sz w:val="21"/>
          <w:lang w:val="el-GR"/>
        </w:rPr>
      </w:pPr>
    </w:p>
    <w:p w:rsidR="007B7B37" w:rsidRPr="00694A49" w:rsidRDefault="00093C1A" w:rsidP="00632479">
      <w:pPr>
        <w:pStyle w:val="a4"/>
        <w:numPr>
          <w:ilvl w:val="0"/>
          <w:numId w:val="9"/>
        </w:numPr>
        <w:tabs>
          <w:tab w:val="left" w:pos="1644"/>
          <w:tab w:val="left" w:pos="1645"/>
        </w:tabs>
        <w:jc w:val="both"/>
        <w:rPr>
          <w:lang w:val="el-GR"/>
        </w:rPr>
      </w:pPr>
      <w:r w:rsidRPr="00694A49">
        <w:rPr>
          <w:spacing w:val="-56"/>
          <w:u w:val="single"/>
          <w:lang w:val="el-GR"/>
        </w:rPr>
        <w:t xml:space="preserve"> </w:t>
      </w:r>
      <w:r w:rsidR="007B7B37" w:rsidRPr="00694A49">
        <w:rPr>
          <w:b/>
          <w:u w:val="single"/>
          <w:lang w:val="el-GR"/>
        </w:rPr>
        <w:t xml:space="preserve">ΕΤΟΣ 2020 </w:t>
      </w:r>
      <w:r w:rsidR="007B7B37" w:rsidRPr="00694A49">
        <w:rPr>
          <w:u w:val="single"/>
          <w:lang w:val="el-GR"/>
        </w:rPr>
        <w:t>(ενδεικτικές ημερομηνίες 07/</w:t>
      </w:r>
      <w:r w:rsidR="00940C65" w:rsidRPr="00694A49">
        <w:rPr>
          <w:u w:val="single"/>
          <w:lang w:val="el-GR"/>
        </w:rPr>
        <w:t>01/2020 έως και 24</w:t>
      </w:r>
      <w:r w:rsidR="007B7B37" w:rsidRPr="00694A49">
        <w:rPr>
          <w:u w:val="single"/>
          <w:lang w:val="el-GR"/>
        </w:rPr>
        <w:t>/6/2020 και 01/09/2019 έως 30/09/2020</w:t>
      </w:r>
      <w:r w:rsidR="007B7B37" w:rsidRPr="00694A49">
        <w:rPr>
          <w:spacing w:val="-4"/>
          <w:u w:val="single"/>
          <w:lang w:val="el-GR"/>
        </w:rPr>
        <w:t xml:space="preserve"> </w:t>
      </w:r>
      <w:r w:rsidR="007B7B37" w:rsidRPr="00694A49">
        <w:rPr>
          <w:spacing w:val="2"/>
          <w:u w:val="single"/>
          <w:lang w:val="el-GR"/>
        </w:rPr>
        <w:t>=</w:t>
      </w:r>
      <w:r w:rsidR="00940C65" w:rsidRPr="00694A49">
        <w:rPr>
          <w:b/>
          <w:spacing w:val="2"/>
          <w:u w:val="single"/>
          <w:lang w:val="el-GR"/>
        </w:rPr>
        <w:t>185</w:t>
      </w:r>
      <w:r w:rsidR="007B7B37" w:rsidRPr="00694A49">
        <w:rPr>
          <w:b/>
          <w:u w:val="single"/>
          <w:lang w:val="el-GR"/>
        </w:rPr>
        <w:t xml:space="preserve"> ημέρες</w:t>
      </w:r>
      <w:r w:rsidR="007B7B37" w:rsidRPr="00694A49">
        <w:rPr>
          <w:u w:val="single"/>
          <w:lang w:val="el-GR"/>
        </w:rPr>
        <w:t>)</w:t>
      </w:r>
    </w:p>
    <w:p w:rsidR="007B7B37" w:rsidRPr="00694A49" w:rsidRDefault="007B7B37" w:rsidP="007B7B37">
      <w:pPr>
        <w:pStyle w:val="a3"/>
        <w:spacing w:before="5"/>
        <w:ind w:left="0"/>
        <w:jc w:val="both"/>
        <w:rPr>
          <w:sz w:val="17"/>
          <w:lang w:val="el-GR"/>
        </w:rPr>
      </w:pPr>
    </w:p>
    <w:p w:rsidR="007B7B37" w:rsidRPr="00694A49" w:rsidRDefault="00940C65" w:rsidP="007B7B37">
      <w:pPr>
        <w:ind w:left="1104"/>
        <w:jc w:val="both"/>
        <w:rPr>
          <w:b/>
          <w:lang w:val="el-GR"/>
        </w:rPr>
      </w:pPr>
      <w:r w:rsidRPr="00694A49">
        <w:rPr>
          <w:lang w:val="el-GR"/>
        </w:rPr>
        <w:t>22</w:t>
      </w:r>
      <w:r w:rsidR="00D2644A" w:rsidRPr="00694A49">
        <w:rPr>
          <w:lang w:val="el-GR"/>
        </w:rPr>
        <w:t>2</w:t>
      </w:r>
      <w:r w:rsidR="007B7B37" w:rsidRPr="00694A49">
        <w:rPr>
          <w:lang w:val="el-GR"/>
        </w:rPr>
        <w:t xml:space="preserve"> φοιτητές </w:t>
      </w:r>
      <w:r w:rsidR="007B7B37" w:rsidRPr="00694A49">
        <w:t>x</w:t>
      </w:r>
      <w:r w:rsidR="007B7B37" w:rsidRPr="00694A49">
        <w:rPr>
          <w:lang w:val="el-GR"/>
        </w:rPr>
        <w:t xml:space="preserve"> </w:t>
      </w:r>
      <w:r w:rsidRPr="00694A49">
        <w:rPr>
          <w:b/>
          <w:lang w:val="el-GR"/>
        </w:rPr>
        <w:t>185</w:t>
      </w:r>
      <w:r w:rsidR="007B7B37" w:rsidRPr="00694A49">
        <w:rPr>
          <w:b/>
          <w:lang w:val="el-GR"/>
        </w:rPr>
        <w:t xml:space="preserve"> </w:t>
      </w:r>
      <w:r w:rsidR="007B7B37" w:rsidRPr="00694A49">
        <w:rPr>
          <w:lang w:val="el-GR"/>
        </w:rPr>
        <w:t xml:space="preserve">ημέρες </w:t>
      </w:r>
      <w:r w:rsidR="007B7B37" w:rsidRPr="00694A49">
        <w:t>x</w:t>
      </w:r>
      <w:r w:rsidR="007B7B37" w:rsidRPr="00694A49">
        <w:rPr>
          <w:lang w:val="el-GR"/>
        </w:rPr>
        <w:t xml:space="preserve"> 6,75€ (συμπεριλαμβανομένου ΦΠΑ και φόρου διαμονής)</w:t>
      </w:r>
      <w:r w:rsidR="007B7B37" w:rsidRPr="00694A49">
        <w:rPr>
          <w:b/>
          <w:lang w:val="el-GR"/>
        </w:rPr>
        <w:t xml:space="preserve"> = </w:t>
      </w:r>
      <w:r w:rsidR="00D2644A" w:rsidRPr="00694A49">
        <w:rPr>
          <w:b/>
          <w:lang w:val="el-GR"/>
        </w:rPr>
        <w:t>277.222,50</w:t>
      </w:r>
      <w:r w:rsidR="007B7B37" w:rsidRPr="00694A49">
        <w:rPr>
          <w:b/>
          <w:lang w:val="el-GR"/>
        </w:rPr>
        <w:t xml:space="preserve">€. </w:t>
      </w:r>
    </w:p>
    <w:p w:rsidR="007B7B37" w:rsidRPr="00694A49" w:rsidRDefault="007B7B37" w:rsidP="007B7B37">
      <w:pPr>
        <w:ind w:left="1104"/>
        <w:jc w:val="both"/>
        <w:rPr>
          <w:b/>
          <w:lang w:val="el-GR"/>
        </w:rPr>
      </w:pPr>
    </w:p>
    <w:p w:rsidR="004B60A8" w:rsidRPr="00694A49" w:rsidRDefault="007B7B37" w:rsidP="00C653CF">
      <w:pPr>
        <w:ind w:left="1134"/>
        <w:jc w:val="both"/>
        <w:rPr>
          <w:b/>
          <w:lang w:val="el-GR"/>
        </w:rPr>
      </w:pPr>
      <w:r w:rsidRPr="00694A49">
        <w:rPr>
          <w:b/>
          <w:spacing w:val="-7"/>
          <w:lang w:val="el-GR"/>
        </w:rPr>
        <w:t>Ο</w:t>
      </w:r>
      <w:r w:rsidR="00093C1A" w:rsidRPr="00694A49">
        <w:rPr>
          <w:b/>
          <w:spacing w:val="-7"/>
          <w:lang w:val="el-GR"/>
        </w:rPr>
        <w:t xml:space="preserve"> </w:t>
      </w:r>
      <w:r w:rsidR="00093C1A" w:rsidRPr="00694A49">
        <w:rPr>
          <w:b/>
          <w:lang w:val="el-GR"/>
        </w:rPr>
        <w:t>συνολικός</w:t>
      </w:r>
      <w:r w:rsidR="00093C1A" w:rsidRPr="00694A49">
        <w:rPr>
          <w:b/>
          <w:spacing w:val="-7"/>
          <w:lang w:val="el-GR"/>
        </w:rPr>
        <w:t xml:space="preserve"> </w:t>
      </w:r>
      <w:r w:rsidR="00093C1A" w:rsidRPr="00694A49">
        <w:rPr>
          <w:b/>
          <w:lang w:val="el-GR"/>
        </w:rPr>
        <w:t>προϋπολογισμός</w:t>
      </w:r>
      <w:r w:rsidR="00093C1A" w:rsidRPr="00694A49">
        <w:rPr>
          <w:b/>
          <w:spacing w:val="-7"/>
          <w:lang w:val="el-GR"/>
        </w:rPr>
        <w:t xml:space="preserve"> </w:t>
      </w:r>
      <w:r w:rsidRPr="00694A49">
        <w:rPr>
          <w:b/>
          <w:lang w:val="el-GR"/>
        </w:rPr>
        <w:t xml:space="preserve">της σύμβασης για το διάστημα από 1-10-2018 </w:t>
      </w:r>
      <w:r w:rsidR="00940C65" w:rsidRPr="00694A49">
        <w:rPr>
          <w:b/>
          <w:lang w:val="el-GR"/>
        </w:rPr>
        <w:t>έως</w:t>
      </w:r>
      <w:r w:rsidRPr="00694A49">
        <w:rPr>
          <w:b/>
          <w:lang w:val="el-GR"/>
        </w:rPr>
        <w:t xml:space="preserve"> και 30-9-2020 δ</w:t>
      </w:r>
      <w:r w:rsidR="00940C65" w:rsidRPr="00694A49">
        <w:rPr>
          <w:b/>
          <w:lang w:val="el-GR"/>
        </w:rPr>
        <w:t xml:space="preserve">εν θα </w:t>
      </w:r>
      <w:r w:rsidR="00D2644A" w:rsidRPr="00694A49">
        <w:rPr>
          <w:b/>
          <w:lang w:val="el-GR"/>
        </w:rPr>
        <w:t>ξεπεράσει το ποσό των 800.199,00</w:t>
      </w:r>
      <w:r w:rsidR="00C653CF" w:rsidRPr="00694A49">
        <w:rPr>
          <w:b/>
          <w:lang w:val="el-GR"/>
        </w:rPr>
        <w:t>€.</w:t>
      </w:r>
    </w:p>
    <w:p w:rsidR="004B60A8" w:rsidRPr="00694A49" w:rsidRDefault="004B60A8" w:rsidP="006C3C6F">
      <w:pPr>
        <w:pStyle w:val="a3"/>
        <w:spacing w:before="12"/>
        <w:ind w:left="0"/>
        <w:jc w:val="both"/>
        <w:rPr>
          <w:b/>
          <w:sz w:val="21"/>
          <w:lang w:val="el-GR"/>
        </w:rPr>
      </w:pPr>
    </w:p>
    <w:p w:rsidR="004B60A8" w:rsidRPr="00694A49" w:rsidRDefault="00093C1A" w:rsidP="006C3C6F">
      <w:pPr>
        <w:ind w:left="1104"/>
        <w:jc w:val="both"/>
        <w:rPr>
          <w:b/>
          <w:lang w:val="el-GR"/>
        </w:rPr>
      </w:pPr>
      <w:r w:rsidRPr="00694A49">
        <w:rPr>
          <w:b/>
          <w:lang w:val="el-GR"/>
        </w:rPr>
        <w:t>Επισημαίνεται ότι:</w:t>
      </w:r>
    </w:p>
    <w:p w:rsidR="004B60A8" w:rsidRPr="00694A49" w:rsidRDefault="00093C1A" w:rsidP="00C653CF">
      <w:pPr>
        <w:pStyle w:val="a3"/>
        <w:tabs>
          <w:tab w:val="left" w:pos="10773"/>
        </w:tabs>
        <w:ind w:firstLine="720"/>
        <w:jc w:val="both"/>
        <w:rPr>
          <w:lang w:val="el-GR"/>
        </w:rPr>
      </w:pPr>
      <w:r w:rsidRPr="00694A49">
        <w:rPr>
          <w:lang w:val="el-GR"/>
        </w:rPr>
        <w:t>Ο</w:t>
      </w:r>
      <w:r w:rsidR="00595887" w:rsidRPr="00694A49">
        <w:rPr>
          <w:lang w:val="el-GR"/>
        </w:rPr>
        <w:t>ι ημερομηνίες διάρκειας του ακαδημαϊκού έτους 2019-2020</w:t>
      </w:r>
      <w:r w:rsidRPr="00694A49">
        <w:rPr>
          <w:lang w:val="el-GR"/>
        </w:rPr>
        <w:t xml:space="preserve"> είναι ενδεικτικές και δύναται να τροποποιηθούν κατόπιν σχετικής Απόφασης της Αναθέτουσας Αρχής.</w:t>
      </w:r>
    </w:p>
    <w:p w:rsidR="004B60A8" w:rsidRPr="00694A49" w:rsidRDefault="004B60A8" w:rsidP="006C3C6F">
      <w:pPr>
        <w:pStyle w:val="a3"/>
        <w:ind w:left="0"/>
        <w:jc w:val="both"/>
        <w:rPr>
          <w:lang w:val="el-GR"/>
        </w:rPr>
      </w:pPr>
    </w:p>
    <w:p w:rsidR="008733C0" w:rsidRPr="00694A49" w:rsidRDefault="00093C1A" w:rsidP="00C653CF">
      <w:pPr>
        <w:pStyle w:val="4"/>
        <w:jc w:val="both"/>
        <w:rPr>
          <w:lang w:val="el-GR"/>
        </w:rPr>
      </w:pPr>
      <w:r w:rsidRPr="00694A49">
        <w:rPr>
          <w:lang w:val="el-GR"/>
        </w:rPr>
        <w:t xml:space="preserve">Προσφορές </w:t>
      </w:r>
      <w:r w:rsidR="00595887" w:rsidRPr="00694A49">
        <w:rPr>
          <w:lang w:val="el-GR"/>
        </w:rPr>
        <w:t xml:space="preserve">μπορούν να </w:t>
      </w:r>
      <w:r w:rsidRPr="00694A49">
        <w:rPr>
          <w:lang w:val="el-GR"/>
        </w:rPr>
        <w:t xml:space="preserve">υποβάλλονται </w:t>
      </w:r>
      <w:r w:rsidR="00595887" w:rsidRPr="00694A49">
        <w:rPr>
          <w:lang w:val="el-GR"/>
        </w:rPr>
        <w:t xml:space="preserve">από ξενοδοχεία που ανήκουν στη κατηγορία των τριών (3) ή δύο (2) </w:t>
      </w:r>
      <w:r w:rsidR="00940C65" w:rsidRPr="00694A49">
        <w:rPr>
          <w:lang w:val="el-GR"/>
        </w:rPr>
        <w:t>ή ενός (1) αστέρων, καθώς και από</w:t>
      </w:r>
      <w:r w:rsidR="00595887" w:rsidRPr="00694A49">
        <w:rPr>
          <w:lang w:val="el-GR"/>
        </w:rPr>
        <w:t xml:space="preserve"> επιπλωμένα ενοικιαζόμενα δωμάτια – διαμερίσματα, που ανήκουν στην κατηγορία των τεσσάρων (4) ή τριών (3) ή δύο (2) κλειδιών. </w:t>
      </w:r>
    </w:p>
    <w:p w:rsidR="00DC060B" w:rsidRPr="00694A49" w:rsidRDefault="008733C0" w:rsidP="00DC060B">
      <w:pPr>
        <w:pStyle w:val="4"/>
        <w:ind w:right="1060"/>
        <w:jc w:val="both"/>
        <w:rPr>
          <w:lang w:val="el-GR"/>
        </w:rPr>
      </w:pPr>
      <w:r w:rsidRPr="00694A49">
        <w:rPr>
          <w:lang w:val="el-GR"/>
        </w:rPr>
        <w:t>Επισημα</w:t>
      </w:r>
      <w:r w:rsidR="00DC060B" w:rsidRPr="00694A49">
        <w:rPr>
          <w:lang w:val="el-GR"/>
        </w:rPr>
        <w:t>ίνεται</w:t>
      </w:r>
      <w:r w:rsidRPr="00694A49">
        <w:rPr>
          <w:lang w:val="el-GR"/>
        </w:rPr>
        <w:t xml:space="preserve"> ότι</w:t>
      </w:r>
      <w:r w:rsidR="00DC060B" w:rsidRPr="00694A49">
        <w:rPr>
          <w:lang w:val="el-GR"/>
        </w:rPr>
        <w:t>:</w:t>
      </w:r>
    </w:p>
    <w:p w:rsidR="00DC060B" w:rsidRPr="00694A49" w:rsidRDefault="00DC060B" w:rsidP="00C653CF">
      <w:pPr>
        <w:pStyle w:val="4"/>
        <w:jc w:val="both"/>
        <w:rPr>
          <w:lang w:val="el-GR"/>
        </w:rPr>
      </w:pPr>
      <w:r w:rsidRPr="00694A49">
        <w:rPr>
          <w:lang w:val="el-GR"/>
        </w:rPr>
        <w:t>Α)</w:t>
      </w:r>
      <w:r w:rsidR="008733C0" w:rsidRPr="00694A49">
        <w:rPr>
          <w:lang w:val="el-GR"/>
        </w:rPr>
        <w:t xml:space="preserve"> αν τα προσφερόμενα δωμάτια είναι δίκλινα σε ξενοδοχείο κατηγορίας 3 αστ</w:t>
      </w:r>
      <w:r w:rsidR="00061D86" w:rsidRPr="00694A49">
        <w:rPr>
          <w:lang w:val="el-GR"/>
        </w:rPr>
        <w:t>έρων</w:t>
      </w:r>
      <w:r w:rsidR="00E511A3" w:rsidRPr="00694A49">
        <w:rPr>
          <w:lang w:val="el-GR"/>
        </w:rPr>
        <w:t>,</w:t>
      </w:r>
      <w:r w:rsidR="00595887" w:rsidRPr="00694A49">
        <w:rPr>
          <w:lang w:val="el-GR"/>
        </w:rPr>
        <w:t xml:space="preserve"> η τιμή τους ημερησίως</w:t>
      </w:r>
      <w:r w:rsidR="008733C0" w:rsidRPr="00694A49">
        <w:rPr>
          <w:lang w:val="el-GR"/>
        </w:rPr>
        <w:t xml:space="preserve"> δεν θα ξεπερνάει το ποσό των </w:t>
      </w:r>
      <w:r w:rsidR="00F31B92" w:rsidRPr="00694A49">
        <w:rPr>
          <w:lang w:val="el-GR"/>
        </w:rPr>
        <w:t xml:space="preserve">6,00 </w:t>
      </w:r>
      <w:r w:rsidR="00061D86" w:rsidRPr="00694A49">
        <w:rPr>
          <w:lang w:val="el-GR"/>
        </w:rPr>
        <w:t>ευρώ/κλ</w:t>
      </w:r>
      <w:r w:rsidRPr="00694A49">
        <w:rPr>
          <w:lang w:val="el-GR"/>
        </w:rPr>
        <w:t>ίνη</w:t>
      </w:r>
      <w:r w:rsidR="00F31B92" w:rsidRPr="00694A49">
        <w:rPr>
          <w:lang w:val="el-GR"/>
        </w:rPr>
        <w:t xml:space="preserve"> (στην τιμή αυτή συμπεριλαμβάνεται ο Φ.Π.Α ),</w:t>
      </w:r>
      <w:r w:rsidRPr="00694A49">
        <w:rPr>
          <w:lang w:val="el-GR"/>
        </w:rPr>
        <w:t xml:space="preserve"> </w:t>
      </w:r>
      <w:r w:rsidR="00F31B92" w:rsidRPr="00694A49">
        <w:rPr>
          <w:lang w:val="el-GR"/>
        </w:rPr>
        <w:t>πλέον 0,75 για το φόρο διαμονής, δηλαδή συνολικά 6,75€</w:t>
      </w:r>
      <w:r w:rsidR="00EA6296" w:rsidRPr="00694A49">
        <w:rPr>
          <w:lang w:val="el-GR"/>
        </w:rPr>
        <w:t xml:space="preserve"> ευρώ/κλίνη</w:t>
      </w:r>
      <w:r w:rsidR="00F31B92" w:rsidRPr="00694A49">
        <w:rPr>
          <w:lang w:val="el-GR"/>
        </w:rPr>
        <w:t>.</w:t>
      </w:r>
    </w:p>
    <w:p w:rsidR="002A4DE7" w:rsidRPr="00694A49" w:rsidRDefault="00DC060B" w:rsidP="00C653CF">
      <w:pPr>
        <w:pStyle w:val="4"/>
        <w:jc w:val="both"/>
        <w:rPr>
          <w:lang w:val="el-GR"/>
        </w:rPr>
      </w:pPr>
      <w:r w:rsidRPr="00694A49">
        <w:rPr>
          <w:lang w:val="el-GR"/>
        </w:rPr>
        <w:t xml:space="preserve">Β) αν τα προσφερόμενα δωμάτια είναι </w:t>
      </w:r>
      <w:r w:rsidR="002A4DE7" w:rsidRPr="00694A49">
        <w:rPr>
          <w:lang w:val="el-GR"/>
        </w:rPr>
        <w:t>δίκλινα σε ξενοδοχεία 1 και 2 αστέρων και σε επιπλωμένα ενοικιαζόμενα δωμάτια – διαμερίσματα</w:t>
      </w:r>
      <w:r w:rsidR="00E511A3" w:rsidRPr="00694A49">
        <w:rPr>
          <w:lang w:val="el-GR"/>
        </w:rPr>
        <w:t>,</w:t>
      </w:r>
      <w:r w:rsidR="002A4DE7" w:rsidRPr="00694A49">
        <w:rPr>
          <w:lang w:val="el-GR"/>
        </w:rPr>
        <w:t xml:space="preserve"> η τιμή τους ημερησίως δεν θα ξεπερνάει τα 6</w:t>
      </w:r>
      <w:r w:rsidR="00F31B92" w:rsidRPr="00694A49">
        <w:rPr>
          <w:lang w:val="el-GR"/>
        </w:rPr>
        <w:t xml:space="preserve">,00 </w:t>
      </w:r>
      <w:r w:rsidR="002A4DE7" w:rsidRPr="00694A49">
        <w:rPr>
          <w:lang w:val="el-GR"/>
        </w:rPr>
        <w:t xml:space="preserve">/ κλίνη </w:t>
      </w:r>
      <w:r w:rsidR="00F31B92" w:rsidRPr="00694A49">
        <w:rPr>
          <w:lang w:val="el-GR"/>
        </w:rPr>
        <w:t>(</w:t>
      </w:r>
      <w:r w:rsidR="002A4DE7" w:rsidRPr="00694A49">
        <w:rPr>
          <w:lang w:val="el-GR"/>
        </w:rPr>
        <w:t>στην τιμή αυτή συμπεριλαμβάνεται ο Φ.Π.Α</w:t>
      </w:r>
      <w:r w:rsidR="00F31B92" w:rsidRPr="00694A49">
        <w:rPr>
          <w:lang w:val="el-GR"/>
        </w:rPr>
        <w:t>), πλέον 0,25 για το φόρο διαμονής, δηλαδή συνολικά 6,25€</w:t>
      </w:r>
      <w:r w:rsidR="00EA6296" w:rsidRPr="00694A49">
        <w:rPr>
          <w:lang w:val="el-GR"/>
        </w:rPr>
        <w:t xml:space="preserve"> ευρώ/κλίνη</w:t>
      </w:r>
      <w:r w:rsidR="00F31B92" w:rsidRPr="00694A49">
        <w:rPr>
          <w:lang w:val="el-GR"/>
        </w:rPr>
        <w:t>.</w:t>
      </w:r>
    </w:p>
    <w:p w:rsidR="00DC060B" w:rsidRPr="00694A49" w:rsidRDefault="00A41B92" w:rsidP="00C653CF">
      <w:pPr>
        <w:pStyle w:val="4"/>
        <w:jc w:val="both"/>
        <w:rPr>
          <w:lang w:val="el-GR"/>
        </w:rPr>
      </w:pPr>
      <w:r w:rsidRPr="00694A49">
        <w:rPr>
          <w:lang w:val="el-GR"/>
        </w:rPr>
        <w:t xml:space="preserve">Γ) αν τα προσφερόμενα δωμάτια είναι τρίκλινα </w:t>
      </w:r>
      <w:r w:rsidR="00DC060B" w:rsidRPr="00694A49">
        <w:rPr>
          <w:lang w:val="el-GR"/>
        </w:rPr>
        <w:t>σε ξενοδοχείο κατηγορίας 3 αστέρων</w:t>
      </w:r>
      <w:r w:rsidR="00E511A3" w:rsidRPr="00694A49">
        <w:rPr>
          <w:lang w:val="el-GR"/>
        </w:rPr>
        <w:t>,</w:t>
      </w:r>
      <w:r w:rsidR="00DC060B" w:rsidRPr="00694A49">
        <w:rPr>
          <w:lang w:val="el-GR"/>
        </w:rPr>
        <w:t xml:space="preserve"> η τιμή τους ημερησίως δεν θα ξεπερνάει το ποσό των 5,</w:t>
      </w:r>
      <w:r w:rsidR="00EA6296" w:rsidRPr="00694A49">
        <w:rPr>
          <w:lang w:val="el-GR"/>
        </w:rPr>
        <w:t>0</w:t>
      </w:r>
      <w:r w:rsidR="00DC060B" w:rsidRPr="00694A49">
        <w:rPr>
          <w:lang w:val="el-GR"/>
        </w:rPr>
        <w:t>0 ευρώ/κλίνη (στην τιμή</w:t>
      </w:r>
      <w:r w:rsidR="00F31B92" w:rsidRPr="00694A49">
        <w:rPr>
          <w:lang w:val="el-GR"/>
        </w:rPr>
        <w:t xml:space="preserve"> αυτή συμπεριλαμβάνεται ο Φ.Π.Α)</w:t>
      </w:r>
      <w:r w:rsidR="00EA6296" w:rsidRPr="00694A49">
        <w:rPr>
          <w:lang w:val="el-GR"/>
        </w:rPr>
        <w:t xml:space="preserve"> πλέον 0,50 για το φόρο διαμονής, δηλαδή συνολικά 5,50€ ευρώ/κλίνη.</w:t>
      </w:r>
      <w:r w:rsidR="00F31B92" w:rsidRPr="00694A49">
        <w:rPr>
          <w:lang w:val="el-GR"/>
        </w:rPr>
        <w:t xml:space="preserve"> </w:t>
      </w:r>
      <w:r w:rsidRPr="00694A49">
        <w:rPr>
          <w:lang w:val="el-GR"/>
        </w:rPr>
        <w:t xml:space="preserve">και </w:t>
      </w:r>
    </w:p>
    <w:p w:rsidR="00EA6296" w:rsidRPr="00694A49" w:rsidRDefault="00DC060B" w:rsidP="00C653CF">
      <w:pPr>
        <w:pStyle w:val="4"/>
        <w:jc w:val="both"/>
        <w:rPr>
          <w:lang w:val="el-GR"/>
        </w:rPr>
      </w:pPr>
      <w:r w:rsidRPr="00694A49">
        <w:rPr>
          <w:lang w:val="el-GR"/>
        </w:rPr>
        <w:t>Δ</w:t>
      </w:r>
      <w:r w:rsidR="00061D86" w:rsidRPr="00694A49">
        <w:rPr>
          <w:lang w:val="el-GR"/>
        </w:rPr>
        <w:t xml:space="preserve">) </w:t>
      </w:r>
      <w:r w:rsidR="00A41B92" w:rsidRPr="00694A49">
        <w:rPr>
          <w:lang w:val="el-GR"/>
        </w:rPr>
        <w:t xml:space="preserve">αν τα προσφερόμενα δωμάτια είναι </w:t>
      </w:r>
      <w:r w:rsidR="00061D86" w:rsidRPr="00694A49">
        <w:rPr>
          <w:lang w:val="el-GR"/>
        </w:rPr>
        <w:t>τρ</w:t>
      </w:r>
      <w:r w:rsidR="00A41B92" w:rsidRPr="00694A49">
        <w:rPr>
          <w:lang w:val="el-GR"/>
        </w:rPr>
        <w:t>ίκλινα</w:t>
      </w:r>
      <w:r w:rsidR="00061D86" w:rsidRPr="00694A49">
        <w:rPr>
          <w:lang w:val="el-GR"/>
        </w:rPr>
        <w:t xml:space="preserve"> σε ξενοδοχεία 1 και 2 αστέρων και σε επιπλωμένα ενοικιαζόμενα δωμάτια – διαμερίσματα δεν θα ξεπερν</w:t>
      </w:r>
      <w:r w:rsidRPr="00694A49">
        <w:rPr>
          <w:lang w:val="el-GR"/>
        </w:rPr>
        <w:t>άει τα 5,</w:t>
      </w:r>
      <w:r w:rsidR="00EA6296" w:rsidRPr="00694A49">
        <w:rPr>
          <w:lang w:val="el-GR"/>
        </w:rPr>
        <w:t>00</w:t>
      </w:r>
      <w:r w:rsidR="00061D86" w:rsidRPr="00694A49">
        <w:rPr>
          <w:lang w:val="el-GR"/>
        </w:rPr>
        <w:t xml:space="preserve">/ κλίνη </w:t>
      </w:r>
      <w:r w:rsidRPr="00694A49">
        <w:rPr>
          <w:lang w:val="el-GR"/>
        </w:rPr>
        <w:t>(στην τιμή</w:t>
      </w:r>
      <w:r w:rsidR="00EA6296" w:rsidRPr="00694A49">
        <w:rPr>
          <w:lang w:val="el-GR"/>
        </w:rPr>
        <w:t xml:space="preserve"> αυτή συμπεριλαμβάνεται ο Φ.Π.Α) πλέον 0,166 για το φόρο διαμονής, δηλαδή συνολικά 5,166€ ευρώ/κλίνη.</w:t>
      </w:r>
    </w:p>
    <w:p w:rsidR="00061D86" w:rsidRPr="00694A49" w:rsidRDefault="00061D86" w:rsidP="00EA6296">
      <w:pPr>
        <w:pStyle w:val="4"/>
        <w:ind w:left="0" w:right="1060"/>
        <w:jc w:val="both"/>
        <w:rPr>
          <w:lang w:val="el-GR"/>
        </w:rPr>
      </w:pPr>
    </w:p>
    <w:p w:rsidR="00595887" w:rsidRPr="00694A49" w:rsidRDefault="00595887" w:rsidP="00C653CF">
      <w:pPr>
        <w:pStyle w:val="4"/>
        <w:jc w:val="both"/>
        <w:rPr>
          <w:lang w:val="el-GR"/>
        </w:rPr>
      </w:pPr>
      <w:r w:rsidRPr="00694A49">
        <w:rPr>
          <w:lang w:val="el-GR"/>
        </w:rPr>
        <w:t xml:space="preserve">Τα ανωτέρω καταλύματα θα πρέπει να βρίσκονται σε απόσταση μέχρι δέκα (10) χιλιόμετρα από το κέντρο της πόλεως της Κέρκυρας. Το χρονικό διάστημα της μίσθωσης θα είναι από </w:t>
      </w:r>
      <w:r w:rsidR="00E511A3" w:rsidRPr="00694A49">
        <w:rPr>
          <w:lang w:val="el-GR"/>
        </w:rPr>
        <w:t xml:space="preserve">1-10-2018 μέχρι και 30-9-2020. </w:t>
      </w:r>
    </w:p>
    <w:p w:rsidR="00DC060B" w:rsidRPr="00694A49" w:rsidRDefault="00DC060B" w:rsidP="00595887">
      <w:pPr>
        <w:pStyle w:val="4"/>
        <w:ind w:right="1060"/>
        <w:jc w:val="both"/>
        <w:rPr>
          <w:lang w:val="el-GR"/>
        </w:rPr>
      </w:pPr>
    </w:p>
    <w:p w:rsidR="00595887" w:rsidRPr="00694A49" w:rsidRDefault="00595887" w:rsidP="00C653CF">
      <w:pPr>
        <w:pStyle w:val="4"/>
        <w:jc w:val="both"/>
        <w:rPr>
          <w:lang w:val="el-GR"/>
        </w:rPr>
      </w:pPr>
      <w:r w:rsidRPr="00694A49">
        <w:rPr>
          <w:lang w:val="el-GR"/>
        </w:rPr>
        <w:t>Προσφορές γίνονται δεκτές για το σύνολο ή μέρος του έργου, καθώς και προσφορές που θα περιλαμβάνουν συνδυασμό δίκλινων και τρίκλινων δωματίων, σε μία από τις παραπ</w:t>
      </w:r>
      <w:r w:rsidR="00E511A3" w:rsidRPr="00694A49">
        <w:rPr>
          <w:lang w:val="el-GR"/>
        </w:rPr>
        <w:t>άνω αναφερόμενες κατηγορίες και</w:t>
      </w:r>
      <w:r w:rsidRPr="00694A49">
        <w:rPr>
          <w:lang w:val="el-GR"/>
        </w:rPr>
        <w:t xml:space="preserve"> σύμφωνα με όσα ορίζονται στην παρούσα διακήρυξη.</w:t>
      </w:r>
    </w:p>
    <w:p w:rsidR="004B60A8" w:rsidRPr="00694A49" w:rsidRDefault="00EA6296" w:rsidP="00C653CF">
      <w:pPr>
        <w:pStyle w:val="4"/>
        <w:tabs>
          <w:tab w:val="left" w:pos="10773"/>
        </w:tabs>
        <w:jc w:val="both"/>
        <w:rPr>
          <w:b w:val="0"/>
          <w:lang w:val="el-GR"/>
        </w:rPr>
      </w:pPr>
      <w:r w:rsidRPr="00694A49">
        <w:rPr>
          <w:lang w:val="el-GR"/>
        </w:rPr>
        <w:t>Δεδομένου ότι</w:t>
      </w:r>
      <w:r w:rsidR="00F31B92" w:rsidRPr="00694A49">
        <w:rPr>
          <w:lang w:val="el-GR"/>
        </w:rPr>
        <w:t xml:space="preserve"> </w:t>
      </w:r>
      <w:r w:rsidR="00595887" w:rsidRPr="00694A49">
        <w:rPr>
          <w:lang w:val="el-GR"/>
        </w:rPr>
        <w:t>ο αναλογούν φόρος διαμονής δεν είναι ίδιο</w:t>
      </w:r>
      <w:r w:rsidR="00F31B92" w:rsidRPr="00694A49">
        <w:rPr>
          <w:lang w:val="el-GR"/>
        </w:rPr>
        <w:t>ς</w:t>
      </w:r>
      <w:r w:rsidR="00595887" w:rsidRPr="00694A49">
        <w:rPr>
          <w:lang w:val="el-GR"/>
        </w:rPr>
        <w:t xml:space="preserve"> για όλες τις κατηγορίες καταλυμάτων που </w:t>
      </w:r>
      <w:r w:rsidR="00595887" w:rsidRPr="00694A49">
        <w:rPr>
          <w:lang w:val="el-GR"/>
        </w:rPr>
        <w:lastRenderedPageBreak/>
        <w:t xml:space="preserve">δύνανται να συμμετέχουν στο διαγωνισμό, ο </w:t>
      </w:r>
      <w:r w:rsidRPr="00694A49">
        <w:rPr>
          <w:lang w:val="el-GR"/>
        </w:rPr>
        <w:t>τελικός</w:t>
      </w:r>
      <w:r w:rsidR="00595887" w:rsidRPr="00694A49">
        <w:rPr>
          <w:lang w:val="el-GR"/>
        </w:rPr>
        <w:t xml:space="preserve"> αριθμός των δωματίων που θα μισθωθούν </w:t>
      </w:r>
      <w:r w:rsidRPr="00694A49">
        <w:rPr>
          <w:lang w:val="el-GR"/>
        </w:rPr>
        <w:t>θα εξαρτη</w:t>
      </w:r>
      <w:r w:rsidR="00595887" w:rsidRPr="00694A49">
        <w:rPr>
          <w:lang w:val="el-GR"/>
        </w:rPr>
        <w:t xml:space="preserve">θεί </w:t>
      </w:r>
      <w:r w:rsidRPr="00694A49">
        <w:rPr>
          <w:lang w:val="el-GR"/>
        </w:rPr>
        <w:t>από</w:t>
      </w:r>
      <w:r w:rsidR="00595887" w:rsidRPr="00694A49">
        <w:rPr>
          <w:lang w:val="el-GR"/>
        </w:rPr>
        <w:t xml:space="preserve"> τον αριθμό των δωματίων</w:t>
      </w:r>
      <w:r w:rsidR="009841B4" w:rsidRPr="00694A49">
        <w:rPr>
          <w:lang w:val="el-GR"/>
        </w:rPr>
        <w:t>,</w:t>
      </w:r>
      <w:r w:rsidR="00595887" w:rsidRPr="00694A49">
        <w:rPr>
          <w:lang w:val="el-GR"/>
        </w:rPr>
        <w:t xml:space="preserve"> τα οποία θα </w:t>
      </w:r>
      <w:r w:rsidRPr="00694A49">
        <w:rPr>
          <w:lang w:val="el-GR"/>
        </w:rPr>
        <w:t xml:space="preserve">προσφερθούν </w:t>
      </w:r>
      <w:r w:rsidR="00595887" w:rsidRPr="00694A49">
        <w:rPr>
          <w:lang w:val="el-GR"/>
        </w:rPr>
        <w:t xml:space="preserve">σε </w:t>
      </w:r>
      <w:r w:rsidRPr="00694A49">
        <w:rPr>
          <w:lang w:val="el-GR"/>
        </w:rPr>
        <w:t xml:space="preserve">κάθε </w:t>
      </w:r>
      <w:r w:rsidR="00595887" w:rsidRPr="00694A49">
        <w:rPr>
          <w:lang w:val="el-GR"/>
        </w:rPr>
        <w:t xml:space="preserve">μία </w:t>
      </w:r>
      <w:r w:rsidR="009841B4" w:rsidRPr="00694A49">
        <w:rPr>
          <w:lang w:val="el-GR"/>
        </w:rPr>
        <w:t xml:space="preserve">από τις </w:t>
      </w:r>
      <w:r w:rsidR="00595887" w:rsidRPr="00694A49">
        <w:rPr>
          <w:lang w:val="el-GR"/>
        </w:rPr>
        <w:t>προαναφερόμενες κατηγορίες καταλυμάτων.</w:t>
      </w:r>
    </w:p>
    <w:p w:rsidR="004B60A8" w:rsidRPr="00694A49" w:rsidRDefault="004B60A8" w:rsidP="006C3C6F">
      <w:pPr>
        <w:pStyle w:val="a3"/>
        <w:ind w:left="0"/>
        <w:jc w:val="both"/>
        <w:rPr>
          <w:lang w:val="el-GR"/>
        </w:rPr>
      </w:pPr>
    </w:p>
    <w:p w:rsidR="004B60A8" w:rsidRPr="00694A49" w:rsidRDefault="00093C1A" w:rsidP="00C653CF">
      <w:pPr>
        <w:pStyle w:val="4"/>
        <w:jc w:val="both"/>
        <w:rPr>
          <w:b w:val="0"/>
          <w:lang w:val="el-GR"/>
        </w:rPr>
      </w:pPr>
      <w:r w:rsidRPr="00694A49">
        <w:rPr>
          <w:lang w:val="el-GR"/>
        </w:rPr>
        <w:t>Προσφορά που δίνει τιμή μεγαλύτερη από το ανωτέρω ποσό</w:t>
      </w:r>
      <w:r w:rsidR="009841B4" w:rsidRPr="00694A49">
        <w:rPr>
          <w:lang w:val="el-GR"/>
        </w:rPr>
        <w:t xml:space="preserve"> (προϋπολογισμό) της κάθε κατηγορίας</w:t>
      </w:r>
      <w:r w:rsidRPr="00694A49">
        <w:rPr>
          <w:lang w:val="el-GR"/>
        </w:rPr>
        <w:t xml:space="preserve"> θα απορρίπτεται</w:t>
      </w:r>
      <w:r w:rsidRPr="00694A49">
        <w:rPr>
          <w:b w:val="0"/>
          <w:lang w:val="el-GR"/>
        </w:rPr>
        <w:t>.</w:t>
      </w:r>
    </w:p>
    <w:p w:rsidR="004B60A8" w:rsidRPr="00694A49" w:rsidRDefault="004B60A8" w:rsidP="006C3C6F">
      <w:pPr>
        <w:pStyle w:val="a3"/>
        <w:spacing w:before="11"/>
        <w:ind w:left="0"/>
        <w:jc w:val="both"/>
        <w:rPr>
          <w:sz w:val="21"/>
          <w:lang w:val="el-GR"/>
        </w:rPr>
      </w:pPr>
    </w:p>
    <w:p w:rsidR="004B60A8" w:rsidRPr="00694A49" w:rsidRDefault="00093C1A" w:rsidP="009841B4">
      <w:pPr>
        <w:pStyle w:val="a3"/>
        <w:spacing w:before="1"/>
        <w:jc w:val="both"/>
        <w:rPr>
          <w:lang w:val="el-GR"/>
        </w:rPr>
      </w:pPr>
      <w:r w:rsidRPr="00694A49">
        <w:rPr>
          <w:lang w:val="el-GR"/>
        </w:rPr>
        <w:t>Οι προσφορές θα καλύπτουν όλο το αναφερόμενο διάστημα.</w:t>
      </w:r>
    </w:p>
    <w:p w:rsidR="004B60A8" w:rsidRPr="00694A49" w:rsidRDefault="00093C1A" w:rsidP="00C653CF">
      <w:pPr>
        <w:ind w:left="1104"/>
        <w:jc w:val="both"/>
        <w:rPr>
          <w:i/>
          <w:lang w:val="el-GR"/>
        </w:rPr>
      </w:pPr>
      <w:r w:rsidRPr="00694A49">
        <w:rPr>
          <w:sz w:val="24"/>
          <w:lang w:val="el-GR"/>
        </w:rPr>
        <w:t xml:space="preserve">Οι παρεχόμενες υπηρεσίες </w:t>
      </w:r>
      <w:r w:rsidRPr="00694A49">
        <w:rPr>
          <w:lang w:val="el-GR"/>
        </w:rPr>
        <w:t xml:space="preserve">κατατάσσονται στον κωδικό </w:t>
      </w:r>
      <w:r w:rsidRPr="00694A49">
        <w:rPr>
          <w:i/>
          <w:lang w:val="el-GR"/>
        </w:rPr>
        <w:t>του Κοινού Λεξιλογίου δημοσίων συμβάσεων (</w:t>
      </w:r>
      <w:r w:rsidRPr="00694A49">
        <w:rPr>
          <w:i/>
        </w:rPr>
        <w:t>CPV</w:t>
      </w:r>
      <w:r w:rsidRPr="00694A49">
        <w:rPr>
          <w:i/>
          <w:lang w:val="el-GR"/>
        </w:rPr>
        <w:t>): 55100000-1 Υπηρεσίες Ξενοδοχείων</w:t>
      </w:r>
      <w:r w:rsidR="009841B4" w:rsidRPr="00694A49">
        <w:rPr>
          <w:i/>
          <w:lang w:val="el-GR"/>
        </w:rPr>
        <w:t>.</w:t>
      </w:r>
      <w:r w:rsidRPr="00694A49">
        <w:rPr>
          <w:i/>
          <w:lang w:val="el-GR"/>
        </w:rPr>
        <w:t xml:space="preserve"> </w:t>
      </w:r>
    </w:p>
    <w:p w:rsidR="004B60A8" w:rsidRPr="00694A49" w:rsidRDefault="004B60A8" w:rsidP="009841B4">
      <w:pPr>
        <w:pStyle w:val="a3"/>
        <w:ind w:left="0"/>
        <w:jc w:val="both"/>
        <w:rPr>
          <w:i/>
          <w:sz w:val="19"/>
          <w:lang w:val="el-GR"/>
        </w:rPr>
      </w:pPr>
    </w:p>
    <w:p w:rsidR="004B60A8" w:rsidRPr="00694A49" w:rsidRDefault="00093C1A" w:rsidP="009841B4">
      <w:pPr>
        <w:pStyle w:val="a3"/>
        <w:jc w:val="both"/>
        <w:rPr>
          <w:lang w:val="el-GR"/>
        </w:rPr>
      </w:pPr>
      <w:r w:rsidRPr="00694A49">
        <w:rPr>
          <w:lang w:val="el-GR"/>
        </w:rPr>
        <w:t xml:space="preserve">Η διάρκεια της σύμβασης ορίζεται σε </w:t>
      </w:r>
      <w:r w:rsidR="0028075D" w:rsidRPr="00694A49">
        <w:rPr>
          <w:b/>
          <w:lang w:val="el-GR"/>
        </w:rPr>
        <w:t>534</w:t>
      </w:r>
      <w:r w:rsidRPr="00694A49">
        <w:rPr>
          <w:b/>
          <w:lang w:val="el-GR"/>
        </w:rPr>
        <w:t xml:space="preserve"> </w:t>
      </w:r>
      <w:r w:rsidR="0028075D" w:rsidRPr="00694A49">
        <w:rPr>
          <w:b/>
          <w:lang w:val="el-GR"/>
        </w:rPr>
        <w:t>ημέρες.</w:t>
      </w:r>
    </w:p>
    <w:p w:rsidR="004B60A8" w:rsidRPr="00694A49" w:rsidRDefault="00093C1A" w:rsidP="0028075D">
      <w:pPr>
        <w:pStyle w:val="a3"/>
        <w:spacing w:before="67"/>
        <w:jc w:val="both"/>
        <w:rPr>
          <w:i/>
          <w:lang w:val="el-GR"/>
        </w:rPr>
      </w:pPr>
      <w:r w:rsidRPr="00694A49">
        <w:rPr>
          <w:lang w:val="el-GR"/>
        </w:rPr>
        <w:t xml:space="preserve">Αναλυτική περιγραφή του φυσικού και οικονομικού αντικειμένου της σύμβασης δίδεται στο </w:t>
      </w:r>
      <w:r w:rsidRPr="00694A49">
        <w:rPr>
          <w:b/>
          <w:i/>
          <w:lang w:val="el-GR"/>
        </w:rPr>
        <w:t xml:space="preserve">ΠΑΡΑΡΤΗΜΑ </w:t>
      </w:r>
      <w:r w:rsidR="002D3CC1" w:rsidRPr="00694A49">
        <w:rPr>
          <w:b/>
          <w:i/>
          <w:lang w:val="el-GR"/>
        </w:rPr>
        <w:t>Ι</w:t>
      </w:r>
      <w:r w:rsidR="0028075D" w:rsidRPr="00694A49">
        <w:rPr>
          <w:i/>
          <w:lang w:val="el-GR"/>
        </w:rPr>
        <w:t xml:space="preserve"> </w:t>
      </w:r>
      <w:r w:rsidRPr="00694A49">
        <w:rPr>
          <w:lang w:val="el-GR"/>
        </w:rPr>
        <w:t>της παρούσας διακήρυξης.</w:t>
      </w:r>
    </w:p>
    <w:p w:rsidR="004B60A8" w:rsidRPr="00694A49" w:rsidRDefault="004B60A8" w:rsidP="009841B4">
      <w:pPr>
        <w:pStyle w:val="a3"/>
        <w:spacing w:before="5"/>
        <w:ind w:left="0"/>
        <w:jc w:val="both"/>
        <w:rPr>
          <w:b/>
          <w:sz w:val="21"/>
          <w:lang w:val="el-GR"/>
        </w:rPr>
      </w:pPr>
    </w:p>
    <w:p w:rsidR="004B60A8" w:rsidRPr="00694A49" w:rsidRDefault="00093C1A" w:rsidP="0028075D">
      <w:pPr>
        <w:pStyle w:val="a3"/>
        <w:spacing w:line="235" w:lineRule="auto"/>
        <w:ind w:right="994"/>
        <w:jc w:val="both"/>
        <w:rPr>
          <w:lang w:val="el-GR"/>
        </w:rPr>
      </w:pPr>
      <w:r w:rsidRPr="00694A49">
        <w:rPr>
          <w:lang w:val="el-GR"/>
        </w:rPr>
        <w:t xml:space="preserve">Η σύμβαση θα ανατεθεί με το κριτήριο της </w:t>
      </w:r>
      <w:r w:rsidR="0028075D" w:rsidRPr="00694A49">
        <w:rPr>
          <w:lang w:val="el-GR"/>
        </w:rPr>
        <w:t>βέλτιστης σχέσης ποιότητας –</w:t>
      </w:r>
      <w:r w:rsidRPr="00694A49">
        <w:rPr>
          <w:lang w:val="el-GR"/>
        </w:rPr>
        <w:t xml:space="preserve"> τιμής</w:t>
      </w:r>
      <w:r w:rsidR="0028075D" w:rsidRPr="00694A49">
        <w:rPr>
          <w:lang w:val="el-GR"/>
        </w:rPr>
        <w:t>.</w:t>
      </w:r>
    </w:p>
    <w:p w:rsidR="0028075D" w:rsidRPr="00694A49" w:rsidRDefault="0028075D" w:rsidP="0028075D">
      <w:pPr>
        <w:pStyle w:val="a3"/>
        <w:spacing w:line="235" w:lineRule="auto"/>
        <w:ind w:right="994"/>
        <w:jc w:val="both"/>
        <w:rPr>
          <w:sz w:val="18"/>
          <w:lang w:val="el-GR"/>
        </w:rPr>
      </w:pPr>
    </w:p>
    <w:p w:rsidR="004B60A8" w:rsidRPr="00694A49" w:rsidRDefault="00093C1A" w:rsidP="00632479">
      <w:pPr>
        <w:pStyle w:val="2"/>
        <w:numPr>
          <w:ilvl w:val="1"/>
          <w:numId w:val="33"/>
        </w:numPr>
        <w:tabs>
          <w:tab w:val="left" w:pos="993"/>
        </w:tabs>
        <w:ind w:left="1134" w:hanging="30"/>
        <w:rPr>
          <w:rFonts w:ascii="Calibri" w:hAnsi="Calibri"/>
        </w:rPr>
      </w:pPr>
      <w:bookmarkStart w:id="2" w:name="_bookmark2"/>
      <w:bookmarkEnd w:id="2"/>
      <w:r w:rsidRPr="00694A49">
        <w:rPr>
          <w:rFonts w:ascii="Calibri" w:hAnsi="Calibri"/>
          <w:b w:val="0"/>
          <w:color w:val="001F5F"/>
          <w:spacing w:val="-60"/>
          <w:u w:val="thick" w:color="001F5F"/>
          <w:lang w:val="el-GR"/>
        </w:rPr>
        <w:t xml:space="preserve"> </w:t>
      </w:r>
      <w:r w:rsidR="00C653CF" w:rsidRPr="00694A49">
        <w:rPr>
          <w:rFonts w:ascii="Calibri" w:hAnsi="Calibri"/>
          <w:b w:val="0"/>
          <w:color w:val="001F5F"/>
          <w:spacing w:val="-60"/>
          <w:u w:val="thick" w:color="001F5F"/>
          <w:lang w:val="el-GR"/>
        </w:rPr>
        <w:t xml:space="preserve">   </w:t>
      </w:r>
      <w:proofErr w:type="spellStart"/>
      <w:r w:rsidRPr="00694A49">
        <w:rPr>
          <w:rFonts w:ascii="Calibri" w:hAnsi="Calibri"/>
          <w:color w:val="001F5F"/>
          <w:u w:val="thick" w:color="001F5F"/>
        </w:rPr>
        <w:t>Θεσμικό</w:t>
      </w:r>
      <w:proofErr w:type="spellEnd"/>
      <w:r w:rsidRPr="00694A49">
        <w:rPr>
          <w:rFonts w:ascii="Calibri" w:hAnsi="Calibri"/>
          <w:color w:val="001F5F"/>
          <w:spacing w:val="-1"/>
          <w:u w:val="thick" w:color="001F5F"/>
        </w:rPr>
        <w:t xml:space="preserve"> </w:t>
      </w:r>
      <w:proofErr w:type="spellStart"/>
      <w:r w:rsidRPr="00694A49">
        <w:rPr>
          <w:rFonts w:ascii="Calibri" w:hAnsi="Calibri"/>
          <w:color w:val="001F5F"/>
          <w:u w:val="thick" w:color="001F5F"/>
        </w:rPr>
        <w:t>πλαίσιο</w:t>
      </w:r>
      <w:proofErr w:type="spellEnd"/>
    </w:p>
    <w:p w:rsidR="00C653CF" w:rsidRPr="00694A49" w:rsidRDefault="00C653CF" w:rsidP="00C653CF">
      <w:pPr>
        <w:pStyle w:val="2"/>
        <w:tabs>
          <w:tab w:val="left" w:pos="841"/>
        </w:tabs>
        <w:spacing w:before="285"/>
        <w:rPr>
          <w:rFonts w:ascii="Calibri" w:hAnsi="Calibri"/>
          <w:b w:val="0"/>
          <w:bCs w:val="0"/>
          <w:sz w:val="20"/>
          <w:szCs w:val="20"/>
        </w:rPr>
      </w:pPr>
    </w:p>
    <w:p w:rsidR="00C653CF" w:rsidRPr="00694A49" w:rsidRDefault="00C653CF" w:rsidP="00C653CF">
      <w:pPr>
        <w:ind w:left="1134"/>
        <w:rPr>
          <w:b/>
          <w:bCs/>
          <w:lang w:val="el-GR"/>
        </w:rPr>
      </w:pPr>
      <w:r w:rsidRPr="00694A49">
        <w:rPr>
          <w:b/>
          <w:bCs/>
          <w:lang w:val="el-GR"/>
        </w:rPr>
        <w:t>Έχοντας υπόψη:</w:t>
      </w:r>
    </w:p>
    <w:p w:rsidR="00C653CF" w:rsidRPr="00694A49" w:rsidRDefault="00C653CF" w:rsidP="00C653CF">
      <w:pPr>
        <w:ind w:left="1134"/>
        <w:rPr>
          <w:b/>
          <w:bCs/>
          <w:lang w:val="el-GR"/>
        </w:rPr>
      </w:pPr>
      <w:r w:rsidRPr="00694A49">
        <w:rPr>
          <w:b/>
          <w:bCs/>
          <w:lang w:val="el-GR"/>
        </w:rPr>
        <w:t xml:space="preserve">Α. </w:t>
      </w:r>
    </w:p>
    <w:p w:rsidR="00794603" w:rsidRPr="00694A49" w:rsidRDefault="00794603" w:rsidP="00632479">
      <w:pPr>
        <w:pStyle w:val="a3"/>
        <w:numPr>
          <w:ilvl w:val="0"/>
          <w:numId w:val="40"/>
        </w:numPr>
        <w:tabs>
          <w:tab w:val="left" w:pos="834"/>
          <w:tab w:val="left" w:pos="993"/>
        </w:tabs>
        <w:autoSpaceDE/>
        <w:autoSpaceDN/>
        <w:spacing w:before="147" w:line="360" w:lineRule="auto"/>
        <w:jc w:val="both"/>
        <w:rPr>
          <w:lang w:val="el-GR"/>
        </w:rPr>
      </w:pPr>
      <w:r w:rsidRPr="00694A49">
        <w:rPr>
          <w:lang w:val="el-GR"/>
        </w:rPr>
        <w:t>Τις</w:t>
      </w:r>
      <w:r w:rsidRPr="00694A49">
        <w:rPr>
          <w:spacing w:val="1"/>
          <w:lang w:val="el-GR"/>
        </w:rPr>
        <w:t xml:space="preserve"> </w:t>
      </w:r>
      <w:r w:rsidRPr="00694A49">
        <w:rPr>
          <w:spacing w:val="-1"/>
          <w:lang w:val="el-GR"/>
        </w:rPr>
        <w:t>διατάξεις</w:t>
      </w:r>
      <w:r w:rsidRPr="00694A49">
        <w:rPr>
          <w:spacing w:val="-2"/>
          <w:lang w:val="el-GR"/>
        </w:rPr>
        <w:t xml:space="preserve"> </w:t>
      </w:r>
      <w:r w:rsidRPr="00694A49">
        <w:rPr>
          <w:spacing w:val="-1"/>
          <w:lang w:val="el-GR"/>
        </w:rPr>
        <w:t>του</w:t>
      </w:r>
      <w:r w:rsidRPr="00694A49">
        <w:rPr>
          <w:spacing w:val="16"/>
          <w:lang w:val="el-GR"/>
        </w:rPr>
        <w:t xml:space="preserve"> </w:t>
      </w:r>
      <w:r w:rsidRPr="00694A49">
        <w:rPr>
          <w:spacing w:val="-1"/>
          <w:lang w:val="el-GR"/>
        </w:rPr>
        <w:t>ν. 4485/17 (ΦΕΚ 114/Α/4-8-2017) «</w:t>
      </w:r>
      <w:r w:rsidRPr="00694A49">
        <w:rPr>
          <w:lang w:val="el-GR"/>
        </w:rPr>
        <w:t>Οργάνωση και λειτουργία της ανώτατης εκπαίδευσης, ρυθμίσεις για την έρευνα και άλλες διατάξεις».</w:t>
      </w:r>
    </w:p>
    <w:p w:rsidR="00794603" w:rsidRPr="00694A49" w:rsidRDefault="00794603" w:rsidP="00632479">
      <w:pPr>
        <w:pStyle w:val="a3"/>
        <w:numPr>
          <w:ilvl w:val="0"/>
          <w:numId w:val="40"/>
        </w:numPr>
        <w:tabs>
          <w:tab w:val="left" w:pos="834"/>
          <w:tab w:val="left" w:pos="993"/>
        </w:tabs>
        <w:autoSpaceDE/>
        <w:autoSpaceDN/>
        <w:spacing w:before="147" w:line="360" w:lineRule="auto"/>
        <w:jc w:val="both"/>
        <w:rPr>
          <w:lang w:val="el-GR"/>
        </w:rPr>
      </w:pPr>
      <w:r w:rsidRPr="00694A49">
        <w:rPr>
          <w:lang w:val="el-GR"/>
        </w:rPr>
        <w:t>Τις</w:t>
      </w:r>
      <w:r w:rsidRPr="00694A49">
        <w:rPr>
          <w:spacing w:val="1"/>
          <w:lang w:val="el-GR"/>
        </w:rPr>
        <w:t xml:space="preserve"> </w:t>
      </w:r>
      <w:r w:rsidRPr="00694A49">
        <w:rPr>
          <w:spacing w:val="-1"/>
          <w:lang w:val="el-GR"/>
        </w:rPr>
        <w:t>διατάξεις</w:t>
      </w:r>
      <w:r w:rsidRPr="00694A49">
        <w:rPr>
          <w:spacing w:val="-2"/>
          <w:lang w:val="el-GR"/>
        </w:rPr>
        <w:t xml:space="preserve"> </w:t>
      </w:r>
      <w:r w:rsidRPr="00694A49">
        <w:rPr>
          <w:spacing w:val="-1"/>
          <w:lang w:val="el-GR"/>
        </w:rPr>
        <w:t>του</w:t>
      </w:r>
      <w:r w:rsidRPr="00694A49">
        <w:rPr>
          <w:spacing w:val="16"/>
          <w:lang w:val="el-GR"/>
        </w:rPr>
        <w:t xml:space="preserve"> </w:t>
      </w:r>
      <w:r w:rsidRPr="00694A49">
        <w:rPr>
          <w:spacing w:val="-1"/>
          <w:lang w:val="el-GR"/>
        </w:rPr>
        <w:t>ν.</w:t>
      </w:r>
      <w:r w:rsidRPr="00694A49">
        <w:rPr>
          <w:spacing w:val="14"/>
          <w:lang w:val="el-GR"/>
        </w:rPr>
        <w:t xml:space="preserve"> </w:t>
      </w:r>
      <w:r w:rsidRPr="00694A49">
        <w:rPr>
          <w:spacing w:val="-2"/>
          <w:lang w:val="el-GR"/>
        </w:rPr>
        <w:t>4412/2016</w:t>
      </w:r>
      <w:r w:rsidRPr="00694A49">
        <w:rPr>
          <w:spacing w:val="15"/>
          <w:lang w:val="el-GR"/>
        </w:rPr>
        <w:t xml:space="preserve"> </w:t>
      </w:r>
      <w:r w:rsidRPr="00694A49">
        <w:rPr>
          <w:lang w:val="el-GR"/>
        </w:rPr>
        <w:t>(Φ.Ε.Κ.</w:t>
      </w:r>
      <w:r w:rsidRPr="00694A49">
        <w:rPr>
          <w:spacing w:val="11"/>
          <w:lang w:val="el-GR"/>
        </w:rPr>
        <w:t xml:space="preserve"> </w:t>
      </w:r>
      <w:r w:rsidRPr="00694A49">
        <w:rPr>
          <w:spacing w:val="-1"/>
          <w:lang w:val="el-GR"/>
        </w:rPr>
        <w:t>147/Α΄/8.8.16)</w:t>
      </w:r>
      <w:r w:rsidRPr="00694A49">
        <w:rPr>
          <w:spacing w:val="12"/>
          <w:lang w:val="el-GR"/>
        </w:rPr>
        <w:t xml:space="preserve"> </w:t>
      </w:r>
      <w:r w:rsidRPr="00694A49">
        <w:rPr>
          <w:spacing w:val="-1"/>
          <w:lang w:val="el-GR"/>
        </w:rPr>
        <w:t>«Δημόσιες</w:t>
      </w:r>
      <w:r w:rsidRPr="00694A49">
        <w:rPr>
          <w:spacing w:val="15"/>
          <w:lang w:val="el-GR"/>
        </w:rPr>
        <w:t xml:space="preserve"> </w:t>
      </w:r>
      <w:r w:rsidRPr="00694A49">
        <w:rPr>
          <w:spacing w:val="-1"/>
          <w:lang w:val="el-GR"/>
        </w:rPr>
        <w:t>Συμβάσεις</w:t>
      </w:r>
      <w:r w:rsidRPr="00694A49">
        <w:rPr>
          <w:spacing w:val="15"/>
          <w:lang w:val="el-GR"/>
        </w:rPr>
        <w:t xml:space="preserve"> </w:t>
      </w:r>
      <w:r w:rsidRPr="00694A49">
        <w:rPr>
          <w:spacing w:val="-1"/>
          <w:lang w:val="el-GR"/>
        </w:rPr>
        <w:t>Έργων,</w:t>
      </w:r>
      <w:r w:rsidRPr="00694A49">
        <w:rPr>
          <w:spacing w:val="61"/>
          <w:lang w:val="el-GR"/>
        </w:rPr>
        <w:t xml:space="preserve"> </w:t>
      </w:r>
      <w:r w:rsidRPr="00694A49">
        <w:rPr>
          <w:spacing w:val="-1"/>
          <w:lang w:val="el-GR"/>
        </w:rPr>
        <w:t>Προμηθειών</w:t>
      </w:r>
      <w:r w:rsidRPr="00694A49">
        <w:rPr>
          <w:spacing w:val="20"/>
          <w:lang w:val="el-GR"/>
        </w:rPr>
        <w:t xml:space="preserve"> </w:t>
      </w:r>
      <w:r w:rsidRPr="00694A49">
        <w:rPr>
          <w:lang w:val="el-GR"/>
        </w:rPr>
        <w:t>και</w:t>
      </w:r>
      <w:r w:rsidRPr="00694A49">
        <w:rPr>
          <w:spacing w:val="18"/>
          <w:lang w:val="el-GR"/>
        </w:rPr>
        <w:t xml:space="preserve"> </w:t>
      </w:r>
      <w:r w:rsidRPr="00694A49">
        <w:rPr>
          <w:spacing w:val="-1"/>
          <w:lang w:val="el-GR"/>
        </w:rPr>
        <w:t>Υπηρεσιών</w:t>
      </w:r>
      <w:r w:rsidRPr="00694A49">
        <w:rPr>
          <w:spacing w:val="20"/>
          <w:lang w:val="el-GR"/>
        </w:rPr>
        <w:t xml:space="preserve"> </w:t>
      </w:r>
      <w:r w:rsidRPr="00694A49">
        <w:rPr>
          <w:spacing w:val="-1"/>
          <w:lang w:val="el-GR"/>
        </w:rPr>
        <w:t>(προσαρμογή</w:t>
      </w:r>
      <w:r w:rsidRPr="00694A49">
        <w:rPr>
          <w:spacing w:val="20"/>
          <w:lang w:val="el-GR"/>
        </w:rPr>
        <w:t xml:space="preserve"> </w:t>
      </w:r>
      <w:r w:rsidRPr="00694A49">
        <w:rPr>
          <w:spacing w:val="-1"/>
          <w:lang w:val="el-GR"/>
        </w:rPr>
        <w:t>στις</w:t>
      </w:r>
      <w:r w:rsidRPr="00694A49">
        <w:rPr>
          <w:spacing w:val="19"/>
          <w:lang w:val="el-GR"/>
        </w:rPr>
        <w:t xml:space="preserve"> </w:t>
      </w:r>
      <w:r w:rsidRPr="00694A49">
        <w:rPr>
          <w:spacing w:val="-1"/>
          <w:lang w:val="el-GR"/>
        </w:rPr>
        <w:t>Οδηγίες</w:t>
      </w:r>
      <w:r w:rsidRPr="00694A49">
        <w:rPr>
          <w:spacing w:val="19"/>
          <w:lang w:val="el-GR"/>
        </w:rPr>
        <w:t xml:space="preserve"> </w:t>
      </w:r>
      <w:r w:rsidRPr="00694A49">
        <w:rPr>
          <w:spacing w:val="-1"/>
          <w:lang w:val="el-GR"/>
        </w:rPr>
        <w:t>2014/24/ΕΕ</w:t>
      </w:r>
      <w:r w:rsidRPr="00694A49">
        <w:rPr>
          <w:spacing w:val="19"/>
          <w:lang w:val="el-GR"/>
        </w:rPr>
        <w:t xml:space="preserve"> </w:t>
      </w:r>
      <w:r w:rsidRPr="00694A49">
        <w:rPr>
          <w:lang w:val="el-GR"/>
        </w:rPr>
        <w:t>και</w:t>
      </w:r>
      <w:r w:rsidRPr="00694A49">
        <w:rPr>
          <w:spacing w:val="53"/>
          <w:lang w:val="el-GR"/>
        </w:rPr>
        <w:t xml:space="preserve"> </w:t>
      </w:r>
      <w:r w:rsidRPr="00694A49">
        <w:rPr>
          <w:spacing w:val="-1"/>
          <w:lang w:val="el-GR"/>
        </w:rPr>
        <w:t>2014/25/ΕΕ)».</w:t>
      </w:r>
    </w:p>
    <w:p w:rsidR="00794603" w:rsidRPr="00694A49" w:rsidRDefault="00794603" w:rsidP="00632479">
      <w:pPr>
        <w:pStyle w:val="a3"/>
        <w:numPr>
          <w:ilvl w:val="0"/>
          <w:numId w:val="40"/>
        </w:numPr>
        <w:tabs>
          <w:tab w:val="left" w:pos="834"/>
          <w:tab w:val="left" w:pos="993"/>
        </w:tabs>
        <w:autoSpaceDE/>
        <w:autoSpaceDN/>
        <w:spacing w:before="1" w:line="360" w:lineRule="auto"/>
        <w:jc w:val="both"/>
        <w:rPr>
          <w:lang w:val="el-GR"/>
        </w:rPr>
      </w:pPr>
      <w:r w:rsidRPr="00694A49">
        <w:rPr>
          <w:lang w:val="el-GR"/>
        </w:rPr>
        <w:t>Τις</w:t>
      </w:r>
      <w:r w:rsidRPr="00694A49">
        <w:rPr>
          <w:spacing w:val="45"/>
          <w:lang w:val="el-GR"/>
        </w:rPr>
        <w:t xml:space="preserve"> </w:t>
      </w:r>
      <w:r w:rsidRPr="00694A49">
        <w:rPr>
          <w:spacing w:val="-1"/>
          <w:lang w:val="el-GR"/>
        </w:rPr>
        <w:t>διατάξεις</w:t>
      </w:r>
      <w:r w:rsidRPr="00694A49">
        <w:rPr>
          <w:spacing w:val="46"/>
          <w:lang w:val="el-GR"/>
        </w:rPr>
        <w:t xml:space="preserve"> </w:t>
      </w:r>
      <w:r w:rsidRPr="00694A49">
        <w:rPr>
          <w:spacing w:val="-1"/>
          <w:lang w:val="el-GR"/>
        </w:rPr>
        <w:t>του</w:t>
      </w:r>
      <w:r w:rsidRPr="00694A49">
        <w:rPr>
          <w:spacing w:val="48"/>
          <w:lang w:val="el-GR"/>
        </w:rPr>
        <w:t xml:space="preserve"> </w:t>
      </w:r>
      <w:r w:rsidRPr="00694A49">
        <w:rPr>
          <w:spacing w:val="-1"/>
          <w:lang w:val="el-GR"/>
        </w:rPr>
        <w:t>ν.</w:t>
      </w:r>
      <w:r w:rsidRPr="00694A49">
        <w:rPr>
          <w:spacing w:val="45"/>
          <w:lang w:val="el-GR"/>
        </w:rPr>
        <w:t xml:space="preserve"> </w:t>
      </w:r>
      <w:r w:rsidRPr="00694A49">
        <w:rPr>
          <w:spacing w:val="-1"/>
          <w:lang w:val="el-GR"/>
        </w:rPr>
        <w:t>4270/2014</w:t>
      </w:r>
      <w:r w:rsidRPr="00694A49">
        <w:rPr>
          <w:spacing w:val="47"/>
          <w:lang w:val="el-GR"/>
        </w:rPr>
        <w:t xml:space="preserve"> </w:t>
      </w:r>
      <w:r w:rsidRPr="00694A49">
        <w:rPr>
          <w:spacing w:val="-1"/>
          <w:lang w:val="el-GR"/>
        </w:rPr>
        <w:t>(Φ.Ε.Κ.</w:t>
      </w:r>
      <w:r w:rsidRPr="00694A49">
        <w:rPr>
          <w:spacing w:val="46"/>
          <w:lang w:val="el-GR"/>
        </w:rPr>
        <w:t xml:space="preserve"> </w:t>
      </w:r>
      <w:r w:rsidRPr="00694A49">
        <w:rPr>
          <w:spacing w:val="-1"/>
          <w:lang w:val="el-GR"/>
        </w:rPr>
        <w:t>143/Α΄/28.6.14)</w:t>
      </w:r>
      <w:r w:rsidRPr="00694A49">
        <w:rPr>
          <w:spacing w:val="46"/>
          <w:lang w:val="el-GR"/>
        </w:rPr>
        <w:t xml:space="preserve"> </w:t>
      </w:r>
      <w:r w:rsidRPr="00694A49">
        <w:rPr>
          <w:lang w:val="el-GR"/>
        </w:rPr>
        <w:t>«</w:t>
      </w:r>
      <w:r w:rsidRPr="00694A49">
        <w:rPr>
          <w:spacing w:val="45"/>
          <w:lang w:val="el-GR"/>
        </w:rPr>
        <w:t xml:space="preserve"> </w:t>
      </w:r>
      <w:r w:rsidRPr="00694A49">
        <w:rPr>
          <w:spacing w:val="-1"/>
          <w:lang w:val="el-GR"/>
        </w:rPr>
        <w:t>Αρχές</w:t>
      </w:r>
      <w:r w:rsidRPr="00694A49">
        <w:rPr>
          <w:spacing w:val="46"/>
          <w:lang w:val="el-GR"/>
        </w:rPr>
        <w:t xml:space="preserve"> </w:t>
      </w:r>
      <w:r w:rsidRPr="00694A49">
        <w:rPr>
          <w:spacing w:val="-1"/>
          <w:lang w:val="el-GR"/>
        </w:rPr>
        <w:t>Δημοσιονομικής</w:t>
      </w:r>
      <w:r w:rsidRPr="00694A49">
        <w:rPr>
          <w:spacing w:val="47"/>
          <w:lang w:val="el-GR"/>
        </w:rPr>
        <w:t xml:space="preserve"> </w:t>
      </w:r>
      <w:r w:rsidRPr="00694A49">
        <w:rPr>
          <w:spacing w:val="-1"/>
          <w:lang w:val="el-GR"/>
        </w:rPr>
        <w:t>Διαχείρισης</w:t>
      </w:r>
      <w:r w:rsidRPr="00694A49">
        <w:rPr>
          <w:spacing w:val="20"/>
          <w:lang w:val="el-GR"/>
        </w:rPr>
        <w:t xml:space="preserve"> </w:t>
      </w:r>
      <w:r w:rsidRPr="00694A49">
        <w:rPr>
          <w:lang w:val="el-GR"/>
        </w:rPr>
        <w:t>και</w:t>
      </w:r>
      <w:r w:rsidRPr="00694A49">
        <w:rPr>
          <w:spacing w:val="17"/>
          <w:lang w:val="el-GR"/>
        </w:rPr>
        <w:t xml:space="preserve"> </w:t>
      </w:r>
      <w:r w:rsidRPr="00694A49">
        <w:rPr>
          <w:spacing w:val="-1"/>
          <w:lang w:val="el-GR"/>
        </w:rPr>
        <w:t>Εποπτείας</w:t>
      </w:r>
      <w:r w:rsidRPr="00694A49">
        <w:rPr>
          <w:spacing w:val="22"/>
          <w:lang w:val="el-GR"/>
        </w:rPr>
        <w:t xml:space="preserve"> </w:t>
      </w:r>
      <w:r w:rsidRPr="00694A49">
        <w:rPr>
          <w:lang w:val="el-GR"/>
        </w:rPr>
        <w:t>–</w:t>
      </w:r>
      <w:r w:rsidRPr="00694A49">
        <w:rPr>
          <w:spacing w:val="18"/>
          <w:lang w:val="el-GR"/>
        </w:rPr>
        <w:t xml:space="preserve"> </w:t>
      </w:r>
      <w:r w:rsidRPr="00694A49">
        <w:rPr>
          <w:spacing w:val="-1"/>
          <w:lang w:val="el-GR"/>
        </w:rPr>
        <w:t>Ενσωμάτωση</w:t>
      </w:r>
      <w:r w:rsidRPr="00694A49">
        <w:rPr>
          <w:spacing w:val="17"/>
          <w:lang w:val="el-GR"/>
        </w:rPr>
        <w:t xml:space="preserve"> </w:t>
      </w:r>
      <w:r w:rsidRPr="00694A49">
        <w:rPr>
          <w:spacing w:val="-1"/>
          <w:lang w:val="el-GR"/>
        </w:rPr>
        <w:t>της</w:t>
      </w:r>
      <w:r w:rsidRPr="00694A49">
        <w:rPr>
          <w:spacing w:val="18"/>
          <w:lang w:val="el-GR"/>
        </w:rPr>
        <w:t xml:space="preserve"> </w:t>
      </w:r>
      <w:r w:rsidRPr="00694A49">
        <w:rPr>
          <w:spacing w:val="-1"/>
          <w:lang w:val="el-GR"/>
        </w:rPr>
        <w:t>Οδηγίας</w:t>
      </w:r>
      <w:r w:rsidRPr="00694A49">
        <w:rPr>
          <w:spacing w:val="20"/>
          <w:lang w:val="el-GR"/>
        </w:rPr>
        <w:t xml:space="preserve"> </w:t>
      </w:r>
      <w:r w:rsidRPr="00694A49">
        <w:rPr>
          <w:spacing w:val="-1"/>
          <w:lang w:val="el-GR"/>
        </w:rPr>
        <w:t>2011/85/ΕΕ</w:t>
      </w:r>
      <w:r w:rsidRPr="00694A49">
        <w:rPr>
          <w:spacing w:val="21"/>
          <w:lang w:val="el-GR"/>
        </w:rPr>
        <w:t xml:space="preserve"> </w:t>
      </w:r>
      <w:r w:rsidRPr="00694A49">
        <w:rPr>
          <w:lang w:val="el-GR"/>
        </w:rPr>
        <w:t>-</w:t>
      </w:r>
      <w:r w:rsidRPr="00694A49">
        <w:rPr>
          <w:spacing w:val="20"/>
          <w:lang w:val="el-GR"/>
        </w:rPr>
        <w:t xml:space="preserve"> </w:t>
      </w:r>
      <w:r w:rsidRPr="00694A49">
        <w:rPr>
          <w:spacing w:val="-1"/>
          <w:lang w:val="el-GR"/>
        </w:rPr>
        <w:t>Δημόσιο</w:t>
      </w:r>
      <w:r w:rsidRPr="00694A49">
        <w:rPr>
          <w:spacing w:val="45"/>
          <w:lang w:val="el-GR"/>
        </w:rPr>
        <w:t xml:space="preserve"> </w:t>
      </w:r>
      <w:r w:rsidRPr="00694A49">
        <w:rPr>
          <w:spacing w:val="-1"/>
          <w:lang w:val="el-GR"/>
        </w:rPr>
        <w:t>Λογιστικό</w:t>
      </w:r>
      <w:r w:rsidRPr="00694A49">
        <w:rPr>
          <w:spacing w:val="1"/>
          <w:lang w:val="el-GR"/>
        </w:rPr>
        <w:t xml:space="preserve"> </w:t>
      </w:r>
      <w:r w:rsidRPr="00694A49">
        <w:rPr>
          <w:lang w:val="el-GR"/>
        </w:rPr>
        <w:t>και</w:t>
      </w:r>
      <w:r w:rsidRPr="00694A49">
        <w:rPr>
          <w:spacing w:val="-1"/>
          <w:lang w:val="el-GR"/>
        </w:rPr>
        <w:t xml:space="preserve"> άλλες</w:t>
      </w:r>
      <w:r w:rsidRPr="00694A49">
        <w:rPr>
          <w:spacing w:val="1"/>
          <w:lang w:val="el-GR"/>
        </w:rPr>
        <w:t xml:space="preserve"> </w:t>
      </w:r>
      <w:r w:rsidRPr="00694A49">
        <w:rPr>
          <w:spacing w:val="-1"/>
          <w:lang w:val="el-GR"/>
        </w:rPr>
        <w:t>διατάξεις</w:t>
      </w:r>
      <w:r w:rsidRPr="00694A49">
        <w:rPr>
          <w:lang w:val="el-GR"/>
        </w:rPr>
        <w:t xml:space="preserve"> ».</w:t>
      </w:r>
    </w:p>
    <w:p w:rsidR="00794603" w:rsidRPr="00694A49" w:rsidRDefault="00794603" w:rsidP="00632479">
      <w:pPr>
        <w:pStyle w:val="a3"/>
        <w:numPr>
          <w:ilvl w:val="0"/>
          <w:numId w:val="40"/>
        </w:numPr>
        <w:tabs>
          <w:tab w:val="left" w:pos="834"/>
          <w:tab w:val="left" w:pos="993"/>
        </w:tabs>
        <w:autoSpaceDE/>
        <w:autoSpaceDN/>
        <w:spacing w:line="360" w:lineRule="auto"/>
        <w:jc w:val="both"/>
        <w:rPr>
          <w:lang w:val="el-GR"/>
        </w:rPr>
      </w:pPr>
      <w:r w:rsidRPr="00694A49">
        <w:rPr>
          <w:lang w:val="el-GR"/>
        </w:rPr>
        <w:t>Τις</w:t>
      </w:r>
      <w:r w:rsidRPr="00694A49">
        <w:rPr>
          <w:spacing w:val="3"/>
          <w:lang w:val="el-GR"/>
        </w:rPr>
        <w:t xml:space="preserve"> </w:t>
      </w:r>
      <w:r w:rsidRPr="00694A49">
        <w:rPr>
          <w:spacing w:val="-1"/>
          <w:lang w:val="el-GR"/>
        </w:rPr>
        <w:t>διατάξεις</w:t>
      </w:r>
      <w:r w:rsidRPr="00694A49">
        <w:rPr>
          <w:spacing w:val="4"/>
          <w:lang w:val="el-GR"/>
        </w:rPr>
        <w:t xml:space="preserve"> </w:t>
      </w:r>
      <w:r w:rsidRPr="00694A49">
        <w:rPr>
          <w:spacing w:val="-1"/>
          <w:lang w:val="el-GR"/>
        </w:rPr>
        <w:t>του</w:t>
      </w:r>
      <w:r w:rsidRPr="00694A49">
        <w:rPr>
          <w:spacing w:val="3"/>
          <w:lang w:val="el-GR"/>
        </w:rPr>
        <w:t xml:space="preserve"> </w:t>
      </w:r>
      <w:r w:rsidRPr="00694A49">
        <w:rPr>
          <w:spacing w:val="-1"/>
          <w:lang w:val="el-GR"/>
        </w:rPr>
        <w:t>ν.</w:t>
      </w:r>
      <w:r w:rsidRPr="00694A49">
        <w:rPr>
          <w:spacing w:val="2"/>
          <w:lang w:val="el-GR"/>
        </w:rPr>
        <w:t xml:space="preserve"> </w:t>
      </w:r>
      <w:r w:rsidRPr="00694A49">
        <w:rPr>
          <w:spacing w:val="-2"/>
          <w:lang w:val="el-GR"/>
        </w:rPr>
        <w:t>4250/2014</w:t>
      </w:r>
      <w:r w:rsidRPr="00694A49">
        <w:rPr>
          <w:spacing w:val="3"/>
          <w:lang w:val="el-GR"/>
        </w:rPr>
        <w:t xml:space="preserve"> </w:t>
      </w:r>
      <w:r w:rsidRPr="00694A49">
        <w:rPr>
          <w:lang w:val="el-GR"/>
        </w:rPr>
        <w:t>(Φ.Ε.Κ.</w:t>
      </w:r>
      <w:r w:rsidRPr="00694A49">
        <w:rPr>
          <w:spacing w:val="-1"/>
          <w:lang w:val="el-GR"/>
        </w:rPr>
        <w:t xml:space="preserve"> 74/Α΄/26.3.14)</w:t>
      </w:r>
      <w:r w:rsidRPr="00694A49">
        <w:rPr>
          <w:lang w:val="el-GR"/>
        </w:rPr>
        <w:t xml:space="preserve"> </w:t>
      </w:r>
      <w:r w:rsidRPr="00694A49">
        <w:rPr>
          <w:spacing w:val="-1"/>
          <w:lang w:val="el-GR"/>
        </w:rPr>
        <w:t>«Διοικητικές</w:t>
      </w:r>
      <w:r w:rsidRPr="00694A49">
        <w:rPr>
          <w:spacing w:val="3"/>
          <w:lang w:val="el-GR"/>
        </w:rPr>
        <w:t xml:space="preserve"> </w:t>
      </w:r>
      <w:r w:rsidRPr="00694A49">
        <w:rPr>
          <w:spacing w:val="-1"/>
          <w:lang w:val="el-GR"/>
        </w:rPr>
        <w:t>Απλουστεύσεις</w:t>
      </w:r>
      <w:r w:rsidRPr="00694A49">
        <w:rPr>
          <w:spacing w:val="8"/>
          <w:lang w:val="el-GR"/>
        </w:rPr>
        <w:t xml:space="preserve"> </w:t>
      </w:r>
      <w:r w:rsidRPr="00694A49">
        <w:rPr>
          <w:lang w:val="el-GR"/>
        </w:rPr>
        <w:t>–</w:t>
      </w:r>
      <w:r w:rsidRPr="00694A49">
        <w:rPr>
          <w:spacing w:val="59"/>
          <w:lang w:val="el-GR"/>
        </w:rPr>
        <w:t xml:space="preserve"> </w:t>
      </w:r>
      <w:r w:rsidRPr="00694A49">
        <w:rPr>
          <w:spacing w:val="-1"/>
          <w:lang w:val="el-GR"/>
        </w:rPr>
        <w:t>Καταργήσεις,</w:t>
      </w:r>
      <w:r w:rsidRPr="00694A49">
        <w:rPr>
          <w:spacing w:val="22"/>
          <w:lang w:val="el-GR"/>
        </w:rPr>
        <w:t xml:space="preserve"> </w:t>
      </w:r>
      <w:r w:rsidRPr="00694A49">
        <w:rPr>
          <w:spacing w:val="-1"/>
          <w:lang w:val="el-GR"/>
        </w:rPr>
        <w:t>Συγχωνεύσεις</w:t>
      </w:r>
      <w:r w:rsidRPr="00694A49">
        <w:rPr>
          <w:spacing w:val="22"/>
          <w:lang w:val="el-GR"/>
        </w:rPr>
        <w:t xml:space="preserve"> </w:t>
      </w:r>
      <w:r w:rsidRPr="00694A49">
        <w:rPr>
          <w:spacing w:val="-1"/>
          <w:lang w:val="el-GR"/>
        </w:rPr>
        <w:t>Νομικών</w:t>
      </w:r>
      <w:r w:rsidRPr="00694A49">
        <w:rPr>
          <w:spacing w:val="22"/>
          <w:lang w:val="el-GR"/>
        </w:rPr>
        <w:t xml:space="preserve"> </w:t>
      </w:r>
      <w:r w:rsidRPr="00694A49">
        <w:rPr>
          <w:spacing w:val="-1"/>
          <w:lang w:val="el-GR"/>
        </w:rPr>
        <w:t>Προσώπων</w:t>
      </w:r>
      <w:r w:rsidRPr="00694A49">
        <w:rPr>
          <w:spacing w:val="21"/>
          <w:lang w:val="el-GR"/>
        </w:rPr>
        <w:t xml:space="preserve"> </w:t>
      </w:r>
      <w:r w:rsidRPr="00694A49">
        <w:rPr>
          <w:spacing w:val="-1"/>
          <w:lang w:val="el-GR"/>
        </w:rPr>
        <w:t>και</w:t>
      </w:r>
      <w:r w:rsidRPr="00694A49">
        <w:rPr>
          <w:spacing w:val="21"/>
          <w:lang w:val="el-GR"/>
        </w:rPr>
        <w:t xml:space="preserve"> </w:t>
      </w:r>
      <w:r w:rsidRPr="00694A49">
        <w:rPr>
          <w:spacing w:val="-1"/>
          <w:lang w:val="el-GR"/>
        </w:rPr>
        <w:t>Υπηρεσιών</w:t>
      </w:r>
      <w:r w:rsidRPr="00694A49">
        <w:rPr>
          <w:spacing w:val="18"/>
          <w:lang w:val="el-GR"/>
        </w:rPr>
        <w:t xml:space="preserve"> </w:t>
      </w:r>
      <w:r w:rsidRPr="00694A49">
        <w:rPr>
          <w:spacing w:val="-1"/>
          <w:lang w:val="el-GR"/>
        </w:rPr>
        <w:t>του</w:t>
      </w:r>
      <w:r w:rsidRPr="00694A49">
        <w:rPr>
          <w:spacing w:val="23"/>
          <w:lang w:val="el-GR"/>
        </w:rPr>
        <w:t xml:space="preserve"> </w:t>
      </w:r>
      <w:r w:rsidRPr="00694A49">
        <w:rPr>
          <w:spacing w:val="-1"/>
          <w:lang w:val="el-GR"/>
        </w:rPr>
        <w:t>Δημοσίου</w:t>
      </w:r>
      <w:r w:rsidRPr="00694A49">
        <w:rPr>
          <w:spacing w:val="65"/>
          <w:lang w:val="el-GR"/>
        </w:rPr>
        <w:t xml:space="preserve"> </w:t>
      </w:r>
      <w:r w:rsidRPr="00694A49">
        <w:rPr>
          <w:spacing w:val="-1"/>
          <w:lang w:val="el-GR"/>
        </w:rPr>
        <w:t>Τομέα</w:t>
      </w:r>
      <w:r w:rsidRPr="00694A49">
        <w:rPr>
          <w:lang w:val="el-GR"/>
        </w:rPr>
        <w:t xml:space="preserve"> –</w:t>
      </w:r>
      <w:r w:rsidRPr="00694A49">
        <w:rPr>
          <w:spacing w:val="-2"/>
          <w:lang w:val="el-GR"/>
        </w:rPr>
        <w:t xml:space="preserve"> </w:t>
      </w:r>
      <w:r w:rsidRPr="00694A49">
        <w:rPr>
          <w:spacing w:val="-1"/>
          <w:lang w:val="el-GR"/>
        </w:rPr>
        <w:t>Τροποποίηση Διατάξεων</w:t>
      </w:r>
      <w:r w:rsidRPr="00694A49">
        <w:rPr>
          <w:spacing w:val="-3"/>
          <w:lang w:val="el-GR"/>
        </w:rPr>
        <w:t xml:space="preserve"> </w:t>
      </w:r>
      <w:r w:rsidRPr="00694A49">
        <w:rPr>
          <w:spacing w:val="-1"/>
          <w:lang w:val="el-GR"/>
        </w:rPr>
        <w:t>του</w:t>
      </w:r>
      <w:r w:rsidRPr="00694A49">
        <w:rPr>
          <w:lang w:val="el-GR"/>
        </w:rPr>
        <w:t xml:space="preserve"> </w:t>
      </w:r>
      <w:r w:rsidRPr="00694A49">
        <w:rPr>
          <w:spacing w:val="-1"/>
          <w:lang w:val="el-GR"/>
        </w:rPr>
        <w:t>Π.Δ.</w:t>
      </w:r>
      <w:r w:rsidRPr="00694A49">
        <w:rPr>
          <w:spacing w:val="-3"/>
          <w:lang w:val="el-GR"/>
        </w:rPr>
        <w:t xml:space="preserve"> </w:t>
      </w:r>
      <w:r w:rsidRPr="00694A49">
        <w:rPr>
          <w:spacing w:val="-1"/>
          <w:lang w:val="el-GR"/>
        </w:rPr>
        <w:t>318/1992</w:t>
      </w:r>
      <w:r w:rsidRPr="00694A49">
        <w:rPr>
          <w:spacing w:val="-2"/>
          <w:lang w:val="el-GR"/>
        </w:rPr>
        <w:t xml:space="preserve"> </w:t>
      </w:r>
      <w:r w:rsidRPr="00694A49">
        <w:rPr>
          <w:spacing w:val="-1"/>
          <w:lang w:val="el-GR"/>
        </w:rPr>
        <w:t>(Α΄161)</w:t>
      </w:r>
      <w:r w:rsidRPr="00694A49">
        <w:rPr>
          <w:lang w:val="el-GR"/>
        </w:rPr>
        <w:t xml:space="preserve"> και</w:t>
      </w:r>
      <w:r w:rsidRPr="00694A49">
        <w:rPr>
          <w:spacing w:val="-3"/>
          <w:lang w:val="el-GR"/>
        </w:rPr>
        <w:t xml:space="preserve"> </w:t>
      </w:r>
      <w:r w:rsidRPr="00694A49">
        <w:rPr>
          <w:spacing w:val="-1"/>
          <w:lang w:val="el-GR"/>
        </w:rPr>
        <w:t>λοιπές</w:t>
      </w:r>
      <w:r w:rsidRPr="00694A49">
        <w:rPr>
          <w:spacing w:val="-2"/>
          <w:lang w:val="el-GR"/>
        </w:rPr>
        <w:t xml:space="preserve"> </w:t>
      </w:r>
      <w:r w:rsidRPr="00694A49">
        <w:rPr>
          <w:spacing w:val="-1"/>
          <w:lang w:val="el-GR"/>
        </w:rPr>
        <w:t>ρυθμίσεις».</w:t>
      </w:r>
    </w:p>
    <w:p w:rsidR="00794603" w:rsidRPr="00694A49" w:rsidRDefault="00794603" w:rsidP="00632479">
      <w:pPr>
        <w:numPr>
          <w:ilvl w:val="0"/>
          <w:numId w:val="40"/>
        </w:numPr>
        <w:tabs>
          <w:tab w:val="left" w:pos="993"/>
        </w:tabs>
        <w:autoSpaceDE/>
        <w:autoSpaceDN/>
        <w:spacing w:line="360" w:lineRule="auto"/>
        <w:jc w:val="both"/>
        <w:rPr>
          <w:lang w:val="el-GR"/>
        </w:rPr>
      </w:pPr>
      <w:r w:rsidRPr="00694A49">
        <w:rPr>
          <w:lang w:val="el-GR"/>
        </w:rPr>
        <w:t>Του άρθρου 64 παρ. 2 του ν. 4172/2013 (Φ.Ε.Κ. 167/Α΄/23.7.2013) «Φορολογία εισοδήματος, επείγοντα μέτρα εφαρμογής του ν. 4046/2012, του ν. 4093/2012 και του ν. 4127/2013 και άλλες διατάξεις».</w:t>
      </w:r>
    </w:p>
    <w:p w:rsidR="00794603" w:rsidRPr="00694A49" w:rsidRDefault="00794603" w:rsidP="00632479">
      <w:pPr>
        <w:numPr>
          <w:ilvl w:val="0"/>
          <w:numId w:val="40"/>
        </w:numPr>
        <w:tabs>
          <w:tab w:val="left" w:pos="993"/>
        </w:tabs>
        <w:autoSpaceDE/>
        <w:autoSpaceDN/>
        <w:spacing w:line="360" w:lineRule="auto"/>
        <w:jc w:val="both"/>
        <w:rPr>
          <w:lang w:val="el-GR"/>
        </w:rPr>
      </w:pPr>
      <w:r w:rsidRPr="00694A49">
        <w:rPr>
          <w:lang w:val="el-GR"/>
        </w:rPr>
        <w:t>Τις διατάξεις του ν. 4013/2011 (Φ.Ε.Κ. 204/Α΄/15.9.2011) «Σύσταση Ενιαίας Ανεξάρτητης Αρχής Δημόσιων Συμβάσεων και Κεντρικού Ηλεκτρονικού Μητρώου Δημοσίων Συμβάσεων, Αντικατάσταση του έκτου κεφαλαίου του Ν.3588/2007 (πτωχευτικός κώδικας), Προ πτωχευτική διαδικασία εξυγίανσης και άλλες διατάξεις».</w:t>
      </w:r>
    </w:p>
    <w:p w:rsidR="00794603" w:rsidRPr="00694A49" w:rsidRDefault="00794603" w:rsidP="00632479">
      <w:pPr>
        <w:numPr>
          <w:ilvl w:val="0"/>
          <w:numId w:val="40"/>
        </w:numPr>
        <w:tabs>
          <w:tab w:val="left" w:pos="993"/>
        </w:tabs>
        <w:autoSpaceDE/>
        <w:autoSpaceDN/>
        <w:spacing w:line="360" w:lineRule="auto"/>
        <w:jc w:val="both"/>
        <w:rPr>
          <w:lang w:val="el-GR"/>
        </w:rPr>
      </w:pPr>
      <w:r w:rsidRPr="00694A49">
        <w:rPr>
          <w:lang w:val="el-GR"/>
        </w:rPr>
        <w:t xml:space="preserve">Τις διατάξεις του ν. 3861/2010 (Φ.Ε.Κ. 112/Α΄/13.7.10) «Ενίσχυση της διαφάνειας με την υποχρεωτική ανάρτηση νόμων και πράξεων των κυβερνητικών, διοικητικών και </w:t>
      </w:r>
      <w:proofErr w:type="spellStart"/>
      <w:r w:rsidRPr="00694A49">
        <w:rPr>
          <w:lang w:val="el-GR"/>
        </w:rPr>
        <w:t>αυτοδιοικητικών</w:t>
      </w:r>
      <w:proofErr w:type="spellEnd"/>
      <w:r w:rsidRPr="00694A49">
        <w:rPr>
          <w:lang w:val="el-GR"/>
        </w:rPr>
        <w:t xml:space="preserve"> οργάνων στο διαδίκτυο “Πρόγραμμα Διαύγεια” και άλλες διατάξεις».</w:t>
      </w:r>
    </w:p>
    <w:p w:rsidR="00794603" w:rsidRPr="00694A49" w:rsidRDefault="00794603" w:rsidP="00632479">
      <w:pPr>
        <w:pStyle w:val="a3"/>
        <w:numPr>
          <w:ilvl w:val="0"/>
          <w:numId w:val="40"/>
        </w:numPr>
        <w:tabs>
          <w:tab w:val="left" w:pos="834"/>
          <w:tab w:val="left" w:pos="993"/>
        </w:tabs>
        <w:autoSpaceDE/>
        <w:autoSpaceDN/>
        <w:spacing w:before="1" w:line="360" w:lineRule="auto"/>
        <w:jc w:val="both"/>
        <w:rPr>
          <w:lang w:val="el-GR"/>
        </w:rPr>
      </w:pPr>
      <w:r w:rsidRPr="00694A49">
        <w:rPr>
          <w:lang w:val="el-GR"/>
        </w:rPr>
        <w:t>Τις</w:t>
      </w:r>
      <w:r w:rsidRPr="00694A49">
        <w:rPr>
          <w:spacing w:val="28"/>
          <w:lang w:val="el-GR"/>
        </w:rPr>
        <w:t xml:space="preserve"> </w:t>
      </w:r>
      <w:r w:rsidRPr="00694A49">
        <w:rPr>
          <w:spacing w:val="-1"/>
          <w:lang w:val="el-GR"/>
        </w:rPr>
        <w:t>διατάξεις</w:t>
      </w:r>
      <w:r w:rsidRPr="00694A49">
        <w:rPr>
          <w:spacing w:val="26"/>
          <w:lang w:val="el-GR"/>
        </w:rPr>
        <w:t xml:space="preserve"> </w:t>
      </w:r>
      <w:r w:rsidRPr="00694A49">
        <w:rPr>
          <w:spacing w:val="-1"/>
          <w:lang w:val="el-GR"/>
        </w:rPr>
        <w:t>του</w:t>
      </w:r>
      <w:r w:rsidRPr="00694A49">
        <w:rPr>
          <w:spacing w:val="29"/>
          <w:lang w:val="el-GR"/>
        </w:rPr>
        <w:t xml:space="preserve"> </w:t>
      </w:r>
      <w:r w:rsidRPr="00694A49">
        <w:rPr>
          <w:spacing w:val="-1"/>
          <w:lang w:val="el-GR"/>
        </w:rPr>
        <w:t>ν.</w:t>
      </w:r>
      <w:r w:rsidRPr="00694A49">
        <w:rPr>
          <w:spacing w:val="27"/>
          <w:lang w:val="el-GR"/>
        </w:rPr>
        <w:t xml:space="preserve"> </w:t>
      </w:r>
      <w:r w:rsidRPr="00694A49">
        <w:rPr>
          <w:spacing w:val="-1"/>
          <w:lang w:val="el-GR"/>
        </w:rPr>
        <w:t>3548/2007</w:t>
      </w:r>
      <w:r w:rsidRPr="00694A49">
        <w:rPr>
          <w:spacing w:val="29"/>
          <w:lang w:val="el-GR"/>
        </w:rPr>
        <w:t xml:space="preserve"> </w:t>
      </w:r>
      <w:r w:rsidRPr="00694A49">
        <w:rPr>
          <w:spacing w:val="-1"/>
          <w:lang w:val="el-GR"/>
        </w:rPr>
        <w:t>(Φ.Ε.Κ.</w:t>
      </w:r>
      <w:r w:rsidRPr="00694A49">
        <w:rPr>
          <w:spacing w:val="26"/>
          <w:lang w:val="el-GR"/>
        </w:rPr>
        <w:t xml:space="preserve"> </w:t>
      </w:r>
      <w:r w:rsidRPr="00694A49">
        <w:rPr>
          <w:spacing w:val="-1"/>
          <w:lang w:val="el-GR"/>
        </w:rPr>
        <w:t>68/Α΄/20.3.2007)</w:t>
      </w:r>
      <w:r w:rsidRPr="00694A49">
        <w:rPr>
          <w:spacing w:val="29"/>
          <w:lang w:val="el-GR"/>
        </w:rPr>
        <w:t xml:space="preserve"> </w:t>
      </w:r>
      <w:r w:rsidRPr="00694A49">
        <w:rPr>
          <w:spacing w:val="-1"/>
          <w:lang w:val="el-GR"/>
        </w:rPr>
        <w:t>«Καταχώρηση</w:t>
      </w:r>
      <w:r w:rsidRPr="00694A49">
        <w:rPr>
          <w:spacing w:val="45"/>
          <w:lang w:val="el-GR"/>
        </w:rPr>
        <w:t xml:space="preserve"> </w:t>
      </w:r>
      <w:r w:rsidRPr="00694A49">
        <w:rPr>
          <w:spacing w:val="-1"/>
          <w:lang w:val="el-GR"/>
        </w:rPr>
        <w:t>δημοσιεύσεων</w:t>
      </w:r>
      <w:r w:rsidRPr="00694A49">
        <w:rPr>
          <w:spacing w:val="-12"/>
          <w:lang w:val="el-GR"/>
        </w:rPr>
        <w:t xml:space="preserve"> </w:t>
      </w:r>
      <w:r w:rsidRPr="00694A49">
        <w:rPr>
          <w:lang w:val="el-GR"/>
        </w:rPr>
        <w:t>των</w:t>
      </w:r>
      <w:r w:rsidRPr="00694A49">
        <w:rPr>
          <w:spacing w:val="-10"/>
          <w:lang w:val="el-GR"/>
        </w:rPr>
        <w:t xml:space="preserve"> </w:t>
      </w:r>
      <w:r w:rsidRPr="00694A49">
        <w:rPr>
          <w:spacing w:val="-2"/>
          <w:lang w:val="el-GR"/>
        </w:rPr>
        <w:t>φορέων</w:t>
      </w:r>
      <w:r w:rsidRPr="00694A49">
        <w:rPr>
          <w:spacing w:val="-10"/>
          <w:lang w:val="el-GR"/>
        </w:rPr>
        <w:t xml:space="preserve"> </w:t>
      </w:r>
      <w:r w:rsidRPr="00694A49">
        <w:rPr>
          <w:spacing w:val="-1"/>
          <w:lang w:val="el-GR"/>
        </w:rPr>
        <w:t>του</w:t>
      </w:r>
      <w:r w:rsidRPr="00694A49">
        <w:rPr>
          <w:spacing w:val="-9"/>
          <w:lang w:val="el-GR"/>
        </w:rPr>
        <w:t xml:space="preserve"> </w:t>
      </w:r>
      <w:r w:rsidRPr="00694A49">
        <w:rPr>
          <w:spacing w:val="-1"/>
          <w:lang w:val="el-GR"/>
        </w:rPr>
        <w:t>Δημοσίου</w:t>
      </w:r>
      <w:r w:rsidRPr="00694A49">
        <w:rPr>
          <w:spacing w:val="-9"/>
          <w:lang w:val="el-GR"/>
        </w:rPr>
        <w:t xml:space="preserve"> </w:t>
      </w:r>
      <w:r w:rsidRPr="00694A49">
        <w:rPr>
          <w:spacing w:val="-2"/>
          <w:lang w:val="el-GR"/>
        </w:rPr>
        <w:t>στο</w:t>
      </w:r>
      <w:r w:rsidRPr="00694A49">
        <w:rPr>
          <w:spacing w:val="-8"/>
          <w:lang w:val="el-GR"/>
        </w:rPr>
        <w:t xml:space="preserve"> </w:t>
      </w:r>
      <w:r w:rsidRPr="00694A49">
        <w:rPr>
          <w:spacing w:val="-1"/>
          <w:lang w:val="el-GR"/>
        </w:rPr>
        <w:t>νομαρχιακό</w:t>
      </w:r>
      <w:r w:rsidRPr="00694A49">
        <w:rPr>
          <w:spacing w:val="-5"/>
          <w:lang w:val="el-GR"/>
        </w:rPr>
        <w:t xml:space="preserve"> </w:t>
      </w:r>
      <w:r w:rsidRPr="00694A49">
        <w:rPr>
          <w:lang w:val="el-GR"/>
        </w:rPr>
        <w:t>και</w:t>
      </w:r>
      <w:r w:rsidRPr="00694A49">
        <w:rPr>
          <w:spacing w:val="-12"/>
          <w:lang w:val="el-GR"/>
        </w:rPr>
        <w:t xml:space="preserve"> </w:t>
      </w:r>
      <w:r w:rsidRPr="00694A49">
        <w:rPr>
          <w:spacing w:val="-1"/>
          <w:lang w:val="el-GR"/>
        </w:rPr>
        <w:t>τοπικό</w:t>
      </w:r>
      <w:r w:rsidRPr="00694A49">
        <w:rPr>
          <w:spacing w:val="-10"/>
          <w:lang w:val="el-GR"/>
        </w:rPr>
        <w:t xml:space="preserve"> </w:t>
      </w:r>
      <w:r w:rsidRPr="00694A49">
        <w:rPr>
          <w:spacing w:val="-1"/>
          <w:lang w:val="el-GR"/>
        </w:rPr>
        <w:t>Τύπο</w:t>
      </w:r>
      <w:r w:rsidRPr="00694A49">
        <w:rPr>
          <w:spacing w:val="-10"/>
          <w:lang w:val="el-GR"/>
        </w:rPr>
        <w:t xml:space="preserve"> </w:t>
      </w:r>
      <w:r w:rsidRPr="00694A49">
        <w:rPr>
          <w:lang w:val="el-GR"/>
        </w:rPr>
        <w:t>και</w:t>
      </w:r>
      <w:r w:rsidRPr="00694A49">
        <w:rPr>
          <w:spacing w:val="-10"/>
          <w:lang w:val="el-GR"/>
        </w:rPr>
        <w:t xml:space="preserve"> </w:t>
      </w:r>
      <w:r w:rsidRPr="00694A49">
        <w:rPr>
          <w:spacing w:val="-2"/>
          <w:lang w:val="el-GR"/>
        </w:rPr>
        <w:t>άλλες</w:t>
      </w:r>
      <w:r w:rsidRPr="00694A49">
        <w:rPr>
          <w:spacing w:val="65"/>
          <w:lang w:val="el-GR"/>
        </w:rPr>
        <w:t xml:space="preserve"> </w:t>
      </w:r>
      <w:r w:rsidRPr="00694A49">
        <w:rPr>
          <w:spacing w:val="-1"/>
          <w:lang w:val="el-GR"/>
        </w:rPr>
        <w:t>διατάξεις».</w:t>
      </w:r>
    </w:p>
    <w:p w:rsidR="00794603" w:rsidRPr="00694A49" w:rsidRDefault="00794603" w:rsidP="00632479">
      <w:pPr>
        <w:pStyle w:val="a3"/>
        <w:numPr>
          <w:ilvl w:val="0"/>
          <w:numId w:val="40"/>
        </w:numPr>
        <w:tabs>
          <w:tab w:val="left" w:pos="834"/>
          <w:tab w:val="left" w:pos="993"/>
        </w:tabs>
        <w:autoSpaceDE/>
        <w:autoSpaceDN/>
        <w:spacing w:line="360" w:lineRule="auto"/>
        <w:jc w:val="both"/>
        <w:rPr>
          <w:lang w:val="el-GR"/>
        </w:rPr>
      </w:pPr>
      <w:r w:rsidRPr="00694A49">
        <w:rPr>
          <w:lang w:val="el-GR"/>
        </w:rPr>
        <w:t>Τις</w:t>
      </w:r>
      <w:r w:rsidRPr="00694A49">
        <w:rPr>
          <w:spacing w:val="20"/>
          <w:lang w:val="el-GR"/>
        </w:rPr>
        <w:t xml:space="preserve"> </w:t>
      </w:r>
      <w:r w:rsidRPr="00694A49">
        <w:rPr>
          <w:spacing w:val="-1"/>
          <w:lang w:val="el-GR"/>
        </w:rPr>
        <w:t>διατάξεις</w:t>
      </w:r>
      <w:r w:rsidRPr="00694A49">
        <w:rPr>
          <w:spacing w:val="14"/>
          <w:lang w:val="el-GR"/>
        </w:rPr>
        <w:t xml:space="preserve"> </w:t>
      </w:r>
      <w:r w:rsidRPr="00694A49">
        <w:rPr>
          <w:spacing w:val="-1"/>
          <w:lang w:val="el-GR"/>
        </w:rPr>
        <w:t>του</w:t>
      </w:r>
      <w:r w:rsidRPr="00694A49">
        <w:rPr>
          <w:spacing w:val="20"/>
          <w:lang w:val="el-GR"/>
        </w:rPr>
        <w:t xml:space="preserve"> </w:t>
      </w:r>
      <w:r w:rsidRPr="00694A49">
        <w:rPr>
          <w:spacing w:val="-1"/>
          <w:lang w:val="el-GR"/>
        </w:rPr>
        <w:t>ν.</w:t>
      </w:r>
      <w:r w:rsidRPr="00694A49">
        <w:rPr>
          <w:spacing w:val="16"/>
          <w:lang w:val="el-GR"/>
        </w:rPr>
        <w:t xml:space="preserve"> </w:t>
      </w:r>
      <w:r w:rsidRPr="00694A49">
        <w:rPr>
          <w:spacing w:val="-1"/>
          <w:lang w:val="el-GR"/>
        </w:rPr>
        <w:t>2859/2000</w:t>
      </w:r>
      <w:r w:rsidRPr="00694A49">
        <w:rPr>
          <w:spacing w:val="18"/>
          <w:lang w:val="el-GR"/>
        </w:rPr>
        <w:t xml:space="preserve"> </w:t>
      </w:r>
      <w:r w:rsidRPr="00694A49">
        <w:rPr>
          <w:spacing w:val="-1"/>
          <w:lang w:val="el-GR"/>
        </w:rPr>
        <w:t>(Φ.Ε.Κ.</w:t>
      </w:r>
      <w:r w:rsidRPr="00694A49">
        <w:rPr>
          <w:spacing w:val="17"/>
          <w:lang w:val="el-GR"/>
        </w:rPr>
        <w:t xml:space="preserve"> </w:t>
      </w:r>
      <w:r w:rsidRPr="00694A49">
        <w:rPr>
          <w:spacing w:val="-1"/>
          <w:lang w:val="el-GR"/>
        </w:rPr>
        <w:t>248/Α΄/7.11.2000)</w:t>
      </w:r>
      <w:r w:rsidRPr="00694A49">
        <w:rPr>
          <w:spacing w:val="24"/>
          <w:lang w:val="el-GR"/>
        </w:rPr>
        <w:t xml:space="preserve"> </w:t>
      </w:r>
      <w:r w:rsidRPr="00694A49">
        <w:rPr>
          <w:spacing w:val="-1"/>
          <w:lang w:val="el-GR"/>
        </w:rPr>
        <w:t>«Κύρωση</w:t>
      </w:r>
      <w:r w:rsidRPr="00694A49">
        <w:rPr>
          <w:spacing w:val="18"/>
          <w:lang w:val="el-GR"/>
        </w:rPr>
        <w:t xml:space="preserve"> </w:t>
      </w:r>
      <w:r w:rsidRPr="00694A49">
        <w:rPr>
          <w:spacing w:val="-1"/>
          <w:lang w:val="el-GR"/>
        </w:rPr>
        <w:t>Κώδικα</w:t>
      </w:r>
      <w:r w:rsidRPr="00694A49">
        <w:rPr>
          <w:spacing w:val="17"/>
          <w:lang w:val="el-GR"/>
        </w:rPr>
        <w:t xml:space="preserve"> </w:t>
      </w:r>
      <w:r w:rsidRPr="00694A49">
        <w:rPr>
          <w:spacing w:val="-1"/>
          <w:lang w:val="el-GR"/>
        </w:rPr>
        <w:t>Φόρου</w:t>
      </w:r>
      <w:r w:rsidRPr="00694A49">
        <w:rPr>
          <w:spacing w:val="43"/>
          <w:lang w:val="el-GR"/>
        </w:rPr>
        <w:t xml:space="preserve"> </w:t>
      </w:r>
      <w:r w:rsidRPr="00694A49">
        <w:rPr>
          <w:spacing w:val="-1"/>
          <w:lang w:val="el-GR"/>
        </w:rPr>
        <w:t>Προστιθέμενης</w:t>
      </w:r>
      <w:r w:rsidRPr="00694A49">
        <w:rPr>
          <w:lang w:val="el-GR"/>
        </w:rPr>
        <w:t xml:space="preserve"> </w:t>
      </w:r>
      <w:r w:rsidRPr="00694A49">
        <w:rPr>
          <w:spacing w:val="-1"/>
          <w:lang w:val="el-GR"/>
        </w:rPr>
        <w:lastRenderedPageBreak/>
        <w:t>Αξίας».</w:t>
      </w:r>
    </w:p>
    <w:p w:rsidR="00794603" w:rsidRPr="00694A49" w:rsidRDefault="00794603" w:rsidP="00632479">
      <w:pPr>
        <w:pStyle w:val="a3"/>
        <w:numPr>
          <w:ilvl w:val="0"/>
          <w:numId w:val="40"/>
        </w:numPr>
        <w:tabs>
          <w:tab w:val="left" w:pos="834"/>
          <w:tab w:val="left" w:pos="993"/>
        </w:tabs>
        <w:autoSpaceDE/>
        <w:autoSpaceDN/>
        <w:spacing w:line="360" w:lineRule="auto"/>
        <w:jc w:val="both"/>
        <w:rPr>
          <w:lang w:val="el-GR"/>
        </w:rPr>
      </w:pPr>
      <w:r w:rsidRPr="00694A49">
        <w:rPr>
          <w:lang w:val="el-GR"/>
        </w:rPr>
        <w:t>Τις</w:t>
      </w:r>
      <w:r w:rsidRPr="00694A49">
        <w:rPr>
          <w:spacing w:val="16"/>
          <w:lang w:val="el-GR"/>
        </w:rPr>
        <w:t xml:space="preserve"> </w:t>
      </w:r>
      <w:r w:rsidRPr="00694A49">
        <w:rPr>
          <w:spacing w:val="-1"/>
          <w:lang w:val="el-GR"/>
        </w:rPr>
        <w:t>διατάξεις</w:t>
      </w:r>
      <w:r w:rsidRPr="00694A49">
        <w:rPr>
          <w:spacing w:val="13"/>
          <w:lang w:val="el-GR"/>
        </w:rPr>
        <w:t xml:space="preserve"> </w:t>
      </w:r>
      <w:r w:rsidRPr="00694A49">
        <w:rPr>
          <w:spacing w:val="-1"/>
          <w:lang w:val="el-GR"/>
        </w:rPr>
        <w:t>του</w:t>
      </w:r>
      <w:r w:rsidRPr="00694A49">
        <w:rPr>
          <w:spacing w:val="15"/>
          <w:lang w:val="el-GR"/>
        </w:rPr>
        <w:t xml:space="preserve"> </w:t>
      </w:r>
      <w:r w:rsidRPr="00694A49">
        <w:rPr>
          <w:spacing w:val="-1"/>
          <w:lang w:val="el-GR"/>
        </w:rPr>
        <w:t>ν.</w:t>
      </w:r>
      <w:r w:rsidRPr="00694A49">
        <w:rPr>
          <w:spacing w:val="12"/>
          <w:lang w:val="el-GR"/>
        </w:rPr>
        <w:t xml:space="preserve"> </w:t>
      </w:r>
      <w:r w:rsidRPr="00694A49">
        <w:rPr>
          <w:spacing w:val="-1"/>
          <w:lang w:val="el-GR"/>
        </w:rPr>
        <w:t>2690/1999</w:t>
      </w:r>
      <w:r w:rsidRPr="00694A49">
        <w:rPr>
          <w:spacing w:val="14"/>
          <w:lang w:val="el-GR"/>
        </w:rPr>
        <w:t xml:space="preserve"> </w:t>
      </w:r>
      <w:r w:rsidRPr="00694A49">
        <w:rPr>
          <w:lang w:val="el-GR"/>
        </w:rPr>
        <w:t>(Φ.Ε.Κ.</w:t>
      </w:r>
      <w:r w:rsidRPr="00694A49">
        <w:rPr>
          <w:spacing w:val="12"/>
          <w:lang w:val="el-GR"/>
        </w:rPr>
        <w:t xml:space="preserve"> </w:t>
      </w:r>
      <w:r w:rsidRPr="00694A49">
        <w:rPr>
          <w:spacing w:val="-1"/>
          <w:lang w:val="el-GR"/>
        </w:rPr>
        <w:t>45/Α΄/9.3.1999)</w:t>
      </w:r>
      <w:r w:rsidRPr="00694A49">
        <w:rPr>
          <w:spacing w:val="28"/>
          <w:lang w:val="el-GR"/>
        </w:rPr>
        <w:t xml:space="preserve"> </w:t>
      </w:r>
      <w:r w:rsidRPr="00694A49">
        <w:rPr>
          <w:spacing w:val="-1"/>
          <w:lang w:val="el-GR"/>
        </w:rPr>
        <w:t>«Κύρωση</w:t>
      </w:r>
      <w:r w:rsidRPr="00694A49">
        <w:rPr>
          <w:spacing w:val="12"/>
          <w:lang w:val="el-GR"/>
        </w:rPr>
        <w:t xml:space="preserve"> </w:t>
      </w:r>
      <w:r w:rsidRPr="00694A49">
        <w:rPr>
          <w:spacing w:val="-1"/>
          <w:lang w:val="el-GR"/>
        </w:rPr>
        <w:t>του</w:t>
      </w:r>
      <w:r w:rsidRPr="00694A49">
        <w:rPr>
          <w:spacing w:val="13"/>
          <w:lang w:val="el-GR"/>
        </w:rPr>
        <w:t xml:space="preserve"> </w:t>
      </w:r>
      <w:r w:rsidRPr="00694A49">
        <w:rPr>
          <w:spacing w:val="-1"/>
          <w:lang w:val="el-GR"/>
        </w:rPr>
        <w:t>Κώδικα</w:t>
      </w:r>
      <w:r w:rsidRPr="00694A49">
        <w:rPr>
          <w:spacing w:val="39"/>
          <w:lang w:val="el-GR"/>
        </w:rPr>
        <w:t xml:space="preserve"> </w:t>
      </w:r>
      <w:r w:rsidRPr="00694A49">
        <w:rPr>
          <w:spacing w:val="-1"/>
          <w:lang w:val="el-GR"/>
        </w:rPr>
        <w:t>Διοικητικής</w:t>
      </w:r>
      <w:r w:rsidRPr="00694A49">
        <w:rPr>
          <w:spacing w:val="-2"/>
          <w:lang w:val="el-GR"/>
        </w:rPr>
        <w:t xml:space="preserve"> </w:t>
      </w:r>
      <w:r w:rsidRPr="00694A49">
        <w:rPr>
          <w:spacing w:val="-1"/>
          <w:lang w:val="el-GR"/>
        </w:rPr>
        <w:t>Διαδικασίας</w:t>
      </w:r>
      <w:r w:rsidRPr="00694A49">
        <w:rPr>
          <w:spacing w:val="-2"/>
          <w:lang w:val="el-GR"/>
        </w:rPr>
        <w:t xml:space="preserve"> </w:t>
      </w:r>
      <w:r w:rsidRPr="00694A49">
        <w:rPr>
          <w:spacing w:val="-1"/>
          <w:lang w:val="el-GR"/>
        </w:rPr>
        <w:t>και άλλες</w:t>
      </w:r>
      <w:r w:rsidRPr="00694A49">
        <w:rPr>
          <w:lang w:val="el-GR"/>
        </w:rPr>
        <w:t xml:space="preserve"> </w:t>
      </w:r>
      <w:r w:rsidRPr="00694A49">
        <w:rPr>
          <w:spacing w:val="-1"/>
          <w:lang w:val="el-GR"/>
        </w:rPr>
        <w:t>διατάξεις»</w:t>
      </w:r>
      <w:r w:rsidRPr="00694A49">
        <w:rPr>
          <w:spacing w:val="-3"/>
          <w:lang w:val="el-GR"/>
        </w:rPr>
        <w:t xml:space="preserve"> </w:t>
      </w:r>
      <w:r w:rsidRPr="00694A49">
        <w:rPr>
          <w:lang w:val="el-GR"/>
        </w:rPr>
        <w:t>και</w:t>
      </w:r>
      <w:r w:rsidRPr="00694A49">
        <w:rPr>
          <w:spacing w:val="-1"/>
          <w:lang w:val="el-GR"/>
        </w:rPr>
        <w:t xml:space="preserve"> ιδίως</w:t>
      </w:r>
      <w:r w:rsidRPr="00694A49">
        <w:rPr>
          <w:lang w:val="el-GR"/>
        </w:rPr>
        <w:t xml:space="preserve"> των</w:t>
      </w:r>
      <w:r w:rsidRPr="00694A49">
        <w:rPr>
          <w:spacing w:val="-4"/>
          <w:lang w:val="el-GR"/>
        </w:rPr>
        <w:t xml:space="preserve"> </w:t>
      </w:r>
      <w:r w:rsidRPr="00694A49">
        <w:rPr>
          <w:spacing w:val="-1"/>
          <w:lang w:val="el-GR"/>
        </w:rPr>
        <w:t>άρθρων</w:t>
      </w:r>
      <w:r w:rsidRPr="00694A49">
        <w:rPr>
          <w:lang w:val="el-GR"/>
        </w:rPr>
        <w:t xml:space="preserve"> 7</w:t>
      </w:r>
      <w:r w:rsidRPr="00694A49">
        <w:rPr>
          <w:spacing w:val="-2"/>
          <w:lang w:val="el-GR"/>
        </w:rPr>
        <w:t xml:space="preserve"> </w:t>
      </w:r>
      <w:r w:rsidRPr="00694A49">
        <w:rPr>
          <w:lang w:val="el-GR"/>
        </w:rPr>
        <w:t>και</w:t>
      </w:r>
      <w:r w:rsidRPr="00694A49">
        <w:rPr>
          <w:spacing w:val="-3"/>
          <w:lang w:val="el-GR"/>
        </w:rPr>
        <w:t xml:space="preserve"> </w:t>
      </w:r>
      <w:r w:rsidRPr="00694A49">
        <w:rPr>
          <w:lang w:val="el-GR"/>
        </w:rPr>
        <w:t>13</w:t>
      </w:r>
      <w:r w:rsidRPr="00694A49">
        <w:rPr>
          <w:spacing w:val="-2"/>
          <w:lang w:val="el-GR"/>
        </w:rPr>
        <w:t xml:space="preserve"> </w:t>
      </w:r>
      <w:r w:rsidRPr="00694A49">
        <w:rPr>
          <w:lang w:val="el-GR"/>
        </w:rPr>
        <w:t>και15.</w:t>
      </w:r>
    </w:p>
    <w:p w:rsidR="00794603" w:rsidRPr="00694A49" w:rsidRDefault="00794603" w:rsidP="00632479">
      <w:pPr>
        <w:pStyle w:val="a3"/>
        <w:numPr>
          <w:ilvl w:val="0"/>
          <w:numId w:val="40"/>
        </w:numPr>
        <w:tabs>
          <w:tab w:val="left" w:pos="834"/>
          <w:tab w:val="left" w:pos="993"/>
        </w:tabs>
        <w:autoSpaceDE/>
        <w:autoSpaceDN/>
        <w:spacing w:line="360" w:lineRule="auto"/>
        <w:jc w:val="both"/>
        <w:rPr>
          <w:lang w:val="el-GR"/>
        </w:rPr>
      </w:pPr>
      <w:r w:rsidRPr="00694A49">
        <w:rPr>
          <w:lang w:val="el-GR"/>
        </w:rPr>
        <w:t xml:space="preserve">Τις διατάξεις </w:t>
      </w:r>
      <w:r w:rsidRPr="00694A49">
        <w:rPr>
          <w:spacing w:val="-1"/>
          <w:lang w:val="el-GR"/>
        </w:rPr>
        <w:t>του</w:t>
      </w:r>
      <w:r w:rsidRPr="00694A49">
        <w:rPr>
          <w:spacing w:val="7"/>
          <w:lang w:val="el-GR"/>
        </w:rPr>
        <w:t xml:space="preserve"> </w:t>
      </w:r>
      <w:proofErr w:type="spellStart"/>
      <w:r w:rsidRPr="00694A49">
        <w:rPr>
          <w:spacing w:val="-1"/>
          <w:lang w:val="el-GR"/>
        </w:rPr>
        <w:t>π.δ</w:t>
      </w:r>
      <w:proofErr w:type="spellEnd"/>
      <w:r w:rsidRPr="00694A49">
        <w:rPr>
          <w:spacing w:val="-1"/>
          <w:lang w:val="el-GR"/>
        </w:rPr>
        <w:t>/</w:t>
      </w:r>
      <w:proofErr w:type="spellStart"/>
      <w:r w:rsidRPr="00694A49">
        <w:rPr>
          <w:spacing w:val="-1"/>
          <w:lang w:val="el-GR"/>
        </w:rPr>
        <w:t>τος</w:t>
      </w:r>
      <w:proofErr w:type="spellEnd"/>
      <w:r w:rsidRPr="00694A49">
        <w:rPr>
          <w:spacing w:val="5"/>
          <w:lang w:val="el-GR"/>
        </w:rPr>
        <w:t xml:space="preserve"> </w:t>
      </w:r>
      <w:r w:rsidRPr="00694A49">
        <w:rPr>
          <w:spacing w:val="-1"/>
          <w:lang w:val="el-GR"/>
        </w:rPr>
        <w:t>39/2017</w:t>
      </w:r>
      <w:r w:rsidRPr="00694A49">
        <w:rPr>
          <w:spacing w:val="6"/>
          <w:lang w:val="el-GR"/>
        </w:rPr>
        <w:t xml:space="preserve"> </w:t>
      </w:r>
      <w:r w:rsidRPr="00694A49">
        <w:rPr>
          <w:spacing w:val="-1"/>
          <w:lang w:val="el-GR"/>
        </w:rPr>
        <w:t>(ΦΕΚ</w:t>
      </w:r>
      <w:r w:rsidRPr="00694A49">
        <w:rPr>
          <w:spacing w:val="3"/>
          <w:lang w:val="el-GR"/>
        </w:rPr>
        <w:t xml:space="preserve"> </w:t>
      </w:r>
      <w:r w:rsidRPr="00694A49">
        <w:rPr>
          <w:spacing w:val="-1"/>
          <w:lang w:val="el-GR"/>
        </w:rPr>
        <w:t>64/Α’/04.05.2017)</w:t>
      </w:r>
      <w:r w:rsidRPr="00694A49">
        <w:rPr>
          <w:spacing w:val="7"/>
          <w:lang w:val="el-GR"/>
        </w:rPr>
        <w:t xml:space="preserve"> </w:t>
      </w:r>
      <w:r w:rsidRPr="00694A49">
        <w:rPr>
          <w:spacing w:val="-1"/>
          <w:lang w:val="el-GR"/>
        </w:rPr>
        <w:t>«</w:t>
      </w:r>
      <w:r w:rsidRPr="00694A49">
        <w:rPr>
          <w:i/>
          <w:spacing w:val="-1"/>
          <w:lang w:val="el-GR"/>
        </w:rPr>
        <w:t>Κανονισμός</w:t>
      </w:r>
      <w:r w:rsidRPr="00694A49">
        <w:rPr>
          <w:i/>
          <w:spacing w:val="5"/>
          <w:lang w:val="el-GR"/>
        </w:rPr>
        <w:t xml:space="preserve"> </w:t>
      </w:r>
      <w:r w:rsidRPr="00694A49">
        <w:rPr>
          <w:i/>
          <w:spacing w:val="-1"/>
          <w:lang w:val="el-GR"/>
        </w:rPr>
        <w:t>εξέτασης</w:t>
      </w:r>
      <w:r w:rsidRPr="00694A49">
        <w:rPr>
          <w:i/>
          <w:spacing w:val="7"/>
          <w:lang w:val="el-GR"/>
        </w:rPr>
        <w:t xml:space="preserve"> </w:t>
      </w:r>
      <w:r w:rsidRPr="00694A49">
        <w:rPr>
          <w:i/>
          <w:spacing w:val="-1"/>
          <w:lang w:val="el-GR"/>
        </w:rPr>
        <w:t>Προδικαστικών</w:t>
      </w:r>
      <w:r w:rsidRPr="00694A49">
        <w:rPr>
          <w:i/>
          <w:spacing w:val="59"/>
          <w:lang w:val="el-GR"/>
        </w:rPr>
        <w:t xml:space="preserve"> </w:t>
      </w:r>
      <w:r w:rsidRPr="00694A49">
        <w:rPr>
          <w:i/>
          <w:spacing w:val="-1"/>
          <w:lang w:val="el-GR"/>
        </w:rPr>
        <w:t>Προσφυγών</w:t>
      </w:r>
      <w:r w:rsidRPr="00694A49">
        <w:rPr>
          <w:i/>
          <w:spacing w:val="-3"/>
          <w:lang w:val="el-GR"/>
        </w:rPr>
        <w:t xml:space="preserve"> </w:t>
      </w:r>
      <w:r w:rsidRPr="00694A49">
        <w:rPr>
          <w:i/>
          <w:spacing w:val="-1"/>
          <w:lang w:val="el-GR"/>
        </w:rPr>
        <w:t>ενώπιον της</w:t>
      </w:r>
      <w:r w:rsidRPr="00694A49">
        <w:rPr>
          <w:i/>
          <w:lang w:val="el-GR"/>
        </w:rPr>
        <w:t xml:space="preserve"> </w:t>
      </w:r>
      <w:r w:rsidRPr="00694A49">
        <w:rPr>
          <w:i/>
          <w:spacing w:val="-1"/>
          <w:lang w:val="el-GR"/>
        </w:rPr>
        <w:t>Αρχής</w:t>
      </w:r>
      <w:r w:rsidRPr="00694A49">
        <w:rPr>
          <w:i/>
          <w:lang w:val="el-GR"/>
        </w:rPr>
        <w:t xml:space="preserve"> </w:t>
      </w:r>
      <w:r w:rsidRPr="00694A49">
        <w:rPr>
          <w:i/>
          <w:spacing w:val="-1"/>
          <w:lang w:val="el-GR"/>
        </w:rPr>
        <w:t>Εξέτασης</w:t>
      </w:r>
      <w:r w:rsidRPr="00694A49">
        <w:rPr>
          <w:i/>
          <w:lang w:val="el-GR"/>
        </w:rPr>
        <w:t xml:space="preserve"> </w:t>
      </w:r>
      <w:r w:rsidRPr="00694A49">
        <w:rPr>
          <w:i/>
          <w:spacing w:val="-1"/>
          <w:lang w:val="el-GR"/>
        </w:rPr>
        <w:t>Προδικαστικών Προσφυγών</w:t>
      </w:r>
      <w:r w:rsidRPr="00694A49">
        <w:rPr>
          <w:spacing w:val="-1"/>
          <w:lang w:val="el-GR"/>
        </w:rPr>
        <w:t>».</w:t>
      </w:r>
    </w:p>
    <w:p w:rsidR="00652C28" w:rsidRPr="00694A49" w:rsidRDefault="00652C28" w:rsidP="00632479">
      <w:pPr>
        <w:pStyle w:val="a3"/>
        <w:numPr>
          <w:ilvl w:val="0"/>
          <w:numId w:val="40"/>
        </w:numPr>
        <w:tabs>
          <w:tab w:val="left" w:pos="834"/>
          <w:tab w:val="left" w:pos="993"/>
        </w:tabs>
        <w:autoSpaceDE/>
        <w:autoSpaceDN/>
        <w:spacing w:line="360" w:lineRule="auto"/>
        <w:jc w:val="both"/>
        <w:rPr>
          <w:lang w:val="el-GR"/>
        </w:rPr>
      </w:pPr>
      <w:r w:rsidRPr="00694A49">
        <w:rPr>
          <w:lang w:val="el-GR"/>
        </w:rPr>
        <w:t xml:space="preserve">Τις διατάξεις του </w:t>
      </w:r>
      <w:proofErr w:type="spellStart"/>
      <w:r w:rsidRPr="00694A49">
        <w:rPr>
          <w:lang w:val="el-GR"/>
        </w:rPr>
        <w:t>π.δ</w:t>
      </w:r>
      <w:proofErr w:type="spellEnd"/>
      <w:r w:rsidRPr="00694A49">
        <w:rPr>
          <w:lang w:val="el-GR"/>
        </w:rPr>
        <w:t>. 80/2016 (ΑΊ45)</w:t>
      </w:r>
      <w:r w:rsidRPr="00694A49">
        <w:rPr>
          <w:i/>
          <w:lang w:val="el-GR"/>
        </w:rPr>
        <w:t xml:space="preserve"> "Ανάληψη υποχρεώσεων από τους </w:t>
      </w:r>
      <w:proofErr w:type="spellStart"/>
      <w:r w:rsidRPr="00694A49">
        <w:rPr>
          <w:i/>
          <w:lang w:val="el-GR"/>
        </w:rPr>
        <w:t>Διατάκτες</w:t>
      </w:r>
      <w:proofErr w:type="spellEnd"/>
      <w:r w:rsidRPr="00694A49">
        <w:rPr>
          <w:i/>
          <w:lang w:val="el-GR"/>
        </w:rPr>
        <w:t>"] όπως</w:t>
      </w:r>
      <w:r w:rsidRPr="00694A49">
        <w:rPr>
          <w:i/>
          <w:spacing w:val="-15"/>
          <w:lang w:val="el-GR"/>
        </w:rPr>
        <w:t xml:space="preserve"> </w:t>
      </w:r>
      <w:r w:rsidRPr="00694A49">
        <w:rPr>
          <w:i/>
          <w:lang w:val="el-GR"/>
        </w:rPr>
        <w:t>ισχύει.</w:t>
      </w:r>
    </w:p>
    <w:p w:rsidR="00794603" w:rsidRPr="00694A49" w:rsidRDefault="00794603" w:rsidP="00632479">
      <w:pPr>
        <w:pStyle w:val="a3"/>
        <w:numPr>
          <w:ilvl w:val="0"/>
          <w:numId w:val="40"/>
        </w:numPr>
        <w:tabs>
          <w:tab w:val="left" w:pos="834"/>
          <w:tab w:val="left" w:pos="993"/>
        </w:tabs>
        <w:autoSpaceDE/>
        <w:autoSpaceDN/>
        <w:spacing w:line="360" w:lineRule="auto"/>
        <w:jc w:val="both"/>
        <w:rPr>
          <w:lang w:val="el-GR"/>
        </w:rPr>
      </w:pPr>
      <w:r w:rsidRPr="00694A49">
        <w:rPr>
          <w:lang w:val="el-GR"/>
        </w:rPr>
        <w:t>Τις διατάξεις του</w:t>
      </w:r>
      <w:r w:rsidRPr="00694A49">
        <w:rPr>
          <w:spacing w:val="24"/>
          <w:lang w:val="el-GR"/>
        </w:rPr>
        <w:t xml:space="preserve"> </w:t>
      </w:r>
      <w:proofErr w:type="spellStart"/>
      <w:r w:rsidRPr="00694A49">
        <w:rPr>
          <w:spacing w:val="-1"/>
          <w:lang w:val="el-GR"/>
        </w:rPr>
        <w:t>π.δ</w:t>
      </w:r>
      <w:proofErr w:type="spellEnd"/>
      <w:r w:rsidRPr="00694A49">
        <w:rPr>
          <w:spacing w:val="-1"/>
          <w:lang w:val="el-GR"/>
        </w:rPr>
        <w:t>.</w:t>
      </w:r>
      <w:r w:rsidRPr="00694A49">
        <w:rPr>
          <w:spacing w:val="27"/>
          <w:lang w:val="el-GR"/>
        </w:rPr>
        <w:t xml:space="preserve"> </w:t>
      </w:r>
      <w:r w:rsidRPr="00694A49">
        <w:rPr>
          <w:spacing w:val="-1"/>
          <w:lang w:val="el-GR"/>
        </w:rPr>
        <w:t>28/2015</w:t>
      </w:r>
      <w:r w:rsidRPr="00694A49">
        <w:rPr>
          <w:spacing w:val="26"/>
          <w:lang w:val="el-GR"/>
        </w:rPr>
        <w:t xml:space="preserve"> </w:t>
      </w:r>
      <w:r w:rsidRPr="00694A49">
        <w:rPr>
          <w:spacing w:val="-1"/>
          <w:lang w:val="el-GR"/>
        </w:rPr>
        <w:t>(Φ.Ε.Κ.</w:t>
      </w:r>
      <w:r w:rsidRPr="00694A49">
        <w:rPr>
          <w:spacing w:val="26"/>
          <w:lang w:val="el-GR"/>
        </w:rPr>
        <w:t xml:space="preserve"> </w:t>
      </w:r>
      <w:r w:rsidRPr="00694A49">
        <w:rPr>
          <w:spacing w:val="-1"/>
          <w:lang w:val="el-GR"/>
        </w:rPr>
        <w:t>34/Α’/23.3.2015)</w:t>
      </w:r>
      <w:r w:rsidRPr="00694A49">
        <w:rPr>
          <w:spacing w:val="28"/>
          <w:lang w:val="el-GR"/>
        </w:rPr>
        <w:t xml:space="preserve"> </w:t>
      </w:r>
      <w:r w:rsidRPr="00694A49">
        <w:rPr>
          <w:spacing w:val="-1"/>
          <w:lang w:val="el-GR"/>
        </w:rPr>
        <w:t>«Κωδικοποίηση</w:t>
      </w:r>
      <w:r w:rsidRPr="00694A49">
        <w:rPr>
          <w:spacing w:val="26"/>
          <w:lang w:val="el-GR"/>
        </w:rPr>
        <w:t xml:space="preserve"> </w:t>
      </w:r>
      <w:r w:rsidRPr="00694A49">
        <w:rPr>
          <w:spacing w:val="-1"/>
          <w:lang w:val="el-GR"/>
        </w:rPr>
        <w:t>διατάξεων</w:t>
      </w:r>
      <w:r w:rsidRPr="00694A49">
        <w:rPr>
          <w:spacing w:val="27"/>
          <w:lang w:val="el-GR"/>
        </w:rPr>
        <w:t xml:space="preserve"> </w:t>
      </w:r>
      <w:r w:rsidRPr="00694A49">
        <w:rPr>
          <w:lang w:val="el-GR"/>
        </w:rPr>
        <w:t>για</w:t>
      </w:r>
      <w:r w:rsidRPr="00694A49">
        <w:rPr>
          <w:spacing w:val="24"/>
          <w:lang w:val="el-GR"/>
        </w:rPr>
        <w:t xml:space="preserve"> </w:t>
      </w:r>
      <w:r w:rsidRPr="00694A49">
        <w:rPr>
          <w:spacing w:val="-1"/>
          <w:lang w:val="el-GR"/>
        </w:rPr>
        <w:t>την</w:t>
      </w:r>
      <w:r w:rsidRPr="00694A49">
        <w:rPr>
          <w:spacing w:val="51"/>
          <w:lang w:val="el-GR"/>
        </w:rPr>
        <w:t xml:space="preserve"> </w:t>
      </w:r>
      <w:r w:rsidRPr="00694A49">
        <w:rPr>
          <w:spacing w:val="-1"/>
          <w:lang w:val="el-GR"/>
        </w:rPr>
        <w:t>πρόσβαση σε</w:t>
      </w:r>
      <w:r w:rsidRPr="00694A49">
        <w:rPr>
          <w:lang w:val="el-GR"/>
        </w:rPr>
        <w:t xml:space="preserve"> </w:t>
      </w:r>
      <w:r w:rsidRPr="00694A49">
        <w:rPr>
          <w:spacing w:val="-1"/>
          <w:lang w:val="el-GR"/>
        </w:rPr>
        <w:t>δημόσια</w:t>
      </w:r>
      <w:r w:rsidRPr="00694A49">
        <w:rPr>
          <w:spacing w:val="-3"/>
          <w:lang w:val="el-GR"/>
        </w:rPr>
        <w:t xml:space="preserve"> </w:t>
      </w:r>
      <w:r w:rsidRPr="00694A49">
        <w:rPr>
          <w:spacing w:val="-1"/>
          <w:lang w:val="el-GR"/>
        </w:rPr>
        <w:t>έγγραφα</w:t>
      </w:r>
      <w:r w:rsidRPr="00694A49">
        <w:rPr>
          <w:lang w:val="el-GR"/>
        </w:rPr>
        <w:t xml:space="preserve"> και</w:t>
      </w:r>
      <w:r w:rsidRPr="00694A49">
        <w:rPr>
          <w:spacing w:val="-3"/>
          <w:lang w:val="el-GR"/>
        </w:rPr>
        <w:t xml:space="preserve"> </w:t>
      </w:r>
      <w:r w:rsidRPr="00694A49">
        <w:rPr>
          <w:spacing w:val="-1"/>
          <w:lang w:val="el-GR"/>
        </w:rPr>
        <w:t>στοιχεία».</w:t>
      </w:r>
    </w:p>
    <w:p w:rsidR="00794603" w:rsidRPr="00694A49" w:rsidRDefault="00794603" w:rsidP="00632479">
      <w:pPr>
        <w:pStyle w:val="a3"/>
        <w:numPr>
          <w:ilvl w:val="0"/>
          <w:numId w:val="40"/>
        </w:numPr>
        <w:tabs>
          <w:tab w:val="left" w:pos="834"/>
          <w:tab w:val="left" w:pos="993"/>
        </w:tabs>
        <w:autoSpaceDE/>
        <w:autoSpaceDN/>
        <w:spacing w:line="360" w:lineRule="auto"/>
        <w:jc w:val="both"/>
        <w:rPr>
          <w:lang w:val="el-GR"/>
        </w:rPr>
      </w:pPr>
      <w:r w:rsidRPr="00694A49">
        <w:rPr>
          <w:lang w:val="el-GR"/>
        </w:rPr>
        <w:t xml:space="preserve">Τις διατάξεις του </w:t>
      </w:r>
      <w:proofErr w:type="spellStart"/>
      <w:r w:rsidRPr="00694A49">
        <w:rPr>
          <w:lang w:val="el-GR"/>
        </w:rPr>
        <w:t>π.δ</w:t>
      </w:r>
      <w:proofErr w:type="spellEnd"/>
      <w:r w:rsidRPr="00694A49">
        <w:rPr>
          <w:lang w:val="el-GR"/>
        </w:rPr>
        <w:t>. 83/84 (ΦΕΚ 31/Α/84) «Ίδρυση Ιονίου Πανεπιστημίου».</w:t>
      </w:r>
    </w:p>
    <w:p w:rsidR="00794603" w:rsidRPr="00694A49" w:rsidRDefault="00652C28" w:rsidP="00652C28">
      <w:pPr>
        <w:pStyle w:val="a4"/>
        <w:tabs>
          <w:tab w:val="left" w:pos="1418"/>
          <w:tab w:val="left" w:pos="1825"/>
        </w:tabs>
        <w:spacing w:before="60"/>
        <w:ind w:left="1418" w:hanging="284"/>
        <w:jc w:val="both"/>
        <w:rPr>
          <w:i/>
          <w:lang w:val="el-GR"/>
        </w:rPr>
      </w:pPr>
      <w:r w:rsidRPr="00694A49">
        <w:rPr>
          <w:lang w:val="el-GR"/>
        </w:rPr>
        <w:t xml:space="preserve">15΄. Τις διατάξεις </w:t>
      </w:r>
      <w:r w:rsidR="00794603" w:rsidRPr="00694A49">
        <w:rPr>
          <w:lang w:val="el-GR"/>
        </w:rPr>
        <w:t xml:space="preserve">της με αρ. 57654 (Β’ 1781/23-05-2017) Απόφασης του Υπουργού Οικονομίας και Ανάπτυξης </w:t>
      </w:r>
      <w:r w:rsidR="00794603" w:rsidRPr="00694A49">
        <w:rPr>
          <w:i/>
          <w:lang w:val="el-GR"/>
        </w:rPr>
        <w:t>«Ρύθμιση των ειδικότερων θεμάτων λειτουργίας και διαχείρισης του Κεντρικού Ηλεκτρονικού Μητρώου Δημοσίων Συμβάσεων του Υπουργείου</w:t>
      </w:r>
      <w:r w:rsidR="00794603" w:rsidRPr="00694A49">
        <w:rPr>
          <w:lang w:val="el-GR"/>
        </w:rPr>
        <w:t xml:space="preserve"> Οικονομίας και Ανάπτυξης</w:t>
      </w:r>
      <w:r w:rsidR="00794603" w:rsidRPr="00694A49">
        <w:rPr>
          <w:i/>
          <w:lang w:val="el-GR"/>
        </w:rPr>
        <w:t>»</w:t>
      </w:r>
    </w:p>
    <w:p w:rsidR="00794603" w:rsidRPr="00694A49" w:rsidRDefault="00794603" w:rsidP="00632479">
      <w:pPr>
        <w:pStyle w:val="a3"/>
        <w:numPr>
          <w:ilvl w:val="0"/>
          <w:numId w:val="40"/>
        </w:numPr>
        <w:tabs>
          <w:tab w:val="left" w:pos="834"/>
          <w:tab w:val="left" w:pos="993"/>
        </w:tabs>
        <w:autoSpaceDE/>
        <w:autoSpaceDN/>
        <w:spacing w:before="100" w:beforeAutospacing="1" w:line="360" w:lineRule="auto"/>
        <w:ind w:left="1491" w:hanging="357"/>
        <w:jc w:val="both"/>
        <w:rPr>
          <w:lang w:val="el-GR"/>
        </w:rPr>
      </w:pPr>
      <w:r w:rsidRPr="00694A49">
        <w:rPr>
          <w:lang w:val="el-GR"/>
        </w:rPr>
        <w:t>Την</w:t>
      </w:r>
      <w:r w:rsidRPr="00694A49">
        <w:rPr>
          <w:spacing w:val="11"/>
          <w:lang w:val="el-GR"/>
        </w:rPr>
        <w:t xml:space="preserve"> </w:t>
      </w:r>
      <w:r w:rsidRPr="00694A49">
        <w:rPr>
          <w:lang w:val="el-GR"/>
        </w:rPr>
        <w:t>Υ.Α.</w:t>
      </w:r>
      <w:r w:rsidR="00135815" w:rsidRPr="00694A49">
        <w:rPr>
          <w:spacing w:val="11"/>
          <w:lang w:val="el-GR"/>
        </w:rPr>
        <w:t>56902</w:t>
      </w:r>
      <w:r w:rsidRPr="00694A49">
        <w:rPr>
          <w:spacing w:val="-1"/>
          <w:lang w:val="el-GR"/>
        </w:rPr>
        <w:t>/</w:t>
      </w:r>
      <w:r w:rsidR="00135815" w:rsidRPr="00694A49">
        <w:rPr>
          <w:spacing w:val="-1"/>
          <w:lang w:val="el-GR"/>
        </w:rPr>
        <w:t>215 (Β΄1924/02.06.201)</w:t>
      </w:r>
      <w:r w:rsidRPr="00694A49">
        <w:rPr>
          <w:spacing w:val="13"/>
          <w:lang w:val="el-GR"/>
        </w:rPr>
        <w:t xml:space="preserve"> </w:t>
      </w:r>
      <w:r w:rsidR="00135815" w:rsidRPr="00694A49">
        <w:rPr>
          <w:lang w:val="el-GR"/>
        </w:rPr>
        <w:t xml:space="preserve">Απόφασης του Υπουργού Οικονομίας και Ανάπτυξης </w:t>
      </w:r>
      <w:r w:rsidRPr="00694A49">
        <w:rPr>
          <w:spacing w:val="-1"/>
          <w:lang w:val="el-GR"/>
        </w:rPr>
        <w:t>«Τεχνικές</w:t>
      </w:r>
      <w:r w:rsidRPr="00694A49">
        <w:rPr>
          <w:spacing w:val="10"/>
          <w:lang w:val="el-GR"/>
        </w:rPr>
        <w:t xml:space="preserve"> </w:t>
      </w:r>
      <w:r w:rsidRPr="00694A49">
        <w:rPr>
          <w:spacing w:val="-1"/>
          <w:lang w:val="el-GR"/>
        </w:rPr>
        <w:t>λεπτομέρειες</w:t>
      </w:r>
      <w:r w:rsidRPr="00694A49">
        <w:rPr>
          <w:spacing w:val="10"/>
          <w:lang w:val="el-GR"/>
        </w:rPr>
        <w:t xml:space="preserve"> </w:t>
      </w:r>
      <w:r w:rsidRPr="00694A49">
        <w:rPr>
          <w:lang w:val="el-GR"/>
        </w:rPr>
        <w:t>και</w:t>
      </w:r>
      <w:r w:rsidRPr="00694A49">
        <w:rPr>
          <w:spacing w:val="39"/>
          <w:lang w:val="el-GR"/>
        </w:rPr>
        <w:t xml:space="preserve"> </w:t>
      </w:r>
      <w:r w:rsidRPr="00694A49">
        <w:rPr>
          <w:spacing w:val="-1"/>
          <w:lang w:val="el-GR"/>
        </w:rPr>
        <w:t>διαδικασίες</w:t>
      </w:r>
      <w:r w:rsidRPr="00694A49">
        <w:rPr>
          <w:spacing w:val="44"/>
          <w:lang w:val="el-GR"/>
        </w:rPr>
        <w:t xml:space="preserve"> </w:t>
      </w:r>
      <w:r w:rsidRPr="00694A49">
        <w:rPr>
          <w:spacing w:val="-1"/>
          <w:lang w:val="el-GR"/>
        </w:rPr>
        <w:t>λειτουργίας</w:t>
      </w:r>
      <w:r w:rsidRPr="00694A49">
        <w:rPr>
          <w:spacing w:val="43"/>
          <w:lang w:val="el-GR"/>
        </w:rPr>
        <w:t xml:space="preserve"> </w:t>
      </w:r>
      <w:r w:rsidRPr="00694A49">
        <w:rPr>
          <w:spacing w:val="-1"/>
          <w:lang w:val="el-GR"/>
        </w:rPr>
        <w:t>του</w:t>
      </w:r>
      <w:r w:rsidRPr="00694A49">
        <w:rPr>
          <w:spacing w:val="45"/>
          <w:lang w:val="el-GR"/>
        </w:rPr>
        <w:t xml:space="preserve"> </w:t>
      </w:r>
      <w:r w:rsidRPr="00694A49">
        <w:rPr>
          <w:spacing w:val="-1"/>
          <w:lang w:val="el-GR"/>
        </w:rPr>
        <w:t>Εθνικού</w:t>
      </w:r>
      <w:r w:rsidRPr="00694A49">
        <w:rPr>
          <w:spacing w:val="44"/>
          <w:lang w:val="el-GR"/>
        </w:rPr>
        <w:t xml:space="preserve"> </w:t>
      </w:r>
      <w:r w:rsidRPr="00694A49">
        <w:rPr>
          <w:spacing w:val="-1"/>
          <w:lang w:val="el-GR"/>
        </w:rPr>
        <w:t>Συστήματος</w:t>
      </w:r>
      <w:r w:rsidRPr="00694A49">
        <w:rPr>
          <w:spacing w:val="45"/>
          <w:lang w:val="el-GR"/>
        </w:rPr>
        <w:t xml:space="preserve"> </w:t>
      </w:r>
      <w:r w:rsidRPr="00694A49">
        <w:rPr>
          <w:spacing w:val="-1"/>
          <w:lang w:val="el-GR"/>
        </w:rPr>
        <w:t>Ηλεκτρονικών</w:t>
      </w:r>
      <w:r w:rsidRPr="00694A49">
        <w:rPr>
          <w:spacing w:val="44"/>
          <w:lang w:val="el-GR"/>
        </w:rPr>
        <w:t xml:space="preserve"> </w:t>
      </w:r>
      <w:r w:rsidRPr="00694A49">
        <w:rPr>
          <w:spacing w:val="-1"/>
          <w:lang w:val="el-GR"/>
        </w:rPr>
        <w:t>Δημοσίων</w:t>
      </w:r>
      <w:r w:rsidRPr="00694A49">
        <w:rPr>
          <w:spacing w:val="59"/>
          <w:lang w:val="el-GR"/>
        </w:rPr>
        <w:t xml:space="preserve"> </w:t>
      </w:r>
      <w:r w:rsidRPr="00694A49">
        <w:rPr>
          <w:spacing w:val="-1"/>
          <w:lang w:val="el-GR"/>
        </w:rPr>
        <w:t>Συμβάσεων (Ε.Σ.Η.ΔΗ.Σ.).</w:t>
      </w:r>
    </w:p>
    <w:p w:rsidR="00135815" w:rsidRPr="00694A49" w:rsidRDefault="00135815" w:rsidP="00632479">
      <w:pPr>
        <w:pStyle w:val="a4"/>
        <w:numPr>
          <w:ilvl w:val="0"/>
          <w:numId w:val="40"/>
        </w:numPr>
        <w:tabs>
          <w:tab w:val="left" w:pos="993"/>
          <w:tab w:val="left" w:pos="1825"/>
        </w:tabs>
        <w:spacing w:line="360" w:lineRule="auto"/>
        <w:ind w:left="1491" w:hanging="357"/>
        <w:jc w:val="both"/>
        <w:rPr>
          <w:lang w:val="el-GR"/>
        </w:rPr>
      </w:pPr>
      <w:r w:rsidRPr="00694A49">
        <w:rPr>
          <w:lang w:val="el-GR"/>
        </w:rPr>
        <w:t xml:space="preserve">των σε εκτέλεση των ανωτέρω νόμων </w:t>
      </w:r>
      <w:proofErr w:type="spellStart"/>
      <w:r w:rsidRPr="00694A49">
        <w:rPr>
          <w:lang w:val="el-GR"/>
        </w:rPr>
        <w:t>εκδοθεισών</w:t>
      </w:r>
      <w:proofErr w:type="spellEnd"/>
      <w:r w:rsidRPr="00694A49">
        <w:rPr>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w:t>
      </w:r>
      <w:r w:rsidRPr="00694A49">
        <w:rPr>
          <w:spacing w:val="-3"/>
          <w:lang w:val="el-GR"/>
        </w:rPr>
        <w:t xml:space="preserve"> </w:t>
      </w:r>
      <w:r w:rsidRPr="00694A49">
        <w:rPr>
          <w:lang w:val="el-GR"/>
        </w:rPr>
        <w:t>παραπάνω.</w:t>
      </w:r>
    </w:p>
    <w:p w:rsidR="00135815" w:rsidRPr="00694A49" w:rsidRDefault="00135815" w:rsidP="00C653CF">
      <w:pPr>
        <w:pStyle w:val="a3"/>
        <w:tabs>
          <w:tab w:val="left" w:pos="834"/>
          <w:tab w:val="left" w:pos="993"/>
        </w:tabs>
        <w:autoSpaceDE/>
        <w:autoSpaceDN/>
        <w:spacing w:before="1" w:line="360" w:lineRule="auto"/>
        <w:ind w:left="1134" w:hanging="30"/>
        <w:jc w:val="both"/>
        <w:rPr>
          <w:lang w:val="el-GR"/>
        </w:rPr>
      </w:pPr>
    </w:p>
    <w:p w:rsidR="00794603" w:rsidRPr="00694A49" w:rsidRDefault="00794603" w:rsidP="00C653CF">
      <w:pPr>
        <w:tabs>
          <w:tab w:val="left" w:pos="993"/>
        </w:tabs>
        <w:overflowPunct w:val="0"/>
        <w:adjustRightInd w:val="0"/>
        <w:spacing w:line="360" w:lineRule="auto"/>
        <w:ind w:left="1134" w:hanging="30"/>
        <w:jc w:val="both"/>
        <w:rPr>
          <w:lang w:val="el-GR"/>
        </w:rPr>
      </w:pPr>
      <w:r w:rsidRPr="00694A49">
        <w:rPr>
          <w:b/>
          <w:lang w:val="el-GR"/>
        </w:rPr>
        <w:t>Β</w:t>
      </w:r>
      <w:r w:rsidRPr="00694A49">
        <w:rPr>
          <w:lang w:val="el-GR"/>
        </w:rPr>
        <w:t xml:space="preserve">. Την </w:t>
      </w:r>
      <w:proofErr w:type="spellStart"/>
      <w:r w:rsidRPr="00694A49">
        <w:rPr>
          <w:lang w:val="el-GR"/>
        </w:rPr>
        <w:t>αριθμ</w:t>
      </w:r>
      <w:proofErr w:type="spellEnd"/>
      <w:r w:rsidRPr="00694A49">
        <w:rPr>
          <w:lang w:val="el-GR"/>
        </w:rPr>
        <w:t>. πρωτ.</w:t>
      </w:r>
      <w:r w:rsidR="002629FC" w:rsidRPr="00694A49">
        <w:rPr>
          <w:lang w:val="el-GR"/>
        </w:rPr>
        <w:t xml:space="preserve">57737/12-4-2018/Β2 (ΑΔΑ: Ω7ΜΛ4653ΠΣ-092) </w:t>
      </w:r>
      <w:r w:rsidRPr="00694A49">
        <w:rPr>
          <w:lang w:val="el-GR"/>
        </w:rPr>
        <w:t xml:space="preserve">απόφασης ανάληψης υποχρέωσης του Υπουργού Παιδείας και Θρησκευμάτων για τα οικονομικά έτη 2019 και 2020. </w:t>
      </w:r>
    </w:p>
    <w:p w:rsidR="00794603" w:rsidRPr="00694A49" w:rsidRDefault="00794603" w:rsidP="00C653CF">
      <w:pPr>
        <w:tabs>
          <w:tab w:val="left" w:pos="993"/>
        </w:tabs>
        <w:overflowPunct w:val="0"/>
        <w:adjustRightInd w:val="0"/>
        <w:spacing w:line="360" w:lineRule="auto"/>
        <w:ind w:left="1134" w:hanging="30"/>
        <w:rPr>
          <w:lang w:val="el-GR"/>
        </w:rPr>
      </w:pPr>
      <w:r w:rsidRPr="00694A49">
        <w:rPr>
          <w:b/>
          <w:lang w:val="el-GR"/>
        </w:rPr>
        <w:t>Γ.</w:t>
      </w:r>
      <w:r w:rsidRPr="00694A49">
        <w:rPr>
          <w:lang w:val="el-GR"/>
        </w:rPr>
        <w:t xml:space="preserve"> Την Απόφαση Ανάληψης </w:t>
      </w:r>
      <w:r w:rsidRPr="00995590">
        <w:rPr>
          <w:lang w:val="el-GR"/>
        </w:rPr>
        <w:t xml:space="preserve">Υποχρέωσης  </w:t>
      </w:r>
      <w:r w:rsidR="00995590" w:rsidRPr="00995590">
        <w:rPr>
          <w:lang w:val="el-GR"/>
        </w:rPr>
        <w:t xml:space="preserve">   102</w:t>
      </w:r>
      <w:r w:rsidRPr="00995590">
        <w:rPr>
          <w:lang w:val="el-GR"/>
        </w:rPr>
        <w:t>/2018</w:t>
      </w:r>
      <w:r w:rsidRPr="00694A49">
        <w:rPr>
          <w:lang w:val="el-GR"/>
        </w:rPr>
        <w:t xml:space="preserve"> για το οικονομικό έτος 2018.</w:t>
      </w:r>
    </w:p>
    <w:p w:rsidR="00794603" w:rsidRPr="00694A49" w:rsidRDefault="00794603" w:rsidP="00C653CF">
      <w:pPr>
        <w:tabs>
          <w:tab w:val="left" w:pos="993"/>
        </w:tabs>
        <w:overflowPunct w:val="0"/>
        <w:adjustRightInd w:val="0"/>
        <w:spacing w:line="360" w:lineRule="auto"/>
        <w:ind w:left="1134" w:hanging="30"/>
        <w:jc w:val="both"/>
        <w:rPr>
          <w:lang w:val="el-GR"/>
        </w:rPr>
      </w:pPr>
      <w:r w:rsidRPr="00694A49">
        <w:rPr>
          <w:b/>
          <w:lang w:val="el-GR"/>
        </w:rPr>
        <w:t>Δ.</w:t>
      </w:r>
      <w:r w:rsidRPr="00694A49">
        <w:t>T</w:t>
      </w:r>
      <w:r w:rsidRPr="00694A49">
        <w:rPr>
          <w:lang w:val="el-GR"/>
        </w:rPr>
        <w:t xml:space="preserve">ην </w:t>
      </w:r>
      <w:r w:rsidRPr="00BC678B">
        <w:rPr>
          <w:lang w:val="el-GR"/>
        </w:rPr>
        <w:t xml:space="preserve">από </w:t>
      </w:r>
      <w:r w:rsidR="00BC678B">
        <w:rPr>
          <w:lang w:val="el-GR"/>
        </w:rPr>
        <w:t>3</w:t>
      </w:r>
      <w:r w:rsidRPr="00BC678B">
        <w:rPr>
          <w:lang w:val="el-GR"/>
        </w:rPr>
        <w:t>-</w:t>
      </w:r>
      <w:r w:rsidR="00BC678B">
        <w:rPr>
          <w:lang w:val="el-GR"/>
        </w:rPr>
        <w:t>5</w:t>
      </w:r>
      <w:r w:rsidRPr="00BC678B">
        <w:rPr>
          <w:lang w:val="el-GR"/>
        </w:rPr>
        <w:t>-2018</w:t>
      </w:r>
      <w:r w:rsidRPr="00694A49">
        <w:rPr>
          <w:lang w:val="el-GR"/>
        </w:rPr>
        <w:t xml:space="preserve"> Απόφαση της Συγκλήτου έγκρισης προκήρυξης διεθνούς ανοικτού ηλεκτρονικού διαγωνισμού καθώς και έγκρισης του προϋπολογισμού τη δαπάνης. </w:t>
      </w:r>
    </w:p>
    <w:p w:rsidR="00135815" w:rsidRPr="00694A49" w:rsidRDefault="00135815" w:rsidP="00135815">
      <w:pPr>
        <w:pStyle w:val="a4"/>
        <w:tabs>
          <w:tab w:val="left" w:pos="1825"/>
        </w:tabs>
        <w:spacing w:before="50"/>
        <w:ind w:left="0" w:firstLine="0"/>
        <w:jc w:val="both"/>
        <w:rPr>
          <w:lang w:val="el-GR"/>
        </w:rPr>
      </w:pPr>
    </w:p>
    <w:p w:rsidR="004B60A8" w:rsidRPr="00694A49" w:rsidRDefault="00093C1A" w:rsidP="00632479">
      <w:pPr>
        <w:pStyle w:val="2"/>
        <w:numPr>
          <w:ilvl w:val="1"/>
          <w:numId w:val="33"/>
        </w:numPr>
        <w:tabs>
          <w:tab w:val="left" w:pos="1670"/>
          <w:tab w:val="left" w:pos="1671"/>
        </w:tabs>
        <w:spacing w:before="163"/>
        <w:rPr>
          <w:rFonts w:ascii="Calibri" w:hAnsi="Calibri"/>
          <w:lang w:val="el-GR"/>
        </w:rPr>
      </w:pPr>
      <w:r w:rsidRPr="00694A49">
        <w:rPr>
          <w:rFonts w:ascii="Calibri" w:hAnsi="Calibri"/>
          <w:color w:val="001F5F"/>
          <w:u w:val="thick" w:color="001F5F"/>
          <w:lang w:val="el-GR"/>
        </w:rPr>
        <w:t>Προθεσμία παραλαβής προσφορών και διενέργεια</w:t>
      </w:r>
      <w:r w:rsidRPr="00694A49">
        <w:rPr>
          <w:rFonts w:ascii="Calibri" w:hAnsi="Calibri"/>
          <w:color w:val="001F5F"/>
          <w:spacing w:val="-9"/>
          <w:u w:val="thick" w:color="001F5F"/>
          <w:lang w:val="el-GR"/>
        </w:rPr>
        <w:t xml:space="preserve"> </w:t>
      </w:r>
      <w:r w:rsidRPr="00694A49">
        <w:rPr>
          <w:rFonts w:ascii="Calibri" w:hAnsi="Calibri"/>
          <w:color w:val="001F5F"/>
          <w:u w:val="thick" w:color="001F5F"/>
          <w:lang w:val="el-GR"/>
        </w:rPr>
        <w:t>διαγωνισμού</w:t>
      </w:r>
    </w:p>
    <w:p w:rsidR="004B60A8" w:rsidRPr="00694A49" w:rsidRDefault="00093C1A" w:rsidP="006C3C6F">
      <w:pPr>
        <w:pStyle w:val="a3"/>
        <w:spacing w:before="90"/>
        <w:jc w:val="both"/>
        <w:rPr>
          <w:lang w:val="el-GR"/>
        </w:rPr>
      </w:pPr>
      <w:r w:rsidRPr="00694A49">
        <w:rPr>
          <w:lang w:val="el-GR"/>
        </w:rPr>
        <w:t>Η καταληκτική ημερομηνία πα</w:t>
      </w:r>
      <w:r w:rsidR="00AB75AF" w:rsidRPr="00694A49">
        <w:rPr>
          <w:lang w:val="el-GR"/>
        </w:rPr>
        <w:t xml:space="preserve">ραλαβής των προσφορών είναι </w:t>
      </w:r>
      <w:r w:rsidR="00AB75AF" w:rsidRPr="002C08BC">
        <w:rPr>
          <w:lang w:val="el-GR"/>
        </w:rPr>
        <w:t xml:space="preserve">η </w:t>
      </w:r>
      <w:r w:rsidR="002C08BC">
        <w:rPr>
          <w:lang w:val="el-GR"/>
        </w:rPr>
        <w:t xml:space="preserve">   15</w:t>
      </w:r>
      <w:r w:rsidRPr="002C08BC">
        <w:rPr>
          <w:lang w:val="el-GR"/>
        </w:rPr>
        <w:t>/</w:t>
      </w:r>
      <w:r w:rsidR="002C08BC">
        <w:rPr>
          <w:lang w:val="el-GR"/>
        </w:rPr>
        <w:t>6</w:t>
      </w:r>
      <w:r w:rsidR="00AB75AF" w:rsidRPr="002C08BC">
        <w:rPr>
          <w:lang w:val="el-GR"/>
        </w:rPr>
        <w:t>/2018</w:t>
      </w:r>
      <w:r w:rsidRPr="00694A49">
        <w:rPr>
          <w:lang w:val="el-GR"/>
        </w:rPr>
        <w:t xml:space="preserve"> και ώρα 14:00</w:t>
      </w:r>
    </w:p>
    <w:p w:rsidR="004B60A8" w:rsidRPr="00694A49" w:rsidRDefault="00093C1A" w:rsidP="00AB75AF">
      <w:pPr>
        <w:pStyle w:val="a3"/>
        <w:tabs>
          <w:tab w:val="left" w:pos="9356"/>
          <w:tab w:val="left" w:pos="10773"/>
        </w:tabs>
        <w:spacing w:before="67"/>
        <w:jc w:val="both"/>
        <w:rPr>
          <w:lang w:val="el-GR"/>
        </w:rPr>
      </w:pPr>
      <w:r w:rsidRPr="00694A49">
        <w:rPr>
          <w:lang w:val="el-GR"/>
        </w:rPr>
        <w:t xml:space="preserve">Η διαδικασία θα διενεργηθεί με χρήση της πλατφόρμας του Εθνικού Συστήματος Ηλεκτρονικών Δημοσίων Συμβάσεων (Ε.Σ.Η.Δ.Η.Σ.), μέσω της Διαδικτυακής πύλης </w:t>
      </w:r>
      <w:hyperlink r:id="rId13">
        <w:r w:rsidRPr="00694A49">
          <w:t>www</w:t>
        </w:r>
        <w:r w:rsidRPr="00694A49">
          <w:rPr>
            <w:lang w:val="el-GR"/>
          </w:rPr>
          <w:t>.</w:t>
        </w:r>
        <w:proofErr w:type="spellStart"/>
        <w:r w:rsidRPr="00694A49">
          <w:t>promitheus</w:t>
        </w:r>
        <w:proofErr w:type="spellEnd"/>
        <w:r w:rsidRPr="00694A49">
          <w:rPr>
            <w:lang w:val="el-GR"/>
          </w:rPr>
          <w:t>.</w:t>
        </w:r>
        <w:proofErr w:type="spellStart"/>
        <w:r w:rsidRPr="00694A49">
          <w:t>gov</w:t>
        </w:r>
        <w:proofErr w:type="spellEnd"/>
        <w:r w:rsidRPr="00694A49">
          <w:rPr>
            <w:lang w:val="el-GR"/>
          </w:rPr>
          <w:t>.</w:t>
        </w:r>
        <w:proofErr w:type="spellStart"/>
        <w:r w:rsidRPr="00694A49">
          <w:t>gr</w:t>
        </w:r>
        <w:proofErr w:type="spellEnd"/>
        <w:r w:rsidRPr="00694A49">
          <w:rPr>
            <w:lang w:val="el-GR"/>
          </w:rPr>
          <w:t xml:space="preserve"> </w:t>
        </w:r>
      </w:hyperlink>
      <w:r w:rsidRPr="00694A49">
        <w:rPr>
          <w:lang w:val="el-GR"/>
        </w:rPr>
        <w:t>του ως άνω συστήματος,</w:t>
      </w:r>
      <w:bookmarkStart w:id="3" w:name="_bookmark4"/>
      <w:bookmarkEnd w:id="3"/>
      <w:r w:rsidRPr="00694A49">
        <w:rPr>
          <w:lang w:val="el-GR"/>
        </w:rPr>
        <w:t xml:space="preserve"> </w:t>
      </w:r>
      <w:r w:rsidRPr="002C08BC">
        <w:rPr>
          <w:lang w:val="el-GR"/>
        </w:rPr>
        <w:t>τ</w:t>
      </w:r>
      <w:r w:rsidR="00AB75AF" w:rsidRPr="002C08BC">
        <w:rPr>
          <w:lang w:val="el-GR"/>
        </w:rPr>
        <w:t xml:space="preserve">ην </w:t>
      </w:r>
      <w:r w:rsidR="002C08BC">
        <w:rPr>
          <w:lang w:val="el-GR"/>
        </w:rPr>
        <w:t>21-6-</w:t>
      </w:r>
      <w:r w:rsidR="00AB75AF" w:rsidRPr="002C08BC">
        <w:rPr>
          <w:lang w:val="el-GR"/>
        </w:rPr>
        <w:t xml:space="preserve"> 2018</w:t>
      </w:r>
      <w:r w:rsidR="002C08BC">
        <w:rPr>
          <w:lang w:val="el-GR"/>
        </w:rPr>
        <w:t xml:space="preserve">, </w:t>
      </w:r>
      <w:r w:rsidRPr="00694A49">
        <w:rPr>
          <w:lang w:val="el-GR"/>
        </w:rPr>
        <w:t>και ώρα 11:00</w:t>
      </w:r>
    </w:p>
    <w:p w:rsidR="00AB75AF" w:rsidRPr="00694A49" w:rsidRDefault="00AB75AF" w:rsidP="00AB75AF">
      <w:pPr>
        <w:pStyle w:val="a3"/>
        <w:tabs>
          <w:tab w:val="left" w:pos="9356"/>
          <w:tab w:val="left" w:pos="10773"/>
        </w:tabs>
        <w:spacing w:before="67"/>
        <w:jc w:val="both"/>
        <w:rPr>
          <w:lang w:val="el-GR"/>
        </w:rPr>
      </w:pPr>
    </w:p>
    <w:p w:rsidR="004B60A8" w:rsidRPr="00694A49" w:rsidRDefault="00093C1A" w:rsidP="00632479">
      <w:pPr>
        <w:pStyle w:val="2"/>
        <w:numPr>
          <w:ilvl w:val="1"/>
          <w:numId w:val="33"/>
        </w:numPr>
        <w:tabs>
          <w:tab w:val="left" w:pos="1607"/>
        </w:tabs>
        <w:spacing w:before="80"/>
        <w:ind w:left="1606" w:hanging="502"/>
        <w:rPr>
          <w:rFonts w:ascii="Calibri" w:hAnsi="Calibri"/>
        </w:rPr>
      </w:pPr>
      <w:r w:rsidRPr="00694A49">
        <w:rPr>
          <w:rFonts w:ascii="Calibri" w:hAnsi="Calibri"/>
          <w:b w:val="0"/>
          <w:color w:val="001F5F"/>
          <w:spacing w:val="-60"/>
          <w:u w:val="thick" w:color="001F5F"/>
          <w:lang w:val="el-GR"/>
        </w:rPr>
        <w:t xml:space="preserve"> </w:t>
      </w:r>
      <w:proofErr w:type="spellStart"/>
      <w:r w:rsidRPr="00694A49">
        <w:rPr>
          <w:rFonts w:ascii="Calibri" w:hAnsi="Calibri"/>
          <w:color w:val="001F5F"/>
          <w:u w:val="thick" w:color="001F5F"/>
        </w:rPr>
        <w:t>Δημοσιότητα</w:t>
      </w:r>
      <w:proofErr w:type="spellEnd"/>
    </w:p>
    <w:p w:rsidR="004B60A8" w:rsidRPr="00694A49" w:rsidRDefault="00093C1A" w:rsidP="006C3C6F">
      <w:pPr>
        <w:pStyle w:val="4"/>
        <w:spacing w:before="128"/>
        <w:jc w:val="both"/>
        <w:rPr>
          <w:lang w:val="el-GR"/>
        </w:rPr>
      </w:pPr>
      <w:r w:rsidRPr="00694A49">
        <w:rPr>
          <w:lang w:val="el-GR"/>
        </w:rPr>
        <w:t xml:space="preserve">Α. Δημοσίευση στην Επίσημη Εφημερίδα της Ευρωπαϊκής </w:t>
      </w:r>
      <w:r w:rsidR="00652C28" w:rsidRPr="00694A49">
        <w:rPr>
          <w:lang w:val="el-GR"/>
        </w:rPr>
        <w:t>Ένωσης</w:t>
      </w:r>
    </w:p>
    <w:p w:rsidR="004B60A8" w:rsidRPr="00694A49" w:rsidRDefault="00093C1A" w:rsidP="00AB75AF">
      <w:pPr>
        <w:pStyle w:val="a3"/>
        <w:spacing w:before="120"/>
        <w:rPr>
          <w:lang w:val="el-GR"/>
        </w:rPr>
      </w:pPr>
      <w:r w:rsidRPr="00694A49">
        <w:rPr>
          <w:lang w:val="el-GR"/>
        </w:rPr>
        <w:t>Προκήρυξη της παρούσας σύμβασης απεστάλη με ηλεκτρο</w:t>
      </w:r>
      <w:r w:rsidR="00AB75AF" w:rsidRPr="00694A49">
        <w:rPr>
          <w:lang w:val="el-GR"/>
        </w:rPr>
        <w:t xml:space="preserve">νικά μέσα για δημοσίευση </w:t>
      </w:r>
      <w:r w:rsidR="00AB75AF" w:rsidRPr="002C08BC">
        <w:rPr>
          <w:lang w:val="el-GR"/>
        </w:rPr>
        <w:t xml:space="preserve">στις </w:t>
      </w:r>
      <w:r w:rsidR="002C08BC">
        <w:rPr>
          <w:lang w:val="el-GR"/>
        </w:rPr>
        <w:t xml:space="preserve">  9-5-</w:t>
      </w:r>
      <w:r w:rsidR="00AB75AF" w:rsidRPr="002C08BC">
        <w:rPr>
          <w:lang w:val="el-GR"/>
        </w:rPr>
        <w:t>2018</w:t>
      </w:r>
      <w:r w:rsidRPr="00694A49">
        <w:rPr>
          <w:lang w:val="el-GR"/>
        </w:rPr>
        <w:t xml:space="preserve"> στην</w:t>
      </w:r>
      <w:r w:rsidR="00857745" w:rsidRPr="00857745">
        <w:rPr>
          <w:noProof/>
        </w:rPr>
        <w:pict>
          <v:line id="Line 4" o:spid="_x0000_s1029" style="position:absolute;left:0;text-align:left;z-index:251655680;visibility:visible;mso-wrap-distance-left:0;mso-wrap-distance-right:0;mso-position-horizontal-relative:page;mso-position-vertical-relative:text" from="55.2pt,10.05pt" to="199.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DjAHA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JHjBTp&#10;YEQboTjKQ2d64woIqNTWhtroSb2ajabfHVK6aona88jw7WwgLQsZybuUsHEG8Hf9F80ghhy8jm06&#10;NbYLkNAAdIrTON+mwU8eUTjMZpN5/gC06NWXkOKaaKzzn7nuUDBKLIFzBCbHjfOBCCmuIeEepddC&#10;yjhsqVBf4qfpJI0JTkvBgjOEObvfVdKiIwlyiV+sCjz3YQG5Jq4d4qJrEJLVB8XiLS0nbHWxPRFy&#10;sIGVVOEiqBF4XqxBKD/m6Xw1W83yUT6ZrkZ5WtejT+sqH03X2dNj/VBXVZ39DJyzvGgFY1wF2lfR&#10;ZvnfieLyfAa53WR760/yHj02Eshe/5F0HHKY66CQnWbnrb0OH3Qagy9vKjyE+z3Y9y9/+QsAAP//&#10;AwBQSwMEFAAGAAgAAAAhAEWC8WDcAAAACQEAAA8AAABkcnMvZG93bnJldi54bWxMj8FOwzAMhu9I&#10;vENkJG4sbYFRStMJGBxhYkOcs8Y0FY1TNVlbeHqMOMDxtz/9/lyuZteJEYfQelKQLhIQSLU3LTUK&#10;XnePZzmIEDUZ3XlCBZ8YYFUdH5W6MH6iFxy3sRFcQqHQCmyMfSFlqC06HRa+R+Ldux+cjhyHRppB&#10;T1zuOpklyVI63RJfsLrHe4v1x/bgFHwtJ7uWD89XG/sm7/LN027McK3U6cl8ewMi4hz/YPjRZ3Wo&#10;2GnvD2SC6DinyQWjCrIkBcHA+XV+CWL/O5BVKf9/UH0DAAD//wMAUEsBAi0AFAAGAAgAAAAhALaD&#10;OJL+AAAA4QEAABMAAAAAAAAAAAAAAAAAAAAAAFtDb250ZW50X1R5cGVzXS54bWxQSwECLQAUAAYA&#10;CAAAACEAOP0h/9YAAACUAQAACwAAAAAAAAAAAAAAAAAvAQAAX3JlbHMvLnJlbHNQSwECLQAUAAYA&#10;CAAAACEAleg4wBwCAABBBAAADgAAAAAAAAAAAAAAAAAuAgAAZHJzL2Uyb0RvYy54bWxQSwECLQAU&#10;AAYACAAAACEARYLxYNwAAAAJAQAADwAAAAAAAAAAAAAAAAB2BAAAZHJzL2Rvd25yZXYueG1sUEsF&#10;BgAAAAAEAAQA8wAAAH8FAAAAAA==&#10;" strokeweight=".6pt">
            <w10:wrap type="topAndBottom" anchorx="page"/>
          </v:line>
        </w:pict>
      </w:r>
      <w:r w:rsidR="00AB75AF" w:rsidRPr="00694A49">
        <w:rPr>
          <w:lang w:val="el-GR"/>
        </w:rPr>
        <w:t xml:space="preserve"> </w:t>
      </w:r>
      <w:r w:rsidRPr="00694A49">
        <w:rPr>
          <w:lang w:val="el-GR"/>
        </w:rPr>
        <w:t>Υπηρεσία Εκδόσεων της Ευρωπαϊκής Ένωσης.</w:t>
      </w:r>
    </w:p>
    <w:p w:rsidR="004B60A8" w:rsidRPr="00694A49" w:rsidRDefault="004B60A8" w:rsidP="006C3C6F">
      <w:pPr>
        <w:pStyle w:val="a3"/>
        <w:spacing w:before="9"/>
        <w:ind w:left="0"/>
        <w:jc w:val="both"/>
        <w:rPr>
          <w:sz w:val="16"/>
          <w:lang w:val="el-GR"/>
        </w:rPr>
      </w:pPr>
    </w:p>
    <w:p w:rsidR="004B60A8" w:rsidRPr="00694A49" w:rsidRDefault="00093C1A" w:rsidP="006C3C6F">
      <w:pPr>
        <w:pStyle w:val="4"/>
        <w:jc w:val="both"/>
        <w:rPr>
          <w:lang w:val="el-GR"/>
        </w:rPr>
      </w:pPr>
      <w:r w:rsidRPr="00694A49">
        <w:rPr>
          <w:lang w:val="el-GR"/>
        </w:rPr>
        <w:t>Β. Δημοσίευση σε εθνικό επίπεδο</w:t>
      </w:r>
    </w:p>
    <w:p w:rsidR="004B60A8" w:rsidRPr="00694A49" w:rsidRDefault="00093C1A" w:rsidP="00AB75AF">
      <w:pPr>
        <w:pStyle w:val="a3"/>
        <w:tabs>
          <w:tab w:val="left" w:pos="10773"/>
        </w:tabs>
        <w:spacing w:before="67"/>
        <w:jc w:val="both"/>
        <w:rPr>
          <w:lang w:val="el-GR"/>
        </w:rPr>
      </w:pPr>
      <w:r w:rsidRPr="00694A49">
        <w:rPr>
          <w:lang w:val="el-GR"/>
        </w:rPr>
        <w:lastRenderedPageBreak/>
        <w:t>Το πλήρες κείμενο της παρούσας Διακήρυξης καταχωρήθηκε στο Κεντρικό Ηλεκτρονικό Μητρώο Δημοσίων Συμβάσεων (ΚΗΜΔΗΣ)</w:t>
      </w:r>
    </w:p>
    <w:p w:rsidR="004B60A8" w:rsidRPr="00694A49" w:rsidRDefault="00093C1A" w:rsidP="006C3C6F">
      <w:pPr>
        <w:pStyle w:val="a3"/>
        <w:spacing w:before="60"/>
        <w:jc w:val="both"/>
        <w:rPr>
          <w:lang w:val="el-GR"/>
        </w:rPr>
      </w:pPr>
      <w:r w:rsidRPr="00694A49">
        <w:rPr>
          <w:lang w:val="el-GR"/>
        </w:rPr>
        <w:t>Το πλήρες κείμενο της παρούσας Διακήρυξης καταχωρήθηκε ακόμη και στη διαδικτυακή πύλη του Ε.Σ.Η.ΔΗ.Σ</w:t>
      </w:r>
      <w:hyperlink r:id="rId14">
        <w:r w:rsidRPr="00694A49">
          <w:rPr>
            <w:lang w:val="el-GR"/>
          </w:rPr>
          <w:t>.:</w:t>
        </w:r>
        <w:r w:rsidRPr="00694A49">
          <w:rPr>
            <w:color w:val="0000FC"/>
            <w:u w:val="single" w:color="0000FC"/>
          </w:rPr>
          <w:t>http</w:t>
        </w:r>
        <w:r w:rsidRPr="00694A49">
          <w:rPr>
            <w:color w:val="0000FC"/>
            <w:u w:val="single" w:color="0000FC"/>
            <w:lang w:val="el-GR"/>
          </w:rPr>
          <w:t>://</w:t>
        </w:r>
        <w:r w:rsidRPr="00694A49">
          <w:rPr>
            <w:color w:val="0000FC"/>
            <w:u w:val="single" w:color="0000FC"/>
          </w:rPr>
          <w:t>www</w:t>
        </w:r>
        <w:r w:rsidRPr="00694A49">
          <w:rPr>
            <w:color w:val="0000FC"/>
            <w:u w:val="single" w:color="0000FC"/>
            <w:lang w:val="el-GR"/>
          </w:rPr>
          <w:t>.</w:t>
        </w:r>
        <w:proofErr w:type="spellStart"/>
        <w:r w:rsidRPr="00694A49">
          <w:rPr>
            <w:color w:val="0000FC"/>
            <w:u w:val="single" w:color="0000FC"/>
          </w:rPr>
          <w:t>promitheus</w:t>
        </w:r>
        <w:proofErr w:type="spellEnd"/>
        <w:r w:rsidRPr="00694A49">
          <w:rPr>
            <w:color w:val="0000FC"/>
            <w:u w:val="single" w:color="0000FC"/>
            <w:lang w:val="el-GR"/>
          </w:rPr>
          <w:t>.</w:t>
        </w:r>
        <w:proofErr w:type="spellStart"/>
        <w:r w:rsidRPr="00694A49">
          <w:rPr>
            <w:color w:val="0000FC"/>
            <w:u w:val="single" w:color="0000FC"/>
          </w:rPr>
          <w:t>gov</w:t>
        </w:r>
        <w:proofErr w:type="spellEnd"/>
        <w:r w:rsidRPr="00694A49">
          <w:rPr>
            <w:color w:val="0000FC"/>
            <w:u w:val="single" w:color="0000FC"/>
            <w:lang w:val="el-GR"/>
          </w:rPr>
          <w:t>.</w:t>
        </w:r>
        <w:proofErr w:type="spellStart"/>
        <w:r w:rsidRPr="00694A49">
          <w:rPr>
            <w:color w:val="0000FC"/>
            <w:u w:val="single" w:color="0000FC"/>
          </w:rPr>
          <w:t>gr</w:t>
        </w:r>
        <w:proofErr w:type="spellEnd"/>
      </w:hyperlink>
      <w:r w:rsidRPr="00694A49">
        <w:rPr>
          <w:color w:val="0000FC"/>
          <w:lang w:val="el-GR"/>
        </w:rPr>
        <w:t xml:space="preserve">, </w:t>
      </w:r>
      <w:r w:rsidRPr="00694A49">
        <w:rPr>
          <w:lang w:val="el-GR"/>
        </w:rPr>
        <w:t xml:space="preserve">όπου έλαβε </w:t>
      </w:r>
      <w:proofErr w:type="spellStart"/>
      <w:r w:rsidRPr="00694A49">
        <w:rPr>
          <w:lang w:val="el-GR"/>
        </w:rPr>
        <w:t>Συστημικό</w:t>
      </w:r>
      <w:proofErr w:type="spellEnd"/>
      <w:r w:rsidRPr="00694A49">
        <w:rPr>
          <w:lang w:val="el-GR"/>
        </w:rPr>
        <w:t xml:space="preserve"> Αριθμό</w:t>
      </w:r>
      <w:r w:rsidRPr="002C08BC">
        <w:rPr>
          <w:lang w:val="el-GR"/>
        </w:rPr>
        <w:t xml:space="preserve">: </w:t>
      </w:r>
      <w:r w:rsidR="002C08BC">
        <w:rPr>
          <w:lang w:val="el-GR"/>
        </w:rPr>
        <w:t>57515</w:t>
      </w:r>
    </w:p>
    <w:p w:rsidR="004B60A8" w:rsidRPr="00694A49" w:rsidRDefault="00093C1A" w:rsidP="00AB75AF">
      <w:pPr>
        <w:pStyle w:val="a3"/>
        <w:spacing w:before="59" w:line="244" w:lineRule="auto"/>
        <w:jc w:val="both"/>
        <w:rPr>
          <w:lang w:val="el-GR"/>
        </w:rPr>
      </w:pPr>
      <w:r w:rsidRPr="00694A49">
        <w:rPr>
          <w:lang w:val="el-GR"/>
        </w:rPr>
        <w:t>Προκήρυξη (περίληψη της παρούσας Διακήρυξης) δημοσιεύεται και στον Ελληνικό Τύπο, σύμφωνα με το άρθρο 66 του Ν. 4412/2016:</w:t>
      </w:r>
    </w:p>
    <w:p w:rsidR="00AB75AF" w:rsidRPr="00F32A33" w:rsidRDefault="00093C1A" w:rsidP="00AB75AF">
      <w:pPr>
        <w:pStyle w:val="a3"/>
        <w:spacing w:before="70" w:line="302" w:lineRule="auto"/>
        <w:jc w:val="both"/>
        <w:rPr>
          <w:lang w:val="el-GR"/>
        </w:rPr>
      </w:pPr>
      <w:r w:rsidRPr="00F32A33">
        <w:rPr>
          <w:lang w:val="el-GR"/>
        </w:rPr>
        <w:t>Εφημερίδα «</w:t>
      </w:r>
      <w:proofErr w:type="spellStart"/>
      <w:r w:rsidR="00F32A33" w:rsidRPr="00F32A33">
        <w:rPr>
          <w:lang w:val="el-GR"/>
        </w:rPr>
        <w:t>Ναυτεμπορική</w:t>
      </w:r>
      <w:proofErr w:type="spellEnd"/>
      <w:r w:rsidR="00F32A33" w:rsidRPr="00F32A33">
        <w:rPr>
          <w:lang w:val="el-GR"/>
        </w:rPr>
        <w:t>»</w:t>
      </w:r>
      <w:r w:rsidR="003C5C75" w:rsidRPr="00F32A33">
        <w:rPr>
          <w:lang w:val="el-GR"/>
        </w:rPr>
        <w:t xml:space="preserve"> </w:t>
      </w:r>
      <w:r w:rsidRPr="00F32A33">
        <w:rPr>
          <w:lang w:val="el-GR"/>
        </w:rPr>
        <w:t xml:space="preserve">. </w:t>
      </w:r>
    </w:p>
    <w:p w:rsidR="00AB75AF" w:rsidRPr="00F32A33" w:rsidRDefault="00093C1A" w:rsidP="00AB75AF">
      <w:pPr>
        <w:pStyle w:val="a3"/>
        <w:spacing w:before="70" w:line="302" w:lineRule="auto"/>
        <w:jc w:val="both"/>
        <w:rPr>
          <w:lang w:val="el-GR"/>
        </w:rPr>
      </w:pPr>
      <w:r w:rsidRPr="00F32A33">
        <w:rPr>
          <w:lang w:val="el-GR"/>
        </w:rPr>
        <w:t>Εφημερίδα «</w:t>
      </w:r>
      <w:r w:rsidR="00F32A33" w:rsidRPr="00F32A33">
        <w:rPr>
          <w:lang w:val="el-GR"/>
        </w:rPr>
        <w:t>Γενική Δημοπρασιών»</w:t>
      </w:r>
      <w:r w:rsidRPr="00F32A33">
        <w:rPr>
          <w:lang w:val="el-GR"/>
        </w:rPr>
        <w:t xml:space="preserve">. </w:t>
      </w:r>
    </w:p>
    <w:p w:rsidR="00AB75AF" w:rsidRPr="00F32A33" w:rsidRDefault="00093C1A" w:rsidP="00AB75AF">
      <w:pPr>
        <w:pStyle w:val="a3"/>
        <w:spacing w:before="70" w:line="302" w:lineRule="auto"/>
        <w:jc w:val="both"/>
        <w:rPr>
          <w:lang w:val="el-GR"/>
        </w:rPr>
      </w:pPr>
      <w:r w:rsidRPr="00F32A33">
        <w:rPr>
          <w:lang w:val="el-GR"/>
        </w:rPr>
        <w:t>Εφημερίδα «</w:t>
      </w:r>
      <w:r w:rsidR="00F32A33" w:rsidRPr="00F32A33">
        <w:rPr>
          <w:lang w:val="el-GR"/>
        </w:rPr>
        <w:t>Ηχώ των Δημοπρασιών»</w:t>
      </w:r>
      <w:r w:rsidR="003C5C75" w:rsidRPr="00F32A33">
        <w:rPr>
          <w:lang w:val="el-GR"/>
        </w:rPr>
        <w:t xml:space="preserve"> </w:t>
      </w:r>
      <w:r w:rsidRPr="00F32A33">
        <w:rPr>
          <w:lang w:val="el-GR"/>
        </w:rPr>
        <w:t xml:space="preserve">. </w:t>
      </w:r>
    </w:p>
    <w:p w:rsidR="004B60A8" w:rsidRPr="00694A49" w:rsidRDefault="004B60A8" w:rsidP="006C3C6F">
      <w:pPr>
        <w:pStyle w:val="a3"/>
        <w:spacing w:line="266" w:lineRule="exact"/>
        <w:jc w:val="both"/>
        <w:rPr>
          <w:lang w:val="el-GR"/>
        </w:rPr>
      </w:pPr>
    </w:p>
    <w:p w:rsidR="004B60A8" w:rsidRPr="00694A49" w:rsidRDefault="00093C1A" w:rsidP="005F283E">
      <w:pPr>
        <w:pStyle w:val="a3"/>
        <w:spacing w:before="67"/>
        <w:jc w:val="both"/>
        <w:rPr>
          <w:lang w:val="el-GR"/>
        </w:rPr>
      </w:pPr>
      <w:r w:rsidRPr="00694A49">
        <w:rPr>
          <w:lang w:val="el-GR"/>
        </w:rPr>
        <w:t>Η</w:t>
      </w:r>
      <w:r w:rsidRPr="00694A49">
        <w:rPr>
          <w:spacing w:val="-10"/>
          <w:lang w:val="el-GR"/>
        </w:rPr>
        <w:t xml:space="preserve"> </w:t>
      </w:r>
      <w:r w:rsidRPr="00694A49">
        <w:rPr>
          <w:lang w:val="el-GR"/>
        </w:rPr>
        <w:t>προκήρυξη</w:t>
      </w:r>
      <w:r w:rsidRPr="00694A49">
        <w:rPr>
          <w:spacing w:val="-10"/>
          <w:lang w:val="el-GR"/>
        </w:rPr>
        <w:t xml:space="preserve"> </w:t>
      </w:r>
      <w:r w:rsidRPr="00694A49">
        <w:rPr>
          <w:lang w:val="el-GR"/>
        </w:rPr>
        <w:t>(περίληψη</w:t>
      </w:r>
      <w:r w:rsidRPr="00694A49">
        <w:rPr>
          <w:spacing w:val="-10"/>
          <w:lang w:val="el-GR"/>
        </w:rPr>
        <w:t xml:space="preserve"> </w:t>
      </w:r>
      <w:r w:rsidRPr="00694A49">
        <w:rPr>
          <w:lang w:val="el-GR"/>
        </w:rPr>
        <w:t>της</w:t>
      </w:r>
      <w:r w:rsidRPr="00694A49">
        <w:rPr>
          <w:spacing w:val="-8"/>
          <w:lang w:val="el-GR"/>
        </w:rPr>
        <w:t xml:space="preserve"> </w:t>
      </w:r>
      <w:r w:rsidRPr="00694A49">
        <w:rPr>
          <w:lang w:val="el-GR"/>
        </w:rPr>
        <w:t>παρούσας</w:t>
      </w:r>
      <w:r w:rsidRPr="00694A49">
        <w:rPr>
          <w:spacing w:val="-11"/>
          <w:lang w:val="el-GR"/>
        </w:rPr>
        <w:t xml:space="preserve"> </w:t>
      </w:r>
      <w:r w:rsidRPr="00694A49">
        <w:rPr>
          <w:lang w:val="el-GR"/>
        </w:rPr>
        <w:t>Διακήρυξης)</w:t>
      </w:r>
      <w:r w:rsidRPr="00694A49">
        <w:rPr>
          <w:spacing w:val="-10"/>
          <w:lang w:val="el-GR"/>
        </w:rPr>
        <w:t xml:space="preserve"> </w:t>
      </w:r>
      <w:r w:rsidRPr="00694A49">
        <w:rPr>
          <w:lang w:val="el-GR"/>
        </w:rPr>
        <w:t>όπως</w:t>
      </w:r>
      <w:r w:rsidRPr="00694A49">
        <w:rPr>
          <w:spacing w:val="-11"/>
          <w:lang w:val="el-GR"/>
        </w:rPr>
        <w:t xml:space="preserve"> </w:t>
      </w:r>
      <w:r w:rsidRPr="00694A49">
        <w:rPr>
          <w:lang w:val="el-GR"/>
        </w:rPr>
        <w:t>προβλέπεται</w:t>
      </w:r>
      <w:r w:rsidRPr="00694A49">
        <w:rPr>
          <w:spacing w:val="-10"/>
          <w:lang w:val="el-GR"/>
        </w:rPr>
        <w:t xml:space="preserve"> </w:t>
      </w:r>
      <w:r w:rsidRPr="00694A49">
        <w:rPr>
          <w:lang w:val="el-GR"/>
        </w:rPr>
        <w:t>στην</w:t>
      </w:r>
      <w:r w:rsidRPr="00694A49">
        <w:rPr>
          <w:spacing w:val="-10"/>
          <w:lang w:val="el-GR"/>
        </w:rPr>
        <w:t xml:space="preserve"> </w:t>
      </w:r>
      <w:r w:rsidRPr="00694A49">
        <w:rPr>
          <w:lang w:val="el-GR"/>
        </w:rPr>
        <w:t>περίπτωση</w:t>
      </w:r>
      <w:r w:rsidRPr="00694A49">
        <w:rPr>
          <w:spacing w:val="-12"/>
          <w:lang w:val="el-GR"/>
        </w:rPr>
        <w:t xml:space="preserve"> </w:t>
      </w:r>
      <w:r w:rsidRPr="00694A49">
        <w:rPr>
          <w:lang w:val="el-GR"/>
        </w:rPr>
        <w:t>16</w:t>
      </w:r>
      <w:r w:rsidRPr="00694A49">
        <w:rPr>
          <w:spacing w:val="-10"/>
          <w:lang w:val="el-GR"/>
        </w:rPr>
        <w:t xml:space="preserve"> </w:t>
      </w:r>
      <w:r w:rsidRPr="00694A49">
        <w:rPr>
          <w:lang w:val="el-GR"/>
        </w:rPr>
        <w:t>της</w:t>
      </w:r>
      <w:r w:rsidRPr="00694A49">
        <w:rPr>
          <w:spacing w:val="-11"/>
          <w:lang w:val="el-GR"/>
        </w:rPr>
        <w:t xml:space="preserve"> </w:t>
      </w:r>
      <w:r w:rsidRPr="00694A49">
        <w:rPr>
          <w:lang w:val="el-GR"/>
        </w:rPr>
        <w:t xml:space="preserve">παραγράφου 4 του άρθρου 2 του Ν. 3861/2010, αναρτήθηκε στο διαδίκτυο, στον </w:t>
      </w:r>
      <w:proofErr w:type="spellStart"/>
      <w:r w:rsidRPr="00694A49">
        <w:rPr>
          <w:lang w:val="el-GR"/>
        </w:rPr>
        <w:t>ιστότοπο</w:t>
      </w:r>
      <w:proofErr w:type="spellEnd"/>
      <w:r w:rsidRPr="00694A49">
        <w:rPr>
          <w:lang w:val="el-GR"/>
        </w:rPr>
        <w:t xml:space="preserve"> </w:t>
      </w:r>
      <w:hyperlink r:id="rId15">
        <w:r w:rsidRPr="00694A49">
          <w:rPr>
            <w:u w:val="single"/>
          </w:rPr>
          <w:t>http</w:t>
        </w:r>
        <w:r w:rsidRPr="00694A49">
          <w:rPr>
            <w:u w:val="single"/>
            <w:lang w:val="el-GR"/>
          </w:rPr>
          <w:t>://</w:t>
        </w:r>
        <w:r w:rsidRPr="00694A49">
          <w:rPr>
            <w:u w:val="single"/>
          </w:rPr>
          <w:t>et</w:t>
        </w:r>
        <w:r w:rsidRPr="00694A49">
          <w:rPr>
            <w:u w:val="single"/>
            <w:lang w:val="el-GR"/>
          </w:rPr>
          <w:t>.</w:t>
        </w:r>
        <w:proofErr w:type="spellStart"/>
        <w:r w:rsidRPr="00694A49">
          <w:rPr>
            <w:u w:val="single"/>
          </w:rPr>
          <w:t>diavgeia</w:t>
        </w:r>
        <w:proofErr w:type="spellEnd"/>
        <w:r w:rsidRPr="00694A49">
          <w:rPr>
            <w:u w:val="single"/>
            <w:lang w:val="el-GR"/>
          </w:rPr>
          <w:t>.</w:t>
        </w:r>
        <w:proofErr w:type="spellStart"/>
        <w:r w:rsidRPr="00694A49">
          <w:rPr>
            <w:u w:val="single"/>
          </w:rPr>
          <w:t>gov</w:t>
        </w:r>
        <w:proofErr w:type="spellEnd"/>
        <w:r w:rsidRPr="00694A49">
          <w:rPr>
            <w:u w:val="single"/>
            <w:lang w:val="el-GR"/>
          </w:rPr>
          <w:t>.</w:t>
        </w:r>
        <w:proofErr w:type="spellStart"/>
        <w:r w:rsidRPr="00694A49">
          <w:rPr>
            <w:u w:val="single"/>
          </w:rPr>
          <w:t>gr</w:t>
        </w:r>
        <w:proofErr w:type="spellEnd"/>
        <w:r w:rsidRPr="00694A49">
          <w:rPr>
            <w:u w:val="single"/>
            <w:lang w:val="el-GR"/>
          </w:rPr>
          <w:t>/</w:t>
        </w:r>
      </w:hyperlink>
      <w:r w:rsidRPr="00694A49">
        <w:rPr>
          <w:lang w:val="el-GR"/>
        </w:rPr>
        <w:t xml:space="preserve"> (ΠΡΟΓΡΑΜΜΑ</w:t>
      </w:r>
      <w:r w:rsidRPr="00694A49">
        <w:rPr>
          <w:spacing w:val="-1"/>
          <w:lang w:val="el-GR"/>
        </w:rPr>
        <w:t xml:space="preserve"> </w:t>
      </w:r>
      <w:r w:rsidRPr="00694A49">
        <w:rPr>
          <w:lang w:val="el-GR"/>
        </w:rPr>
        <w:t>ΔΙΑΥΓΕΙΑ)</w:t>
      </w:r>
    </w:p>
    <w:p w:rsidR="004B60A8" w:rsidRPr="00694A49" w:rsidRDefault="00093C1A" w:rsidP="006C3C6F">
      <w:pPr>
        <w:pStyle w:val="a3"/>
        <w:spacing w:before="2"/>
        <w:jc w:val="both"/>
        <w:rPr>
          <w:lang w:val="el-GR"/>
        </w:rPr>
      </w:pPr>
      <w:r w:rsidRPr="00694A49">
        <w:rPr>
          <w:lang w:val="el-GR"/>
        </w:rPr>
        <w:t xml:space="preserve">Η Διακήρυξη καταχωρήθηκε στο διαδίκτυο, στην ιστοσελίδα της αναθέτουσας αρχής, στη διεύθυνση </w:t>
      </w:r>
      <w:r w:rsidRPr="00F32A33">
        <w:rPr>
          <w:lang w:val="el-GR"/>
        </w:rPr>
        <w:t>(</w:t>
      </w:r>
      <w:r w:rsidRPr="00F32A33">
        <w:t>URL</w:t>
      </w:r>
      <w:r w:rsidRPr="00F32A33">
        <w:rPr>
          <w:lang w:val="el-GR"/>
        </w:rPr>
        <w:t xml:space="preserve">) : </w:t>
      </w:r>
      <w:hyperlink r:id="rId16" w:history="1">
        <w:r w:rsidR="00465758" w:rsidRPr="00F32A33">
          <w:rPr>
            <w:rStyle w:val="-"/>
          </w:rPr>
          <w:t>www</w:t>
        </w:r>
        <w:r w:rsidR="00465758" w:rsidRPr="00F32A33">
          <w:rPr>
            <w:rStyle w:val="-"/>
            <w:lang w:val="el-GR"/>
          </w:rPr>
          <w:t>.</w:t>
        </w:r>
        <w:proofErr w:type="spellStart"/>
        <w:r w:rsidR="00465758" w:rsidRPr="00F32A33">
          <w:rPr>
            <w:rStyle w:val="-"/>
          </w:rPr>
          <w:t>Ionior</w:t>
        </w:r>
        <w:proofErr w:type="spellEnd"/>
        <w:r w:rsidR="00465758" w:rsidRPr="00F32A33">
          <w:rPr>
            <w:rStyle w:val="-"/>
            <w:lang w:val="el-GR"/>
          </w:rPr>
          <w:t>.</w:t>
        </w:r>
        <w:proofErr w:type="spellStart"/>
        <w:r w:rsidR="00465758" w:rsidRPr="00F32A33">
          <w:rPr>
            <w:rStyle w:val="-"/>
          </w:rPr>
          <w:t>gr</w:t>
        </w:r>
        <w:proofErr w:type="spellEnd"/>
      </w:hyperlink>
      <w:r w:rsidR="00F32A33" w:rsidRPr="00F32A33">
        <w:rPr>
          <w:lang w:val="el-GR"/>
        </w:rPr>
        <w:t xml:space="preserve">, </w:t>
      </w:r>
      <w:r w:rsidR="005F283E" w:rsidRPr="00F32A33">
        <w:rPr>
          <w:lang w:val="el-GR"/>
        </w:rPr>
        <w:t xml:space="preserve">στις </w:t>
      </w:r>
      <w:r w:rsidR="00F32A33" w:rsidRPr="00F32A33">
        <w:rPr>
          <w:lang w:val="el-GR"/>
        </w:rPr>
        <w:t xml:space="preserve"> 10-5-</w:t>
      </w:r>
      <w:r w:rsidR="005F283E" w:rsidRPr="00F32A33">
        <w:rPr>
          <w:lang w:val="el-GR"/>
        </w:rPr>
        <w:t>2018</w:t>
      </w:r>
    </w:p>
    <w:p w:rsidR="004B60A8" w:rsidRPr="00694A49" w:rsidRDefault="004B60A8" w:rsidP="006C3C6F">
      <w:pPr>
        <w:pStyle w:val="a3"/>
        <w:spacing w:before="2"/>
        <w:ind w:left="0"/>
        <w:jc w:val="both"/>
        <w:rPr>
          <w:sz w:val="25"/>
          <w:lang w:val="el-GR"/>
        </w:rPr>
      </w:pPr>
    </w:p>
    <w:p w:rsidR="004B60A8" w:rsidRPr="00694A49" w:rsidRDefault="00093C1A" w:rsidP="006C3C6F">
      <w:pPr>
        <w:pStyle w:val="4"/>
        <w:jc w:val="both"/>
        <w:rPr>
          <w:lang w:val="el-GR"/>
        </w:rPr>
      </w:pPr>
      <w:r w:rsidRPr="00694A49">
        <w:rPr>
          <w:lang w:val="el-GR"/>
        </w:rPr>
        <w:t>Γ. Έξοδα δημοσιεύσεων</w:t>
      </w:r>
    </w:p>
    <w:p w:rsidR="004B60A8" w:rsidRPr="00694A49" w:rsidRDefault="00093C1A" w:rsidP="005F283E">
      <w:pPr>
        <w:pStyle w:val="a3"/>
        <w:spacing w:before="128" w:line="196" w:lineRule="auto"/>
        <w:jc w:val="both"/>
        <w:rPr>
          <w:lang w:val="el-GR"/>
        </w:rPr>
      </w:pPr>
      <w:r w:rsidRPr="00694A49">
        <w:rPr>
          <w:lang w:val="el-GR"/>
        </w:rPr>
        <w:t>Η δαπάνη των δημοσιεύσεων στον Ελληνικό Τύπο βαρύνει την αναθέτουσα</w:t>
      </w:r>
      <w:r w:rsidRPr="00694A49">
        <w:rPr>
          <w:spacing w:val="-4"/>
          <w:lang w:val="el-GR"/>
        </w:rPr>
        <w:t xml:space="preserve"> </w:t>
      </w:r>
      <w:r w:rsidRPr="00694A49">
        <w:rPr>
          <w:lang w:val="el-GR"/>
        </w:rPr>
        <w:t>αρχή</w:t>
      </w:r>
      <w:r w:rsidRPr="00694A49">
        <w:rPr>
          <w:spacing w:val="-5"/>
          <w:lang w:val="el-GR"/>
        </w:rPr>
        <w:t xml:space="preserve"> </w:t>
      </w:r>
      <w:r w:rsidRPr="00694A49">
        <w:rPr>
          <w:lang w:val="el-GR"/>
        </w:rPr>
        <w:t>(άρθρο</w:t>
      </w:r>
      <w:r w:rsidRPr="00694A49">
        <w:rPr>
          <w:spacing w:val="-6"/>
          <w:lang w:val="el-GR"/>
        </w:rPr>
        <w:t xml:space="preserve"> </w:t>
      </w:r>
      <w:r w:rsidRPr="00694A49">
        <w:rPr>
          <w:lang w:val="el-GR"/>
        </w:rPr>
        <w:t>77</w:t>
      </w:r>
      <w:r w:rsidRPr="00694A49">
        <w:rPr>
          <w:spacing w:val="-4"/>
          <w:lang w:val="el-GR"/>
        </w:rPr>
        <w:t xml:space="preserve"> </w:t>
      </w:r>
      <w:r w:rsidRPr="00694A49">
        <w:rPr>
          <w:lang w:val="el-GR"/>
        </w:rPr>
        <w:t>παρ.5</w:t>
      </w:r>
      <w:r w:rsidRPr="00694A49">
        <w:rPr>
          <w:spacing w:val="-4"/>
          <w:lang w:val="el-GR"/>
        </w:rPr>
        <w:t xml:space="preserve"> </w:t>
      </w:r>
      <w:r w:rsidRPr="00694A49">
        <w:rPr>
          <w:lang w:val="el-GR"/>
        </w:rPr>
        <w:t>Ν.4270/2014</w:t>
      </w:r>
      <w:r w:rsidRPr="00694A49">
        <w:rPr>
          <w:spacing w:val="-4"/>
          <w:lang w:val="el-GR"/>
        </w:rPr>
        <w:t xml:space="preserve"> </w:t>
      </w:r>
      <w:r w:rsidRPr="00694A49">
        <w:rPr>
          <w:lang w:val="el-GR"/>
        </w:rPr>
        <w:t>(ΦΕΚ</w:t>
      </w:r>
      <w:r w:rsidRPr="00694A49">
        <w:rPr>
          <w:spacing w:val="-4"/>
          <w:lang w:val="el-GR"/>
        </w:rPr>
        <w:t xml:space="preserve"> </w:t>
      </w:r>
      <w:r w:rsidRPr="00694A49">
        <w:rPr>
          <w:lang w:val="el-GR"/>
        </w:rPr>
        <w:t>Α΄143).</w:t>
      </w:r>
    </w:p>
    <w:p w:rsidR="004B60A8" w:rsidRPr="00694A49" w:rsidRDefault="00093C1A" w:rsidP="00632479">
      <w:pPr>
        <w:pStyle w:val="2"/>
        <w:numPr>
          <w:ilvl w:val="1"/>
          <w:numId w:val="33"/>
        </w:numPr>
        <w:tabs>
          <w:tab w:val="left" w:pos="1651"/>
          <w:tab w:val="left" w:pos="1652"/>
          <w:tab w:val="left" w:pos="10673"/>
        </w:tabs>
        <w:spacing w:before="186"/>
        <w:ind w:left="1651" w:hanging="547"/>
        <w:rPr>
          <w:rFonts w:ascii="Calibri" w:hAnsi="Calibri"/>
          <w:b w:val="0"/>
          <w:lang w:val="el-GR"/>
        </w:rPr>
      </w:pPr>
      <w:bookmarkStart w:id="4" w:name="_bookmark5"/>
      <w:bookmarkEnd w:id="4"/>
      <w:r w:rsidRPr="00694A49">
        <w:rPr>
          <w:rFonts w:ascii="Calibri" w:hAnsi="Calibri"/>
          <w:b w:val="0"/>
          <w:color w:val="001F5F"/>
          <w:spacing w:val="-60"/>
          <w:u w:val="thick" w:color="001F5F"/>
          <w:lang w:val="el-GR"/>
        </w:rPr>
        <w:t xml:space="preserve"> </w:t>
      </w:r>
      <w:r w:rsidRPr="00694A49">
        <w:rPr>
          <w:rFonts w:ascii="Calibri" w:hAnsi="Calibri"/>
          <w:color w:val="001F5F"/>
          <w:u w:val="thick" w:color="001F5F"/>
          <w:lang w:val="el-GR"/>
        </w:rPr>
        <w:t>Αρχές εφαρμοζόμενες στη διαδικασία</w:t>
      </w:r>
      <w:r w:rsidRPr="00694A49">
        <w:rPr>
          <w:rFonts w:ascii="Calibri" w:hAnsi="Calibri"/>
          <w:color w:val="001F5F"/>
          <w:spacing w:val="-17"/>
          <w:u w:val="thick" w:color="001F5F"/>
          <w:lang w:val="el-GR"/>
        </w:rPr>
        <w:t xml:space="preserve"> </w:t>
      </w:r>
      <w:r w:rsidRPr="00694A49">
        <w:rPr>
          <w:rFonts w:ascii="Calibri" w:hAnsi="Calibri"/>
          <w:color w:val="001F5F"/>
          <w:u w:val="thick" w:color="001F5F"/>
          <w:lang w:val="el-GR"/>
        </w:rPr>
        <w:t>σύναψης</w:t>
      </w:r>
      <w:r w:rsidRPr="00694A49">
        <w:rPr>
          <w:rFonts w:ascii="Calibri" w:hAnsi="Calibri"/>
          <w:color w:val="001F5F"/>
          <w:spacing w:val="-7"/>
          <w:lang w:val="el-GR"/>
        </w:rPr>
        <w:t xml:space="preserve"> </w:t>
      </w:r>
      <w:r w:rsidR="005F283E" w:rsidRPr="00694A49">
        <w:rPr>
          <w:rFonts w:ascii="Calibri" w:hAnsi="Calibri"/>
          <w:b w:val="0"/>
          <w:color w:val="001F5F"/>
          <w:u w:val="thick" w:color="001E5E"/>
          <w:lang w:val="el-GR"/>
        </w:rPr>
        <w:t xml:space="preserve"> </w:t>
      </w:r>
    </w:p>
    <w:p w:rsidR="004B60A8" w:rsidRPr="00694A49" w:rsidRDefault="00093C1A" w:rsidP="006C3C6F">
      <w:pPr>
        <w:pStyle w:val="a3"/>
        <w:spacing w:before="75"/>
        <w:jc w:val="both"/>
        <w:rPr>
          <w:lang w:val="el-GR"/>
        </w:rPr>
      </w:pPr>
      <w:r w:rsidRPr="00694A49">
        <w:rPr>
          <w:lang w:val="el-GR"/>
        </w:rPr>
        <w:t>Οι οικονομικοί φορείς δεσμεύονται ότι:</w:t>
      </w:r>
    </w:p>
    <w:p w:rsidR="004B60A8" w:rsidRPr="00694A49" w:rsidRDefault="00093C1A" w:rsidP="005F283E">
      <w:pPr>
        <w:pStyle w:val="a3"/>
        <w:tabs>
          <w:tab w:val="left" w:pos="9781"/>
        </w:tabs>
        <w:spacing w:before="67"/>
        <w:jc w:val="both"/>
        <w:rPr>
          <w:lang w:val="el-GR"/>
        </w:rPr>
      </w:pPr>
      <w:r w:rsidRPr="00694A49">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w:t>
      </w:r>
      <w:r w:rsidRPr="00694A49">
        <w:t>X</w:t>
      </w:r>
      <w:r w:rsidRPr="00694A49">
        <w:rPr>
          <w:lang w:val="el-GR"/>
        </w:rPr>
        <w:t xml:space="preserve">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rsidR="004B60A8" w:rsidRPr="00694A49" w:rsidRDefault="00093C1A" w:rsidP="005F283E">
      <w:pPr>
        <w:pStyle w:val="a3"/>
        <w:tabs>
          <w:tab w:val="left" w:pos="10206"/>
        </w:tabs>
        <w:spacing w:before="65" w:line="237" w:lineRule="auto"/>
        <w:jc w:val="both"/>
        <w:rPr>
          <w:lang w:val="el-GR"/>
        </w:rPr>
      </w:pPr>
      <w:r w:rsidRPr="00694A49">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p>
    <w:p w:rsidR="004B60A8" w:rsidRPr="00694A49" w:rsidRDefault="00093C1A" w:rsidP="006C3C6F">
      <w:pPr>
        <w:pStyle w:val="a3"/>
        <w:spacing w:before="63" w:line="235" w:lineRule="auto"/>
        <w:jc w:val="both"/>
        <w:rPr>
          <w:lang w:val="el-GR"/>
        </w:rPr>
      </w:pPr>
      <w:r w:rsidRPr="00694A49">
        <w:rPr>
          <w:lang w:val="el-GR"/>
        </w:rPr>
        <w:t>γ) λαμβάνουν τα κατάλληλα μέτρα για να διαφυλάξουν την εμπιστευτικότητα των πληροφοριών που έχουν χαρακτηρισθεί ως τέτοιες.</w:t>
      </w:r>
    </w:p>
    <w:p w:rsidR="004B60A8" w:rsidRPr="00694A49" w:rsidRDefault="004B60A8" w:rsidP="006C3C6F">
      <w:pPr>
        <w:spacing w:line="235" w:lineRule="auto"/>
        <w:jc w:val="both"/>
        <w:rPr>
          <w:lang w:val="el-GR"/>
        </w:rPr>
        <w:sectPr w:rsidR="004B60A8" w:rsidRPr="00694A49" w:rsidSect="00AB75AF">
          <w:pgSz w:w="11900" w:h="16850"/>
          <w:pgMar w:top="1200" w:right="1268" w:bottom="700" w:left="0" w:header="0" w:footer="421" w:gutter="0"/>
          <w:cols w:space="720"/>
        </w:sectPr>
      </w:pPr>
    </w:p>
    <w:p w:rsidR="004B60A8" w:rsidRPr="00694A49" w:rsidRDefault="00093C1A" w:rsidP="00632479">
      <w:pPr>
        <w:pStyle w:val="1"/>
        <w:numPr>
          <w:ilvl w:val="0"/>
          <w:numId w:val="33"/>
        </w:numPr>
        <w:tabs>
          <w:tab w:val="left" w:pos="1383"/>
        </w:tabs>
        <w:spacing w:before="33"/>
        <w:ind w:left="1382" w:hanging="278"/>
        <w:jc w:val="both"/>
        <w:rPr>
          <w:rFonts w:ascii="Calibri" w:hAnsi="Calibri"/>
          <w:color w:val="343397"/>
        </w:rPr>
      </w:pPr>
      <w:bookmarkStart w:id="5" w:name="_bookmark6"/>
      <w:bookmarkEnd w:id="5"/>
      <w:r w:rsidRPr="00694A49">
        <w:rPr>
          <w:rFonts w:ascii="Calibri" w:hAnsi="Calibri"/>
          <w:color w:val="343397"/>
        </w:rPr>
        <w:lastRenderedPageBreak/>
        <w:t>ΓΕΝΙΚΟΙ ΚΑΙ ΕΙΔΙΚΟΙ ΟΡΟΙ</w:t>
      </w:r>
      <w:r w:rsidRPr="00694A49">
        <w:rPr>
          <w:rFonts w:ascii="Calibri" w:hAnsi="Calibri"/>
          <w:color w:val="343397"/>
          <w:spacing w:val="-9"/>
        </w:rPr>
        <w:t xml:space="preserve"> </w:t>
      </w:r>
      <w:r w:rsidRPr="00694A49">
        <w:rPr>
          <w:rFonts w:ascii="Calibri" w:hAnsi="Calibri"/>
          <w:color w:val="343397"/>
        </w:rPr>
        <w:t>ΣΥΜΜΕΤΟΧΗΣ</w:t>
      </w:r>
    </w:p>
    <w:p w:rsidR="004B60A8" w:rsidRPr="00694A49" w:rsidRDefault="00093C1A" w:rsidP="00632479">
      <w:pPr>
        <w:pStyle w:val="2"/>
        <w:numPr>
          <w:ilvl w:val="1"/>
          <w:numId w:val="32"/>
        </w:numPr>
        <w:tabs>
          <w:tab w:val="left" w:pos="1673"/>
          <w:tab w:val="left" w:pos="1674"/>
          <w:tab w:val="left" w:pos="10673"/>
        </w:tabs>
        <w:spacing w:before="232"/>
        <w:rPr>
          <w:rFonts w:ascii="Calibri" w:hAnsi="Calibri"/>
          <w:b w:val="0"/>
        </w:rPr>
      </w:pPr>
      <w:bookmarkStart w:id="6" w:name="_bookmark7"/>
      <w:bookmarkEnd w:id="6"/>
      <w:proofErr w:type="spellStart"/>
      <w:r w:rsidRPr="00694A49">
        <w:rPr>
          <w:rFonts w:ascii="Calibri" w:hAnsi="Calibri"/>
          <w:color w:val="001F5F"/>
          <w:u w:val="thick" w:color="001F5F"/>
        </w:rPr>
        <w:t>Γενικές</w:t>
      </w:r>
      <w:proofErr w:type="spellEnd"/>
      <w:r w:rsidRPr="00694A49">
        <w:rPr>
          <w:rFonts w:ascii="Calibri" w:hAnsi="Calibri"/>
          <w:color w:val="001F5F"/>
          <w:spacing w:val="-5"/>
          <w:u w:val="thick" w:color="001F5F"/>
        </w:rPr>
        <w:t xml:space="preserve"> </w:t>
      </w:r>
      <w:proofErr w:type="spellStart"/>
      <w:r w:rsidRPr="00694A49">
        <w:rPr>
          <w:rFonts w:ascii="Calibri" w:hAnsi="Calibri"/>
          <w:color w:val="001F5F"/>
          <w:u w:val="thick" w:color="001F5F"/>
        </w:rPr>
        <w:t>Πληροφορίες</w:t>
      </w:r>
      <w:proofErr w:type="spellEnd"/>
      <w:r w:rsidRPr="00694A49">
        <w:rPr>
          <w:rFonts w:ascii="Calibri" w:hAnsi="Calibri"/>
          <w:color w:val="001F5F"/>
          <w:spacing w:val="15"/>
        </w:rPr>
        <w:t xml:space="preserve"> </w:t>
      </w:r>
      <w:r w:rsidR="005F283E" w:rsidRPr="00694A49">
        <w:rPr>
          <w:rFonts w:ascii="Calibri" w:hAnsi="Calibri"/>
          <w:b w:val="0"/>
          <w:color w:val="001F5F"/>
          <w:u w:val="thick" w:color="001E5E"/>
        </w:rPr>
        <w:t xml:space="preserve"> </w:t>
      </w:r>
    </w:p>
    <w:p w:rsidR="004B60A8" w:rsidRPr="00694A49" w:rsidRDefault="004B60A8" w:rsidP="006C3C6F">
      <w:pPr>
        <w:pStyle w:val="a3"/>
        <w:spacing w:before="5"/>
        <w:ind w:left="0"/>
        <w:jc w:val="both"/>
        <w:rPr>
          <w:sz w:val="16"/>
        </w:rPr>
      </w:pPr>
    </w:p>
    <w:p w:rsidR="004B60A8" w:rsidRPr="00694A49" w:rsidRDefault="00093C1A" w:rsidP="00632479">
      <w:pPr>
        <w:pStyle w:val="2"/>
        <w:numPr>
          <w:ilvl w:val="2"/>
          <w:numId w:val="32"/>
        </w:numPr>
        <w:tabs>
          <w:tab w:val="left" w:pos="1748"/>
        </w:tabs>
        <w:spacing w:before="52"/>
        <w:ind w:hanging="643"/>
        <w:rPr>
          <w:rFonts w:ascii="Calibri" w:hAnsi="Calibri"/>
        </w:rPr>
      </w:pPr>
      <w:bookmarkStart w:id="7" w:name="_bookmark8"/>
      <w:bookmarkEnd w:id="7"/>
      <w:proofErr w:type="spellStart"/>
      <w:r w:rsidRPr="00694A49">
        <w:rPr>
          <w:rFonts w:ascii="Calibri" w:hAnsi="Calibri"/>
        </w:rPr>
        <w:t>Έγγραφα</w:t>
      </w:r>
      <w:proofErr w:type="spellEnd"/>
      <w:r w:rsidRPr="00694A49">
        <w:rPr>
          <w:rFonts w:ascii="Calibri" w:hAnsi="Calibri"/>
        </w:rPr>
        <w:t xml:space="preserve"> </w:t>
      </w:r>
      <w:proofErr w:type="spellStart"/>
      <w:r w:rsidRPr="00694A49">
        <w:rPr>
          <w:rFonts w:ascii="Calibri" w:hAnsi="Calibri"/>
        </w:rPr>
        <w:t>της</w:t>
      </w:r>
      <w:proofErr w:type="spellEnd"/>
      <w:r w:rsidRPr="00694A49">
        <w:rPr>
          <w:rFonts w:ascii="Calibri" w:hAnsi="Calibri"/>
        </w:rPr>
        <w:t xml:space="preserve"> </w:t>
      </w:r>
      <w:proofErr w:type="spellStart"/>
      <w:r w:rsidRPr="00694A49">
        <w:rPr>
          <w:rFonts w:ascii="Calibri" w:hAnsi="Calibri"/>
        </w:rPr>
        <w:t>σύμβασης</w:t>
      </w:r>
      <w:proofErr w:type="spellEnd"/>
    </w:p>
    <w:p w:rsidR="004B60A8" w:rsidRPr="00694A49" w:rsidRDefault="00093C1A" w:rsidP="006C3C6F">
      <w:pPr>
        <w:pStyle w:val="a3"/>
        <w:spacing w:before="211"/>
        <w:jc w:val="both"/>
        <w:rPr>
          <w:lang w:val="el-GR"/>
        </w:rPr>
      </w:pPr>
      <w:r w:rsidRPr="00694A49">
        <w:rPr>
          <w:lang w:val="el-GR"/>
        </w:rPr>
        <w:t>Τα έγγραφα της παρούσας διαδικασίας σύναψης είναι τα ακόλουθα:</w:t>
      </w:r>
    </w:p>
    <w:p w:rsidR="004B60A8" w:rsidRPr="00694A49" w:rsidRDefault="00093C1A" w:rsidP="00632479">
      <w:pPr>
        <w:pStyle w:val="a4"/>
        <w:numPr>
          <w:ilvl w:val="0"/>
          <w:numId w:val="31"/>
        </w:numPr>
        <w:tabs>
          <w:tab w:val="left" w:pos="1674"/>
          <w:tab w:val="left" w:pos="10773"/>
        </w:tabs>
        <w:spacing w:before="70"/>
        <w:ind w:hanging="360"/>
        <w:jc w:val="both"/>
        <w:rPr>
          <w:i/>
          <w:lang w:val="el-GR"/>
        </w:rPr>
      </w:pPr>
      <w:r w:rsidRPr="00694A49">
        <w:rPr>
          <w:lang w:val="el-GR"/>
        </w:rPr>
        <w:t>η με αρ.</w:t>
      </w:r>
      <w:r w:rsidR="00F32A33">
        <w:rPr>
          <w:lang w:val="el-GR"/>
        </w:rPr>
        <w:t>18-208405-001</w:t>
      </w:r>
      <w:r w:rsidRPr="00694A49">
        <w:rPr>
          <w:lang w:val="el-GR"/>
        </w:rPr>
        <w:t xml:space="preserve"> Προκήρυξη της Σύμβασης, όπως αυτή έχει δημοσιευτεί στην Επίσημη Εφημερίδα της </w:t>
      </w:r>
      <w:r w:rsidRPr="00694A49">
        <w:rPr>
          <w:i/>
          <w:lang w:val="el-GR"/>
        </w:rPr>
        <w:t>Ευρωπαϊκής</w:t>
      </w:r>
      <w:r w:rsidRPr="00694A49">
        <w:rPr>
          <w:i/>
          <w:spacing w:val="-6"/>
          <w:lang w:val="el-GR"/>
        </w:rPr>
        <w:t xml:space="preserve"> </w:t>
      </w:r>
      <w:r w:rsidRPr="00694A49">
        <w:rPr>
          <w:i/>
          <w:lang w:val="el-GR"/>
        </w:rPr>
        <w:t>Ένωσης</w:t>
      </w:r>
    </w:p>
    <w:p w:rsidR="004B60A8" w:rsidRPr="00694A49" w:rsidRDefault="00093C1A" w:rsidP="00632479">
      <w:pPr>
        <w:pStyle w:val="a4"/>
        <w:numPr>
          <w:ilvl w:val="0"/>
          <w:numId w:val="31"/>
        </w:numPr>
        <w:tabs>
          <w:tab w:val="left" w:pos="1674"/>
        </w:tabs>
        <w:spacing w:line="220" w:lineRule="exact"/>
        <w:ind w:hanging="360"/>
        <w:jc w:val="both"/>
        <w:rPr>
          <w:lang w:val="el-GR"/>
        </w:rPr>
      </w:pPr>
      <w:r w:rsidRPr="00694A49">
        <w:rPr>
          <w:lang w:val="el-GR"/>
        </w:rPr>
        <w:t>η παρούσα Διακήρυξη με τα Παραρτήματα που αποτελούν αναπόσπαστο μέρος</w:t>
      </w:r>
      <w:r w:rsidRPr="00694A49">
        <w:rPr>
          <w:spacing w:val="-7"/>
          <w:lang w:val="el-GR"/>
        </w:rPr>
        <w:t xml:space="preserve"> </w:t>
      </w:r>
      <w:r w:rsidRPr="00694A49">
        <w:rPr>
          <w:lang w:val="el-GR"/>
        </w:rPr>
        <w:t>αυτής</w:t>
      </w:r>
    </w:p>
    <w:p w:rsidR="004B60A8" w:rsidRPr="00694A49" w:rsidRDefault="00093C1A" w:rsidP="00632479">
      <w:pPr>
        <w:pStyle w:val="a4"/>
        <w:numPr>
          <w:ilvl w:val="0"/>
          <w:numId w:val="31"/>
        </w:numPr>
        <w:tabs>
          <w:tab w:val="left" w:pos="1565"/>
        </w:tabs>
        <w:spacing w:line="272" w:lineRule="exact"/>
        <w:ind w:left="1564" w:hanging="102"/>
        <w:jc w:val="both"/>
        <w:rPr>
          <w:lang w:val="el-GR"/>
        </w:rPr>
      </w:pPr>
      <w:r w:rsidRPr="00694A49">
        <w:rPr>
          <w:lang w:val="el-GR"/>
        </w:rPr>
        <w:t>- το Ευρωπαϊκό Ενιαίο Έγγραφο Σύμβασης</w:t>
      </w:r>
      <w:r w:rsidRPr="00694A49">
        <w:rPr>
          <w:spacing w:val="-28"/>
          <w:lang w:val="el-GR"/>
        </w:rPr>
        <w:t xml:space="preserve"> </w:t>
      </w:r>
      <w:r w:rsidRPr="00694A49">
        <w:rPr>
          <w:lang w:val="el-GR"/>
        </w:rPr>
        <w:t>[ΕΕΕΣ]</w:t>
      </w:r>
    </w:p>
    <w:p w:rsidR="004B60A8" w:rsidRPr="00694A49" w:rsidRDefault="00093C1A" w:rsidP="00632479">
      <w:pPr>
        <w:pStyle w:val="a4"/>
        <w:numPr>
          <w:ilvl w:val="0"/>
          <w:numId w:val="31"/>
        </w:numPr>
        <w:tabs>
          <w:tab w:val="left" w:pos="1565"/>
        </w:tabs>
        <w:spacing w:before="132"/>
        <w:ind w:left="1564" w:hanging="102"/>
        <w:jc w:val="both"/>
        <w:rPr>
          <w:lang w:val="el-GR"/>
        </w:rPr>
      </w:pPr>
      <w:r w:rsidRPr="00694A49">
        <w:rPr>
          <w:lang w:val="el-GR"/>
        </w:rPr>
        <w:t>- το σχέδιο της σύμβασης με τα Παραρτήματά</w:t>
      </w:r>
      <w:r w:rsidRPr="00694A49">
        <w:rPr>
          <w:spacing w:val="-36"/>
          <w:lang w:val="el-GR"/>
        </w:rPr>
        <w:t xml:space="preserve"> </w:t>
      </w:r>
      <w:r w:rsidRPr="00694A49">
        <w:rPr>
          <w:lang w:val="el-GR"/>
        </w:rPr>
        <w:t>της</w:t>
      </w:r>
    </w:p>
    <w:p w:rsidR="004B60A8" w:rsidRPr="00694A49" w:rsidRDefault="00093C1A" w:rsidP="00632479">
      <w:pPr>
        <w:pStyle w:val="2"/>
        <w:numPr>
          <w:ilvl w:val="2"/>
          <w:numId w:val="32"/>
        </w:numPr>
        <w:tabs>
          <w:tab w:val="left" w:pos="1775"/>
        </w:tabs>
        <w:spacing w:before="101"/>
        <w:ind w:left="1774" w:hanging="670"/>
        <w:rPr>
          <w:rFonts w:ascii="Calibri" w:hAnsi="Calibri"/>
          <w:lang w:val="el-GR"/>
        </w:rPr>
      </w:pPr>
      <w:bookmarkStart w:id="8" w:name="_bookmark9"/>
      <w:bookmarkEnd w:id="8"/>
      <w:r w:rsidRPr="00694A49">
        <w:rPr>
          <w:rFonts w:ascii="Calibri" w:hAnsi="Calibri"/>
          <w:lang w:val="el-GR"/>
        </w:rPr>
        <w:t>Επικοινωνία - Πρόσβαση στα έγγραφα της</w:t>
      </w:r>
      <w:r w:rsidRPr="00694A49">
        <w:rPr>
          <w:rFonts w:ascii="Calibri" w:hAnsi="Calibri"/>
          <w:spacing w:val="-2"/>
          <w:lang w:val="el-GR"/>
        </w:rPr>
        <w:t xml:space="preserve"> </w:t>
      </w:r>
      <w:r w:rsidRPr="00694A49">
        <w:rPr>
          <w:rFonts w:ascii="Calibri" w:hAnsi="Calibri"/>
          <w:lang w:val="el-GR"/>
        </w:rPr>
        <w:t>Σύμβασης</w:t>
      </w:r>
    </w:p>
    <w:p w:rsidR="004B60A8" w:rsidRPr="00694A49" w:rsidRDefault="004B60A8" w:rsidP="006C3C6F">
      <w:pPr>
        <w:pStyle w:val="a3"/>
        <w:spacing w:before="11"/>
        <w:ind w:left="0"/>
        <w:jc w:val="both"/>
        <w:rPr>
          <w:b/>
          <w:sz w:val="18"/>
          <w:lang w:val="el-GR"/>
        </w:rPr>
      </w:pPr>
    </w:p>
    <w:p w:rsidR="004B60A8" w:rsidRPr="00694A49" w:rsidRDefault="00093C1A" w:rsidP="005F283E">
      <w:pPr>
        <w:pStyle w:val="a3"/>
        <w:jc w:val="both"/>
        <w:rPr>
          <w:lang w:val="el-GR"/>
        </w:rPr>
      </w:pPr>
      <w:r w:rsidRPr="00694A49">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μέσω της Διαδικτυακής πύλης </w:t>
      </w:r>
      <w:hyperlink r:id="rId17">
        <w:r w:rsidRPr="00694A49">
          <w:t>www</w:t>
        </w:r>
        <w:r w:rsidRPr="00694A49">
          <w:rPr>
            <w:lang w:val="el-GR"/>
          </w:rPr>
          <w:t>.</w:t>
        </w:r>
        <w:proofErr w:type="spellStart"/>
        <w:r w:rsidRPr="00694A49">
          <w:t>promitheus</w:t>
        </w:r>
        <w:proofErr w:type="spellEnd"/>
        <w:r w:rsidRPr="00694A49">
          <w:rPr>
            <w:lang w:val="el-GR"/>
          </w:rPr>
          <w:t>.</w:t>
        </w:r>
        <w:proofErr w:type="spellStart"/>
        <w:r w:rsidRPr="00694A49">
          <w:t>gov</w:t>
        </w:r>
        <w:proofErr w:type="spellEnd"/>
        <w:r w:rsidRPr="00694A49">
          <w:rPr>
            <w:lang w:val="el-GR"/>
          </w:rPr>
          <w:t>.</w:t>
        </w:r>
        <w:proofErr w:type="spellStart"/>
        <w:r w:rsidRPr="00694A49">
          <w:t>gr</w:t>
        </w:r>
        <w:proofErr w:type="spellEnd"/>
        <w:r w:rsidRPr="00694A49">
          <w:rPr>
            <w:lang w:val="el-GR"/>
          </w:rPr>
          <w:t xml:space="preserve"> </w:t>
        </w:r>
      </w:hyperlink>
      <w:r w:rsidRPr="00694A49">
        <w:rPr>
          <w:lang w:val="el-GR"/>
        </w:rPr>
        <w:t>του ως άνω συστήματος.</w:t>
      </w:r>
    </w:p>
    <w:p w:rsidR="004B60A8" w:rsidRPr="00694A49" w:rsidRDefault="004B60A8" w:rsidP="006C3C6F">
      <w:pPr>
        <w:pStyle w:val="a3"/>
        <w:spacing w:before="6"/>
        <w:ind w:left="0"/>
        <w:jc w:val="both"/>
        <w:rPr>
          <w:sz w:val="18"/>
          <w:lang w:val="el-GR"/>
        </w:rPr>
      </w:pPr>
    </w:p>
    <w:p w:rsidR="004B60A8" w:rsidRPr="00694A49" w:rsidRDefault="00093C1A" w:rsidP="00632479">
      <w:pPr>
        <w:pStyle w:val="2"/>
        <w:numPr>
          <w:ilvl w:val="2"/>
          <w:numId w:val="32"/>
        </w:numPr>
        <w:tabs>
          <w:tab w:val="left" w:pos="1719"/>
        </w:tabs>
        <w:ind w:left="1718" w:hanging="614"/>
        <w:rPr>
          <w:rFonts w:ascii="Calibri" w:hAnsi="Calibri"/>
        </w:rPr>
      </w:pPr>
      <w:bookmarkStart w:id="9" w:name="_bookmark10"/>
      <w:bookmarkEnd w:id="9"/>
      <w:proofErr w:type="spellStart"/>
      <w:r w:rsidRPr="00694A49">
        <w:rPr>
          <w:rFonts w:ascii="Calibri" w:hAnsi="Calibri"/>
        </w:rPr>
        <w:t>Παροχή</w:t>
      </w:r>
      <w:proofErr w:type="spellEnd"/>
      <w:r w:rsidRPr="00694A49">
        <w:rPr>
          <w:rFonts w:ascii="Calibri" w:hAnsi="Calibri"/>
          <w:spacing w:val="-2"/>
        </w:rPr>
        <w:t xml:space="preserve"> </w:t>
      </w:r>
      <w:proofErr w:type="spellStart"/>
      <w:r w:rsidRPr="00694A49">
        <w:rPr>
          <w:rFonts w:ascii="Calibri" w:hAnsi="Calibri"/>
        </w:rPr>
        <w:t>Διευκρινίσεων</w:t>
      </w:r>
      <w:proofErr w:type="spellEnd"/>
    </w:p>
    <w:p w:rsidR="004B60A8" w:rsidRPr="00694A49" w:rsidRDefault="004B60A8" w:rsidP="006C3C6F">
      <w:pPr>
        <w:pStyle w:val="a3"/>
        <w:spacing w:before="10"/>
        <w:ind w:left="0"/>
        <w:jc w:val="both"/>
        <w:rPr>
          <w:b/>
          <w:sz w:val="18"/>
        </w:rPr>
      </w:pPr>
    </w:p>
    <w:p w:rsidR="004B60A8" w:rsidRPr="00694A49" w:rsidRDefault="00093C1A" w:rsidP="00600F86">
      <w:pPr>
        <w:pStyle w:val="a3"/>
        <w:tabs>
          <w:tab w:val="left" w:pos="10632"/>
        </w:tabs>
        <w:jc w:val="both"/>
        <w:rPr>
          <w:lang w:val="el-GR"/>
        </w:rPr>
      </w:pPr>
      <w:r w:rsidRPr="00694A49">
        <w:rPr>
          <w:lang w:val="el-GR"/>
        </w:rPr>
        <w:t xml:space="preserve">Τα σχετικά αιτήματα παροχής διευκρινίσεων υποβάλλονται ηλεκτρονικά, το αργότερο </w:t>
      </w:r>
      <w:r w:rsidRPr="00694A49">
        <w:rPr>
          <w:b/>
          <w:lang w:val="el-GR"/>
        </w:rPr>
        <w:t xml:space="preserve">έξι (6) ημέρες </w:t>
      </w:r>
      <w:r w:rsidRPr="00694A49">
        <w:rPr>
          <w:lang w:val="el-GR"/>
        </w:rPr>
        <w:t xml:space="preserve">πριν την καταληκτική ημερομηνία υποβολής προσφορών και απαντώνται αντίστοιχα στο δικτυακό τόπο του διαγωνισμού μέσω της Διαδικτυακής πύλης </w:t>
      </w:r>
      <w:hyperlink r:id="rId18">
        <w:r w:rsidRPr="00694A49">
          <w:rPr>
            <w:color w:val="0000FC"/>
            <w:u w:val="single" w:color="0000FC"/>
          </w:rPr>
          <w:t>www</w:t>
        </w:r>
        <w:r w:rsidRPr="00694A49">
          <w:rPr>
            <w:color w:val="0000FC"/>
            <w:u w:val="single" w:color="0000FC"/>
            <w:lang w:val="el-GR"/>
          </w:rPr>
          <w:t>.</w:t>
        </w:r>
        <w:proofErr w:type="spellStart"/>
        <w:r w:rsidRPr="00694A49">
          <w:rPr>
            <w:color w:val="0000FC"/>
            <w:u w:val="single" w:color="0000FC"/>
          </w:rPr>
          <w:t>promitheus</w:t>
        </w:r>
        <w:proofErr w:type="spellEnd"/>
        <w:r w:rsidRPr="00694A49">
          <w:rPr>
            <w:color w:val="0000FC"/>
            <w:u w:val="single" w:color="0000FC"/>
            <w:lang w:val="el-GR"/>
          </w:rPr>
          <w:t>.</w:t>
        </w:r>
        <w:proofErr w:type="spellStart"/>
        <w:r w:rsidRPr="00694A49">
          <w:rPr>
            <w:color w:val="0000FC"/>
            <w:u w:val="single" w:color="0000FC"/>
          </w:rPr>
          <w:t>gov</w:t>
        </w:r>
        <w:proofErr w:type="spellEnd"/>
        <w:r w:rsidRPr="00694A49">
          <w:rPr>
            <w:color w:val="0000FC"/>
            <w:u w:val="single" w:color="0000FC"/>
            <w:lang w:val="el-GR"/>
          </w:rPr>
          <w:t>.</w:t>
        </w:r>
        <w:proofErr w:type="spellStart"/>
        <w:r w:rsidRPr="00694A49">
          <w:rPr>
            <w:color w:val="0000FC"/>
            <w:u w:val="single" w:color="0000FC"/>
          </w:rPr>
          <w:t>gr</w:t>
        </w:r>
        <w:proofErr w:type="spellEnd"/>
      </w:hyperlink>
      <w:r w:rsidRPr="00694A49">
        <w:rPr>
          <w:color w:val="0000FC"/>
          <w:lang w:val="el-GR"/>
        </w:rPr>
        <w:t xml:space="preserve"> </w:t>
      </w:r>
      <w:r w:rsidRPr="00694A49">
        <w:rPr>
          <w:lang w:val="el-GR"/>
        </w:rPr>
        <w:t>, του Ε.Σ.Η.ΔΗ.Σ.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ψηφιακά υπογεγραμμένο. Αιτήματα παροχής διευκρινήσεων που υποβάλλονται είτε με άλλο τρόπο είτε το ηλεκτρονικό αρχείο που τα συνοδεύει δεν είναι ψηφιακά υπογεγραμμένο, δεν εξετάζονται.</w:t>
      </w:r>
    </w:p>
    <w:p w:rsidR="004B60A8" w:rsidRPr="00694A49" w:rsidRDefault="00093C1A" w:rsidP="00600F86">
      <w:pPr>
        <w:pStyle w:val="a3"/>
        <w:jc w:val="both"/>
        <w:rPr>
          <w:lang w:val="el-GR"/>
        </w:rPr>
      </w:pPr>
      <w:r w:rsidRPr="00694A49">
        <w:rPr>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4B60A8" w:rsidRPr="00694A49" w:rsidRDefault="00093C1A" w:rsidP="00600F86">
      <w:pPr>
        <w:pStyle w:val="a3"/>
        <w:spacing w:before="65" w:line="235" w:lineRule="auto"/>
        <w:jc w:val="both"/>
        <w:rPr>
          <w:lang w:val="el-GR"/>
        </w:rPr>
      </w:pPr>
      <w:r w:rsidRPr="00694A49">
        <w:rPr>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w:t>
      </w:r>
      <w:r w:rsidR="00600F86" w:rsidRPr="00694A49">
        <w:rPr>
          <w:b/>
          <w:lang w:val="el-GR"/>
        </w:rPr>
        <w:t>έξι (6</w:t>
      </w:r>
      <w:r w:rsidRPr="00694A49">
        <w:rPr>
          <w:b/>
          <w:lang w:val="el-GR"/>
        </w:rPr>
        <w:t xml:space="preserve">) ημέρες </w:t>
      </w:r>
      <w:r w:rsidRPr="00694A49">
        <w:rPr>
          <w:lang w:val="el-GR"/>
        </w:rPr>
        <w:t>πριν από την προθεσμία που ορίζεται για την παραλαβή των προσφορών,</w:t>
      </w:r>
    </w:p>
    <w:p w:rsidR="004B60A8" w:rsidRPr="00694A49" w:rsidRDefault="00093C1A" w:rsidP="006C3C6F">
      <w:pPr>
        <w:pStyle w:val="a3"/>
        <w:spacing w:before="57"/>
        <w:jc w:val="both"/>
        <w:rPr>
          <w:lang w:val="el-GR"/>
        </w:rPr>
      </w:pPr>
      <w:r w:rsidRPr="00694A49">
        <w:rPr>
          <w:lang w:val="el-GR"/>
        </w:rPr>
        <w:t>β) όταν τα έγγραφα της σύμβασης υφίστανται σημαντικές αλλαγές.</w:t>
      </w:r>
    </w:p>
    <w:p w:rsidR="004B60A8" w:rsidRPr="00694A49" w:rsidRDefault="00093C1A" w:rsidP="006C3C6F">
      <w:pPr>
        <w:pStyle w:val="a3"/>
        <w:spacing w:before="64"/>
        <w:jc w:val="both"/>
        <w:rPr>
          <w:lang w:val="el-GR"/>
        </w:rPr>
      </w:pPr>
      <w:r w:rsidRPr="00694A49">
        <w:rPr>
          <w:lang w:val="el-GR"/>
        </w:rPr>
        <w:t>Η διάρκεια της παράτασης θα είναι ανάλογη με τη σπουδαιότητα των πληροφοριών ή των αλλαγών.</w:t>
      </w:r>
    </w:p>
    <w:p w:rsidR="004B60A8" w:rsidRPr="00694A49" w:rsidRDefault="00093C1A" w:rsidP="00600F86">
      <w:pPr>
        <w:pStyle w:val="a3"/>
        <w:spacing w:before="66"/>
        <w:jc w:val="both"/>
        <w:rPr>
          <w:lang w:val="el-GR"/>
        </w:rPr>
      </w:pPr>
      <w:r w:rsidRPr="00694A49">
        <w:rPr>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p>
    <w:p w:rsidR="004B60A8" w:rsidRPr="00694A49" w:rsidRDefault="004B60A8" w:rsidP="006C3C6F">
      <w:pPr>
        <w:pStyle w:val="a3"/>
        <w:ind w:left="0"/>
        <w:jc w:val="both"/>
        <w:rPr>
          <w:lang w:val="el-GR"/>
        </w:rPr>
      </w:pPr>
    </w:p>
    <w:p w:rsidR="004B60A8" w:rsidRPr="00694A49" w:rsidRDefault="00093C1A" w:rsidP="00632479">
      <w:pPr>
        <w:pStyle w:val="2"/>
        <w:numPr>
          <w:ilvl w:val="2"/>
          <w:numId w:val="32"/>
        </w:numPr>
        <w:tabs>
          <w:tab w:val="left" w:pos="1751"/>
        </w:tabs>
        <w:spacing w:before="156"/>
        <w:ind w:left="1750" w:hanging="646"/>
        <w:rPr>
          <w:rFonts w:ascii="Calibri" w:hAnsi="Calibri"/>
        </w:rPr>
      </w:pPr>
      <w:bookmarkStart w:id="10" w:name="_bookmark11"/>
      <w:bookmarkEnd w:id="10"/>
      <w:proofErr w:type="spellStart"/>
      <w:r w:rsidRPr="00694A49">
        <w:rPr>
          <w:rFonts w:ascii="Calibri" w:hAnsi="Calibri"/>
        </w:rPr>
        <w:t>Γλώσσα</w:t>
      </w:r>
      <w:proofErr w:type="spellEnd"/>
    </w:p>
    <w:p w:rsidR="004B60A8" w:rsidRPr="00694A49" w:rsidRDefault="00093C1A" w:rsidP="006C3C6F">
      <w:pPr>
        <w:pStyle w:val="a3"/>
        <w:spacing w:before="205"/>
        <w:jc w:val="both"/>
        <w:rPr>
          <w:lang w:val="el-GR"/>
        </w:rPr>
      </w:pPr>
      <w:r w:rsidRPr="00694A49">
        <w:rPr>
          <w:lang w:val="el-GR"/>
        </w:rPr>
        <w:t>Τα έγγραφα της σύμβασης έχουν συνταχθεί στην ελληνική γλώσσα.</w:t>
      </w:r>
    </w:p>
    <w:p w:rsidR="004B60A8" w:rsidRPr="00694A49" w:rsidRDefault="004B60A8" w:rsidP="006C3C6F">
      <w:pPr>
        <w:pStyle w:val="a3"/>
        <w:spacing w:before="3"/>
        <w:ind w:left="0"/>
        <w:jc w:val="both"/>
        <w:rPr>
          <w:sz w:val="17"/>
          <w:lang w:val="el-GR"/>
        </w:rPr>
      </w:pPr>
    </w:p>
    <w:p w:rsidR="004B60A8" w:rsidRPr="00694A49" w:rsidRDefault="00093C1A" w:rsidP="006C3C6F">
      <w:pPr>
        <w:pStyle w:val="a3"/>
        <w:jc w:val="both"/>
        <w:rPr>
          <w:lang w:val="el-GR"/>
        </w:rPr>
      </w:pPr>
      <w:r w:rsidRPr="00694A49">
        <w:rPr>
          <w:lang w:val="el-GR"/>
        </w:rPr>
        <w:t>Τυχόν ενστάσεις ή προδικαστικές προσφυγές υποβάλλονται στην ελληνική γλώσσα.</w:t>
      </w:r>
    </w:p>
    <w:p w:rsidR="004B60A8" w:rsidRPr="00694A49" w:rsidRDefault="004B60A8" w:rsidP="006C3C6F">
      <w:pPr>
        <w:pStyle w:val="a3"/>
        <w:spacing w:before="8"/>
        <w:ind w:left="0"/>
        <w:jc w:val="both"/>
        <w:rPr>
          <w:sz w:val="19"/>
          <w:lang w:val="el-GR"/>
        </w:rPr>
      </w:pPr>
    </w:p>
    <w:p w:rsidR="004B60A8" w:rsidRPr="00694A49" w:rsidRDefault="00093C1A" w:rsidP="00600F86">
      <w:pPr>
        <w:pStyle w:val="a3"/>
        <w:spacing w:line="213" w:lineRule="auto"/>
        <w:jc w:val="both"/>
        <w:rPr>
          <w:lang w:val="el-GR"/>
        </w:rPr>
      </w:pPr>
      <w:r w:rsidRPr="00694A49">
        <w:rPr>
          <w:lang w:val="el-GR"/>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4B60A8" w:rsidRPr="00694A49" w:rsidRDefault="004B60A8" w:rsidP="006C3C6F">
      <w:pPr>
        <w:pStyle w:val="a3"/>
        <w:spacing w:before="8"/>
        <w:ind w:left="0"/>
        <w:jc w:val="both"/>
        <w:rPr>
          <w:sz w:val="19"/>
          <w:lang w:val="el-GR"/>
        </w:rPr>
      </w:pPr>
    </w:p>
    <w:p w:rsidR="004B60A8" w:rsidRPr="00694A49" w:rsidRDefault="00093C1A" w:rsidP="00600F86">
      <w:pPr>
        <w:pStyle w:val="a3"/>
        <w:spacing w:line="213" w:lineRule="auto"/>
        <w:jc w:val="both"/>
        <w:rPr>
          <w:lang w:val="el-GR"/>
        </w:rPr>
      </w:pPr>
      <w:r w:rsidRPr="00694A49">
        <w:rPr>
          <w:lang w:val="el-GR"/>
        </w:rPr>
        <w:t>Τα αποδεικτικά έγγραφα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w:t>
      </w:r>
    </w:p>
    <w:p w:rsidR="004B60A8" w:rsidRPr="00694A49" w:rsidRDefault="004B60A8" w:rsidP="006C3C6F">
      <w:pPr>
        <w:spacing w:line="213" w:lineRule="auto"/>
        <w:jc w:val="both"/>
        <w:rPr>
          <w:lang w:val="el-GR"/>
        </w:rPr>
        <w:sectPr w:rsidR="004B60A8" w:rsidRPr="00694A49" w:rsidSect="005F283E">
          <w:pgSz w:w="11900" w:h="16850"/>
          <w:pgMar w:top="1060" w:right="1127" w:bottom="700" w:left="0" w:header="0" w:footer="421" w:gutter="0"/>
          <w:cols w:space="720"/>
        </w:sectPr>
      </w:pPr>
    </w:p>
    <w:p w:rsidR="004B60A8" w:rsidRPr="00694A49" w:rsidRDefault="00093C1A" w:rsidP="00940D99">
      <w:pPr>
        <w:pStyle w:val="a3"/>
        <w:spacing w:before="43"/>
        <w:jc w:val="both"/>
        <w:rPr>
          <w:lang w:val="el-GR"/>
        </w:rPr>
      </w:pPr>
      <w:r w:rsidRPr="00694A49">
        <w:rPr>
          <w:lang w:val="el-GR"/>
        </w:rPr>
        <w:lastRenderedPageBreak/>
        <w:t>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w:t>
      </w:r>
      <w:r w:rsidRPr="00694A49">
        <w:rPr>
          <w:spacing w:val="-10"/>
          <w:lang w:val="el-GR"/>
        </w:rPr>
        <w:t xml:space="preserve"> </w:t>
      </w:r>
      <w:r w:rsidRPr="00694A49">
        <w:rPr>
          <w:lang w:val="el-GR"/>
        </w:rPr>
        <w:t>των</w:t>
      </w:r>
      <w:r w:rsidRPr="00694A49">
        <w:rPr>
          <w:spacing w:val="-10"/>
          <w:lang w:val="el-GR"/>
        </w:rPr>
        <w:t xml:space="preserve"> </w:t>
      </w:r>
      <w:r w:rsidRPr="00694A49">
        <w:rPr>
          <w:lang w:val="el-GR"/>
        </w:rPr>
        <w:t>εν</w:t>
      </w:r>
      <w:r w:rsidRPr="00694A49">
        <w:rPr>
          <w:spacing w:val="-9"/>
          <w:lang w:val="el-GR"/>
        </w:rPr>
        <w:t xml:space="preserve"> </w:t>
      </w:r>
      <w:r w:rsidRPr="00694A49">
        <w:rPr>
          <w:lang w:val="el-GR"/>
        </w:rPr>
        <w:t>λόγω</w:t>
      </w:r>
      <w:r w:rsidRPr="00694A49">
        <w:rPr>
          <w:spacing w:val="-9"/>
          <w:lang w:val="el-GR"/>
        </w:rPr>
        <w:t xml:space="preserve"> </w:t>
      </w:r>
      <w:r w:rsidRPr="00694A49">
        <w:rPr>
          <w:lang w:val="el-GR"/>
        </w:rPr>
        <w:t>εγγράφων</w:t>
      </w:r>
      <w:r w:rsidRPr="00694A49">
        <w:rPr>
          <w:spacing w:val="-10"/>
          <w:lang w:val="el-GR"/>
        </w:rPr>
        <w:t xml:space="preserve"> </w:t>
      </w:r>
      <w:r w:rsidRPr="00694A49">
        <w:rPr>
          <w:lang w:val="el-GR"/>
        </w:rPr>
        <w:t>μπορεί</w:t>
      </w:r>
      <w:r w:rsidRPr="00694A49">
        <w:rPr>
          <w:spacing w:val="-9"/>
          <w:lang w:val="el-GR"/>
        </w:rPr>
        <w:t xml:space="preserve"> </w:t>
      </w:r>
      <w:r w:rsidRPr="00694A49">
        <w:rPr>
          <w:lang w:val="el-GR"/>
        </w:rPr>
        <w:t>να</w:t>
      </w:r>
      <w:r w:rsidRPr="00694A49">
        <w:rPr>
          <w:spacing w:val="-7"/>
          <w:lang w:val="el-GR"/>
        </w:rPr>
        <w:t xml:space="preserve"> </w:t>
      </w:r>
      <w:r w:rsidRPr="00694A49">
        <w:rPr>
          <w:lang w:val="el-GR"/>
        </w:rPr>
        <w:t>γίνει</w:t>
      </w:r>
      <w:r w:rsidRPr="00694A49">
        <w:rPr>
          <w:spacing w:val="-10"/>
          <w:lang w:val="el-GR"/>
        </w:rPr>
        <w:t xml:space="preserve"> </w:t>
      </w:r>
      <w:r w:rsidRPr="00694A49">
        <w:rPr>
          <w:lang w:val="el-GR"/>
        </w:rPr>
        <w:t>είτε</w:t>
      </w:r>
      <w:r w:rsidRPr="00694A49">
        <w:rPr>
          <w:spacing w:val="-6"/>
          <w:lang w:val="el-GR"/>
        </w:rPr>
        <w:t xml:space="preserve"> </w:t>
      </w:r>
      <w:r w:rsidRPr="00694A49">
        <w:rPr>
          <w:lang w:val="el-GR"/>
        </w:rPr>
        <w:t>από</w:t>
      </w:r>
      <w:r w:rsidRPr="00694A49">
        <w:rPr>
          <w:spacing w:val="-8"/>
          <w:lang w:val="el-GR"/>
        </w:rPr>
        <w:t xml:space="preserve"> </w:t>
      </w:r>
      <w:r w:rsidRPr="00694A49">
        <w:rPr>
          <w:lang w:val="el-GR"/>
        </w:rPr>
        <w:t>τη</w:t>
      </w:r>
      <w:r w:rsidRPr="00694A49">
        <w:rPr>
          <w:spacing w:val="-7"/>
          <w:lang w:val="el-GR"/>
        </w:rPr>
        <w:t xml:space="preserve"> </w:t>
      </w:r>
      <w:r w:rsidRPr="00694A49">
        <w:rPr>
          <w:lang w:val="el-GR"/>
        </w:rPr>
        <w:t>μεταφραστική</w:t>
      </w:r>
      <w:r w:rsidRPr="00694A49">
        <w:rPr>
          <w:spacing w:val="-8"/>
          <w:lang w:val="el-GR"/>
        </w:rPr>
        <w:t xml:space="preserve"> </w:t>
      </w:r>
      <w:r w:rsidRPr="00694A49">
        <w:rPr>
          <w:lang w:val="el-GR"/>
        </w:rPr>
        <w:t>υπηρεσία</w:t>
      </w:r>
      <w:r w:rsidRPr="00694A49">
        <w:rPr>
          <w:spacing w:val="-8"/>
          <w:lang w:val="el-GR"/>
        </w:rPr>
        <w:t xml:space="preserve"> </w:t>
      </w:r>
      <w:r w:rsidRPr="00694A49">
        <w:rPr>
          <w:lang w:val="el-GR"/>
        </w:rPr>
        <w:t>του</w:t>
      </w:r>
      <w:r w:rsidRPr="00694A49">
        <w:rPr>
          <w:spacing w:val="-8"/>
          <w:lang w:val="el-GR"/>
        </w:rPr>
        <w:t xml:space="preserve"> </w:t>
      </w:r>
      <w:r w:rsidRPr="00694A49">
        <w:rPr>
          <w:lang w:val="el-GR"/>
        </w:rPr>
        <w:t>ΥΠ.ΕΞ.,</w:t>
      </w:r>
      <w:r w:rsidRPr="00694A49">
        <w:rPr>
          <w:spacing w:val="-9"/>
          <w:lang w:val="el-GR"/>
        </w:rPr>
        <w:t xml:space="preserve"> </w:t>
      </w:r>
      <w:r w:rsidRPr="00694A49">
        <w:rPr>
          <w:lang w:val="el-GR"/>
        </w:rPr>
        <w:t>είτε</w:t>
      </w:r>
      <w:r w:rsidRPr="00694A49">
        <w:rPr>
          <w:spacing w:val="-8"/>
          <w:lang w:val="el-GR"/>
        </w:rPr>
        <w:t xml:space="preserve"> </w:t>
      </w:r>
      <w:r w:rsidRPr="00694A49">
        <w:rPr>
          <w:lang w:val="el-GR"/>
        </w:rPr>
        <w:t xml:space="preserve">από το αρμόδιο προξενείο, είτε από δικηγόρο κατά την έννοια των άρθρων 454 του </w:t>
      </w:r>
      <w:proofErr w:type="spellStart"/>
      <w:r w:rsidRPr="00694A49">
        <w:rPr>
          <w:lang w:val="el-GR"/>
        </w:rPr>
        <w:t>Κ.Πολ.Δ</w:t>
      </w:r>
      <w:proofErr w:type="spellEnd"/>
      <w:r w:rsidRPr="00694A49">
        <w:rPr>
          <w:lang w:val="el-GR"/>
        </w:rPr>
        <w:t>. και 53 του Κώδικα περί Δικηγόρων, είτε από ορκωτό μεταφραστή της χώρας προέλευσης, αν υφίσταται στη χώρα αυτή τέτοια υπηρεσία.</w:t>
      </w:r>
    </w:p>
    <w:p w:rsidR="004B60A8" w:rsidRPr="00694A49" w:rsidRDefault="00093C1A" w:rsidP="00CA311F">
      <w:pPr>
        <w:pStyle w:val="a3"/>
        <w:tabs>
          <w:tab w:val="left" w:pos="10773"/>
        </w:tabs>
        <w:spacing w:before="60"/>
        <w:jc w:val="both"/>
        <w:rPr>
          <w:lang w:val="el-GR"/>
        </w:rPr>
      </w:pPr>
      <w:r w:rsidRPr="00694A49">
        <w:rPr>
          <w:lang w:val="el-GR"/>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694A49">
        <w:t>Apostile</w:t>
      </w:r>
      <w:proofErr w:type="spellEnd"/>
      <w:r w:rsidRPr="00694A49">
        <w:rPr>
          <w:lang w:val="el-GR"/>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4B60A8" w:rsidRPr="00694A49" w:rsidRDefault="00093C1A" w:rsidP="00CA311F">
      <w:pPr>
        <w:pStyle w:val="a3"/>
        <w:spacing w:before="63" w:line="237" w:lineRule="auto"/>
        <w:jc w:val="both"/>
        <w:rPr>
          <w:lang w:val="el-GR"/>
        </w:rPr>
      </w:pPr>
      <w:r w:rsidRPr="00694A49">
        <w:rPr>
          <w:lang w:val="el-GR"/>
        </w:rPr>
        <w:t>Κάθε</w:t>
      </w:r>
      <w:r w:rsidRPr="00694A49">
        <w:rPr>
          <w:spacing w:val="-6"/>
          <w:lang w:val="el-GR"/>
        </w:rPr>
        <w:t xml:space="preserve"> </w:t>
      </w:r>
      <w:r w:rsidRPr="00694A49">
        <w:rPr>
          <w:lang w:val="el-GR"/>
        </w:rPr>
        <w:t>μορφής</w:t>
      </w:r>
      <w:r w:rsidRPr="00694A49">
        <w:rPr>
          <w:spacing w:val="-4"/>
          <w:lang w:val="el-GR"/>
        </w:rPr>
        <w:t xml:space="preserve"> </w:t>
      </w:r>
      <w:proofErr w:type="spellStart"/>
      <w:r w:rsidRPr="00694A49">
        <w:rPr>
          <w:lang w:val="el-GR"/>
        </w:rPr>
        <w:t>επικοινωνία</w:t>
      </w:r>
      <w:r w:rsidR="00465758" w:rsidRPr="00694A49">
        <w:rPr>
          <w:spacing w:val="-8"/>
          <w:lang w:val="el-GR"/>
        </w:rPr>
        <w:t>ς</w:t>
      </w:r>
      <w:r w:rsidRPr="00694A49">
        <w:rPr>
          <w:lang w:val="el-GR"/>
        </w:rPr>
        <w:t>με</w:t>
      </w:r>
      <w:proofErr w:type="spellEnd"/>
      <w:r w:rsidRPr="00694A49">
        <w:rPr>
          <w:spacing w:val="-6"/>
          <w:lang w:val="el-GR"/>
        </w:rPr>
        <w:t xml:space="preserve"> </w:t>
      </w:r>
      <w:r w:rsidRPr="00694A49">
        <w:rPr>
          <w:lang w:val="el-GR"/>
        </w:rPr>
        <w:t>την</w:t>
      </w:r>
      <w:r w:rsidRPr="00694A49">
        <w:rPr>
          <w:spacing w:val="-5"/>
          <w:lang w:val="el-GR"/>
        </w:rPr>
        <w:t xml:space="preserve"> </w:t>
      </w:r>
      <w:r w:rsidRPr="00694A49">
        <w:rPr>
          <w:lang w:val="el-GR"/>
        </w:rPr>
        <w:t>αναθέτουσα</w:t>
      </w:r>
      <w:r w:rsidRPr="00694A49">
        <w:rPr>
          <w:spacing w:val="-7"/>
          <w:lang w:val="el-GR"/>
        </w:rPr>
        <w:t xml:space="preserve"> </w:t>
      </w:r>
      <w:r w:rsidRPr="00694A49">
        <w:rPr>
          <w:lang w:val="el-GR"/>
        </w:rPr>
        <w:t>αρχή,</w:t>
      </w:r>
      <w:r w:rsidRPr="00694A49">
        <w:rPr>
          <w:spacing w:val="-7"/>
          <w:lang w:val="el-GR"/>
        </w:rPr>
        <w:t xml:space="preserve"> </w:t>
      </w:r>
      <w:r w:rsidRPr="00694A49">
        <w:rPr>
          <w:lang w:val="el-GR"/>
        </w:rPr>
        <w:t>καθώς</w:t>
      </w:r>
      <w:r w:rsidRPr="00694A49">
        <w:rPr>
          <w:spacing w:val="-7"/>
          <w:lang w:val="el-GR"/>
        </w:rPr>
        <w:t xml:space="preserve"> </w:t>
      </w:r>
      <w:r w:rsidRPr="00694A49">
        <w:rPr>
          <w:lang w:val="el-GR"/>
        </w:rPr>
        <w:t>και</w:t>
      </w:r>
      <w:r w:rsidRPr="00694A49">
        <w:rPr>
          <w:spacing w:val="-7"/>
          <w:lang w:val="el-GR"/>
        </w:rPr>
        <w:t xml:space="preserve"> </w:t>
      </w:r>
      <w:r w:rsidRPr="00694A49">
        <w:rPr>
          <w:lang w:val="el-GR"/>
        </w:rPr>
        <w:t>μεταξύ</w:t>
      </w:r>
      <w:r w:rsidRPr="00694A49">
        <w:rPr>
          <w:spacing w:val="-6"/>
          <w:lang w:val="el-GR"/>
        </w:rPr>
        <w:t xml:space="preserve"> </w:t>
      </w:r>
      <w:r w:rsidRPr="00694A49">
        <w:rPr>
          <w:lang w:val="el-GR"/>
        </w:rPr>
        <w:t>αυτής</w:t>
      </w:r>
      <w:r w:rsidRPr="00694A49">
        <w:rPr>
          <w:spacing w:val="-6"/>
          <w:lang w:val="el-GR"/>
        </w:rPr>
        <w:t xml:space="preserve"> </w:t>
      </w:r>
      <w:r w:rsidRPr="00694A49">
        <w:rPr>
          <w:lang w:val="el-GR"/>
        </w:rPr>
        <w:t>και</w:t>
      </w:r>
      <w:r w:rsidRPr="00694A49">
        <w:rPr>
          <w:spacing w:val="-7"/>
          <w:lang w:val="el-GR"/>
        </w:rPr>
        <w:t xml:space="preserve"> </w:t>
      </w:r>
      <w:r w:rsidRPr="00694A49">
        <w:rPr>
          <w:lang w:val="el-GR"/>
        </w:rPr>
        <w:t>του</w:t>
      </w:r>
      <w:r w:rsidRPr="00694A49">
        <w:rPr>
          <w:spacing w:val="-6"/>
          <w:lang w:val="el-GR"/>
        </w:rPr>
        <w:t xml:space="preserve"> </w:t>
      </w:r>
      <w:r w:rsidRPr="00694A49">
        <w:rPr>
          <w:lang w:val="el-GR"/>
        </w:rPr>
        <w:t>αναδόχου,</w:t>
      </w:r>
      <w:r w:rsidRPr="00694A49">
        <w:rPr>
          <w:spacing w:val="-6"/>
          <w:lang w:val="el-GR"/>
        </w:rPr>
        <w:t xml:space="preserve"> </w:t>
      </w:r>
      <w:r w:rsidRPr="00694A49">
        <w:rPr>
          <w:lang w:val="el-GR"/>
        </w:rPr>
        <w:t>θα</w:t>
      </w:r>
      <w:r w:rsidRPr="00694A49">
        <w:rPr>
          <w:spacing w:val="-7"/>
          <w:lang w:val="el-GR"/>
        </w:rPr>
        <w:t xml:space="preserve"> </w:t>
      </w:r>
      <w:r w:rsidRPr="00694A49">
        <w:rPr>
          <w:lang w:val="el-GR"/>
        </w:rPr>
        <w:t>γίνονται υποχρεωτικά στην ελληνική</w:t>
      </w:r>
      <w:r w:rsidRPr="00694A49">
        <w:rPr>
          <w:spacing w:val="-4"/>
          <w:lang w:val="el-GR"/>
        </w:rPr>
        <w:t xml:space="preserve"> </w:t>
      </w:r>
      <w:r w:rsidRPr="00694A49">
        <w:rPr>
          <w:lang w:val="el-GR"/>
        </w:rPr>
        <w:t>γλώσσα.</w:t>
      </w:r>
    </w:p>
    <w:p w:rsidR="004B60A8" w:rsidRPr="00694A49" w:rsidRDefault="00093C1A" w:rsidP="00632479">
      <w:pPr>
        <w:pStyle w:val="2"/>
        <w:numPr>
          <w:ilvl w:val="2"/>
          <w:numId w:val="32"/>
        </w:numPr>
        <w:tabs>
          <w:tab w:val="left" w:pos="1715"/>
        </w:tabs>
        <w:spacing w:before="164"/>
        <w:ind w:left="1714" w:hanging="610"/>
        <w:rPr>
          <w:rFonts w:ascii="Calibri" w:hAnsi="Calibri"/>
        </w:rPr>
      </w:pPr>
      <w:bookmarkStart w:id="11" w:name="_bookmark12"/>
      <w:bookmarkEnd w:id="11"/>
      <w:proofErr w:type="spellStart"/>
      <w:r w:rsidRPr="00694A49">
        <w:rPr>
          <w:rFonts w:ascii="Calibri" w:hAnsi="Calibri"/>
        </w:rPr>
        <w:t>Εγγυήσεις</w:t>
      </w:r>
      <w:proofErr w:type="spellEnd"/>
    </w:p>
    <w:p w:rsidR="004B60A8" w:rsidRPr="00694A49" w:rsidRDefault="004B60A8" w:rsidP="006C3C6F">
      <w:pPr>
        <w:pStyle w:val="a3"/>
        <w:spacing w:before="10"/>
        <w:ind w:left="0"/>
        <w:jc w:val="both"/>
        <w:rPr>
          <w:b/>
          <w:sz w:val="18"/>
        </w:rPr>
      </w:pPr>
    </w:p>
    <w:p w:rsidR="004B60A8" w:rsidRPr="00694A49" w:rsidRDefault="00093C1A" w:rsidP="00CA311F">
      <w:pPr>
        <w:pStyle w:val="a3"/>
        <w:jc w:val="both"/>
        <w:rPr>
          <w:lang w:val="el-GR"/>
        </w:rPr>
      </w:pPr>
      <w:r w:rsidRPr="00694A49">
        <w:rPr>
          <w:lang w:val="el-GR"/>
        </w:rPr>
        <w:t xml:space="preserve">Οι εγγυητικές επιστολές εκδίδονται από πιστωτικά ιδρύματα που λειτουργούν νόμιμα στα κράτη - μέλη της Ένωσης ή του Ευρωπαϊκού Οικονομικού Χώρου ή στα κράτη- μέρη της ΣΔΣ και έχουν, σύμφωνα με τις ισχύουσες διατάξεις, το δικαίωμα αυτό. Μπορούν, επίσης, να </w:t>
      </w:r>
      <w:r w:rsidR="00CA311F" w:rsidRPr="00694A49">
        <w:rPr>
          <w:lang w:val="el-GR"/>
        </w:rPr>
        <w:t>εκδίδονται από το Ε.Τ.Α.Α. - Τ</w:t>
      </w:r>
      <w:r w:rsidRPr="00694A49">
        <w:rPr>
          <w:lang w:val="el-GR"/>
        </w:rPr>
        <w:t>.Μ.Ε.Δ.Ε.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4B60A8" w:rsidRPr="00694A49" w:rsidRDefault="00093C1A" w:rsidP="00465758">
      <w:pPr>
        <w:pStyle w:val="a3"/>
        <w:spacing w:before="62" w:line="237" w:lineRule="auto"/>
        <w:jc w:val="both"/>
        <w:rPr>
          <w:lang w:val="el-GR"/>
        </w:rPr>
      </w:pPr>
      <w:r w:rsidRPr="00694A49">
        <w:rPr>
          <w:lang w:val="el-GR"/>
        </w:rPr>
        <w:t>Οι εγγυητικές επιστολές εκδίδονται κατ' επιλογή των οικονομικών φορέων από έναν ή περισσότερους εκδότες της παραπάνω παραγράφου.</w:t>
      </w:r>
    </w:p>
    <w:p w:rsidR="004B60A8" w:rsidRPr="00694A49" w:rsidRDefault="00093C1A" w:rsidP="00CA311F">
      <w:pPr>
        <w:pStyle w:val="a3"/>
        <w:spacing w:before="54"/>
        <w:jc w:val="both"/>
        <w:rPr>
          <w:lang w:val="el-GR"/>
        </w:rPr>
      </w:pPr>
      <w:r w:rsidRPr="00694A49">
        <w:rPr>
          <w:lang w:val="el-GR"/>
        </w:rPr>
        <w:t>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w:t>
      </w:r>
      <w:r w:rsidRPr="00694A49">
        <w:rPr>
          <w:spacing w:val="-10"/>
          <w:lang w:val="el-GR"/>
        </w:rPr>
        <w:t xml:space="preserve"> </w:t>
      </w:r>
      <w:r w:rsidRPr="00694A49">
        <w:rPr>
          <w:lang w:val="el-GR"/>
        </w:rPr>
        <w:t>του</w:t>
      </w:r>
      <w:r w:rsidRPr="00694A49">
        <w:rPr>
          <w:spacing w:val="-9"/>
          <w:lang w:val="el-GR"/>
        </w:rPr>
        <w:t xml:space="preserve"> </w:t>
      </w:r>
      <w:r w:rsidRPr="00694A49">
        <w:rPr>
          <w:lang w:val="el-GR"/>
        </w:rPr>
        <w:t>δικαιώματος</w:t>
      </w:r>
      <w:r w:rsidRPr="00694A49">
        <w:rPr>
          <w:spacing w:val="-8"/>
          <w:lang w:val="el-GR"/>
        </w:rPr>
        <w:t xml:space="preserve"> </w:t>
      </w:r>
      <w:r w:rsidRPr="00694A49">
        <w:rPr>
          <w:lang w:val="el-GR"/>
        </w:rPr>
        <w:t>της</w:t>
      </w:r>
      <w:r w:rsidRPr="00694A49">
        <w:rPr>
          <w:spacing w:val="-8"/>
          <w:lang w:val="el-GR"/>
        </w:rPr>
        <w:t xml:space="preserve"> </w:t>
      </w:r>
      <w:r w:rsidRPr="00694A49">
        <w:rPr>
          <w:lang w:val="el-GR"/>
        </w:rPr>
        <w:t>διαιρέσεως</w:t>
      </w:r>
      <w:r w:rsidRPr="00694A49">
        <w:rPr>
          <w:spacing w:val="-8"/>
          <w:lang w:val="el-GR"/>
        </w:rPr>
        <w:t xml:space="preserve"> </w:t>
      </w:r>
      <w:r w:rsidRPr="00694A49">
        <w:rPr>
          <w:lang w:val="el-GR"/>
        </w:rPr>
        <w:t>και</w:t>
      </w:r>
      <w:r w:rsidRPr="00694A49">
        <w:rPr>
          <w:spacing w:val="-9"/>
          <w:lang w:val="el-GR"/>
        </w:rPr>
        <w:t xml:space="preserve"> </w:t>
      </w:r>
      <w:r w:rsidRPr="00694A49">
        <w:rPr>
          <w:lang w:val="el-GR"/>
        </w:rPr>
        <w:t>της</w:t>
      </w:r>
      <w:r w:rsidRPr="00694A49">
        <w:rPr>
          <w:spacing w:val="-8"/>
          <w:lang w:val="el-GR"/>
        </w:rPr>
        <w:t xml:space="preserve"> </w:t>
      </w:r>
      <w:proofErr w:type="spellStart"/>
      <w:r w:rsidRPr="00694A49">
        <w:rPr>
          <w:lang w:val="el-GR"/>
        </w:rPr>
        <w:t>διζήσεως</w:t>
      </w:r>
      <w:proofErr w:type="spellEnd"/>
      <w:r w:rsidRPr="00694A49">
        <w:rPr>
          <w:lang w:val="el-GR"/>
        </w:rPr>
        <w:t>,</w:t>
      </w:r>
      <w:r w:rsidRPr="00694A49">
        <w:rPr>
          <w:spacing w:val="-8"/>
          <w:lang w:val="el-GR"/>
        </w:rPr>
        <w:t xml:space="preserve"> </w:t>
      </w:r>
      <w:r w:rsidRPr="00694A49">
        <w:rPr>
          <w:lang w:val="el-GR"/>
        </w:rPr>
        <w:t>και</w:t>
      </w:r>
      <w:r w:rsidRPr="00694A49">
        <w:rPr>
          <w:spacing w:val="-9"/>
          <w:lang w:val="el-GR"/>
        </w:rPr>
        <w:t xml:space="preserve"> </w:t>
      </w:r>
      <w:proofErr w:type="spellStart"/>
      <w:r w:rsidRPr="00694A49">
        <w:rPr>
          <w:lang w:val="el-GR"/>
        </w:rPr>
        <w:t>ββ</w:t>
      </w:r>
      <w:proofErr w:type="spellEnd"/>
      <w:r w:rsidRPr="00694A49">
        <w:rPr>
          <w:lang w:val="el-GR"/>
        </w:rPr>
        <w:t>)</w:t>
      </w:r>
      <w:r w:rsidRPr="00694A49">
        <w:rPr>
          <w:spacing w:val="-8"/>
          <w:lang w:val="el-GR"/>
        </w:rPr>
        <w:t xml:space="preserve"> </w:t>
      </w:r>
      <w:r w:rsidRPr="00694A49">
        <w:rPr>
          <w:lang w:val="el-GR"/>
        </w:rPr>
        <w:t>ότι</w:t>
      </w:r>
      <w:r w:rsidRPr="00694A49">
        <w:rPr>
          <w:spacing w:val="-10"/>
          <w:lang w:val="el-GR"/>
        </w:rPr>
        <w:t xml:space="preserve"> </w:t>
      </w:r>
      <w:r w:rsidRPr="00694A49">
        <w:rPr>
          <w:lang w:val="el-GR"/>
        </w:rPr>
        <w:t>σε</w:t>
      </w:r>
      <w:r w:rsidRPr="00694A49">
        <w:rPr>
          <w:spacing w:val="-9"/>
          <w:lang w:val="el-GR"/>
        </w:rPr>
        <w:t xml:space="preserve"> </w:t>
      </w:r>
      <w:r w:rsidRPr="00694A49">
        <w:rPr>
          <w:lang w:val="el-GR"/>
        </w:rPr>
        <w:t>περίπτωση</w:t>
      </w:r>
      <w:r w:rsidRPr="00694A49">
        <w:rPr>
          <w:spacing w:val="-10"/>
          <w:lang w:val="el-GR"/>
        </w:rPr>
        <w:t xml:space="preserve"> </w:t>
      </w:r>
      <w:r w:rsidRPr="00694A49">
        <w:rPr>
          <w:lang w:val="el-GR"/>
        </w:rPr>
        <w:t>κατάπτωσης</w:t>
      </w:r>
      <w:r w:rsidRPr="00694A49">
        <w:rPr>
          <w:spacing w:val="-8"/>
          <w:lang w:val="el-GR"/>
        </w:rPr>
        <w:t xml:space="preserve"> </w:t>
      </w:r>
      <w:r w:rsidRPr="00694A49">
        <w:rPr>
          <w:lang w:val="el-GR"/>
        </w:rPr>
        <w:t>αυτής, το ποσό της κατάπτωσης υπόκειται στο εκάστοτε ισχύον τέλος χαρτοσήμου, η) τα σ</w:t>
      </w:r>
      <w:r w:rsidR="00953EDB" w:rsidRPr="00694A49">
        <w:rPr>
          <w:lang w:val="el-GR"/>
        </w:rPr>
        <w:t xml:space="preserve">τοιχεία της σχετικής διακήρυξης και την </w:t>
      </w:r>
      <w:r w:rsidR="00CA311F" w:rsidRPr="00694A49">
        <w:rPr>
          <w:lang w:val="el-GR"/>
        </w:rPr>
        <w:t>καταληκτική ημερομηνία υποβολής προσφορών</w:t>
      </w:r>
      <w:r w:rsidRPr="00694A49">
        <w:rPr>
          <w:lang w:val="el-GR"/>
        </w:rPr>
        <w:t xml:space="preserve"> θ) την ημερομηνία λήξης ή τον χρόνο ισχύος της</w:t>
      </w:r>
      <w:r w:rsidRPr="00694A49">
        <w:rPr>
          <w:spacing w:val="-11"/>
          <w:lang w:val="el-GR"/>
        </w:rPr>
        <w:t xml:space="preserve"> </w:t>
      </w:r>
      <w:r w:rsidRPr="00694A49">
        <w:rPr>
          <w:lang w:val="el-GR"/>
        </w:rPr>
        <w:t>εγγύησης,</w:t>
      </w:r>
      <w:r w:rsidRPr="00694A49">
        <w:rPr>
          <w:spacing w:val="-11"/>
          <w:lang w:val="el-GR"/>
        </w:rPr>
        <w:t xml:space="preserve"> </w:t>
      </w:r>
      <w:r w:rsidRPr="00694A49">
        <w:rPr>
          <w:lang w:val="el-GR"/>
        </w:rPr>
        <w:t>ι)</w:t>
      </w:r>
      <w:r w:rsidRPr="00694A49">
        <w:rPr>
          <w:spacing w:val="-14"/>
          <w:lang w:val="el-GR"/>
        </w:rPr>
        <w:t xml:space="preserve"> </w:t>
      </w:r>
      <w:r w:rsidRPr="00694A49">
        <w:rPr>
          <w:lang w:val="el-GR"/>
        </w:rPr>
        <w:t>την</w:t>
      </w:r>
      <w:r w:rsidRPr="00694A49">
        <w:rPr>
          <w:spacing w:val="-12"/>
          <w:lang w:val="el-GR"/>
        </w:rPr>
        <w:t xml:space="preserve"> </w:t>
      </w:r>
      <w:r w:rsidRPr="00694A49">
        <w:rPr>
          <w:lang w:val="el-GR"/>
        </w:rPr>
        <w:t>ανάληψη</w:t>
      </w:r>
      <w:r w:rsidRPr="00694A49">
        <w:rPr>
          <w:spacing w:val="-13"/>
          <w:lang w:val="el-GR"/>
        </w:rPr>
        <w:t xml:space="preserve"> </w:t>
      </w:r>
      <w:r w:rsidRPr="00694A49">
        <w:rPr>
          <w:lang w:val="el-GR"/>
        </w:rPr>
        <w:t>υποχρέωσης</w:t>
      </w:r>
      <w:r w:rsidRPr="00694A49">
        <w:rPr>
          <w:spacing w:val="-11"/>
          <w:lang w:val="el-GR"/>
        </w:rPr>
        <w:t xml:space="preserve"> </w:t>
      </w:r>
      <w:r w:rsidRPr="00694A49">
        <w:rPr>
          <w:lang w:val="el-GR"/>
        </w:rPr>
        <w:t>από</w:t>
      </w:r>
      <w:r w:rsidRPr="00694A49">
        <w:rPr>
          <w:spacing w:val="-13"/>
          <w:lang w:val="el-GR"/>
        </w:rPr>
        <w:t xml:space="preserve"> </w:t>
      </w:r>
      <w:r w:rsidRPr="00694A49">
        <w:rPr>
          <w:lang w:val="el-GR"/>
        </w:rPr>
        <w:t>τον</w:t>
      </w:r>
      <w:r w:rsidRPr="00694A49">
        <w:rPr>
          <w:spacing w:val="-12"/>
          <w:lang w:val="el-GR"/>
        </w:rPr>
        <w:t xml:space="preserve"> </w:t>
      </w:r>
      <w:r w:rsidRPr="00694A49">
        <w:rPr>
          <w:lang w:val="el-GR"/>
        </w:rPr>
        <w:t>εκδότη</w:t>
      </w:r>
      <w:r w:rsidRPr="00694A49">
        <w:rPr>
          <w:spacing w:val="-15"/>
          <w:lang w:val="el-GR"/>
        </w:rPr>
        <w:t xml:space="preserve"> </w:t>
      </w:r>
      <w:r w:rsidRPr="00694A49">
        <w:rPr>
          <w:lang w:val="el-GR"/>
        </w:rPr>
        <w:t>της</w:t>
      </w:r>
      <w:r w:rsidRPr="00694A49">
        <w:rPr>
          <w:spacing w:val="-13"/>
          <w:lang w:val="el-GR"/>
        </w:rPr>
        <w:t xml:space="preserve"> </w:t>
      </w:r>
      <w:r w:rsidRPr="00694A49">
        <w:rPr>
          <w:lang w:val="el-GR"/>
        </w:rPr>
        <w:t>εγγύησης</w:t>
      </w:r>
      <w:r w:rsidRPr="00694A49">
        <w:rPr>
          <w:spacing w:val="-13"/>
          <w:lang w:val="el-GR"/>
        </w:rPr>
        <w:t xml:space="preserve"> </w:t>
      </w:r>
      <w:r w:rsidRPr="00694A49">
        <w:rPr>
          <w:lang w:val="el-GR"/>
        </w:rPr>
        <w:t>να</w:t>
      </w:r>
      <w:r w:rsidRPr="00694A49">
        <w:rPr>
          <w:spacing w:val="-12"/>
          <w:lang w:val="el-GR"/>
        </w:rPr>
        <w:t xml:space="preserve"> </w:t>
      </w:r>
      <w:r w:rsidRPr="00694A49">
        <w:rPr>
          <w:lang w:val="el-GR"/>
        </w:rPr>
        <w:t>καταβάλει</w:t>
      </w:r>
      <w:r w:rsidRPr="00694A49">
        <w:rPr>
          <w:spacing w:val="-14"/>
          <w:lang w:val="el-GR"/>
        </w:rPr>
        <w:t xml:space="preserve"> </w:t>
      </w:r>
      <w:r w:rsidRPr="00694A49">
        <w:rPr>
          <w:lang w:val="el-GR"/>
        </w:rPr>
        <w:t>το</w:t>
      </w:r>
      <w:r w:rsidRPr="00694A49">
        <w:rPr>
          <w:spacing w:val="-13"/>
          <w:lang w:val="el-GR"/>
        </w:rPr>
        <w:t xml:space="preserve"> </w:t>
      </w:r>
      <w:r w:rsidRPr="00694A49">
        <w:rPr>
          <w:lang w:val="el-GR"/>
        </w:rPr>
        <w:t>ποσό</w:t>
      </w:r>
      <w:r w:rsidRPr="00694A49">
        <w:rPr>
          <w:spacing w:val="-13"/>
          <w:lang w:val="el-GR"/>
        </w:rPr>
        <w:t xml:space="preserve"> </w:t>
      </w:r>
      <w:r w:rsidRPr="00694A49">
        <w:rPr>
          <w:lang w:val="el-GR"/>
        </w:rPr>
        <w:t>της</w:t>
      </w:r>
      <w:r w:rsidRPr="00694A49">
        <w:rPr>
          <w:spacing w:val="-11"/>
          <w:lang w:val="el-GR"/>
        </w:rPr>
        <w:t xml:space="preserve"> </w:t>
      </w:r>
      <w:r w:rsidRPr="00694A49">
        <w:rPr>
          <w:lang w:val="el-GR"/>
        </w:rPr>
        <w:t>εγγύησης ολικά ή μερικά εντός πέντε (5) ημερών μετά από απλή έγγραφη ειδοποίηση εκείνου προς τον οποίο απευθύνεται</w:t>
      </w:r>
      <w:r w:rsidRPr="00694A49">
        <w:rPr>
          <w:spacing w:val="-11"/>
          <w:lang w:val="el-GR"/>
        </w:rPr>
        <w:t xml:space="preserve"> </w:t>
      </w:r>
      <w:r w:rsidRPr="00694A49">
        <w:rPr>
          <w:lang w:val="el-GR"/>
        </w:rPr>
        <w:t>και</w:t>
      </w:r>
      <w:r w:rsidRPr="00694A49">
        <w:rPr>
          <w:spacing w:val="-9"/>
          <w:lang w:val="el-GR"/>
        </w:rPr>
        <w:t xml:space="preserve"> </w:t>
      </w:r>
      <w:r w:rsidRPr="00694A49">
        <w:rPr>
          <w:lang w:val="el-GR"/>
        </w:rPr>
        <w:t>ια)</w:t>
      </w:r>
      <w:r w:rsidRPr="00694A49">
        <w:rPr>
          <w:spacing w:val="-11"/>
          <w:lang w:val="el-GR"/>
        </w:rPr>
        <w:t xml:space="preserve"> </w:t>
      </w:r>
      <w:r w:rsidRPr="00694A49">
        <w:rPr>
          <w:lang w:val="el-GR"/>
        </w:rPr>
        <w:t>στην</w:t>
      </w:r>
      <w:r w:rsidRPr="00694A49">
        <w:rPr>
          <w:spacing w:val="-12"/>
          <w:lang w:val="el-GR"/>
        </w:rPr>
        <w:t xml:space="preserve"> </w:t>
      </w:r>
      <w:r w:rsidRPr="00694A49">
        <w:rPr>
          <w:lang w:val="el-GR"/>
        </w:rPr>
        <w:t>περίπτωση</w:t>
      </w:r>
      <w:r w:rsidRPr="00694A49">
        <w:rPr>
          <w:spacing w:val="-10"/>
          <w:lang w:val="el-GR"/>
        </w:rPr>
        <w:t xml:space="preserve"> </w:t>
      </w:r>
      <w:r w:rsidRPr="00694A49">
        <w:rPr>
          <w:lang w:val="el-GR"/>
        </w:rPr>
        <w:t>των</w:t>
      </w:r>
      <w:r w:rsidRPr="00694A49">
        <w:rPr>
          <w:spacing w:val="-10"/>
          <w:lang w:val="el-GR"/>
        </w:rPr>
        <w:t xml:space="preserve"> </w:t>
      </w:r>
      <w:r w:rsidRPr="00694A49">
        <w:rPr>
          <w:lang w:val="el-GR"/>
        </w:rPr>
        <w:t>εγγυήσεων</w:t>
      </w:r>
      <w:r w:rsidRPr="00694A49">
        <w:rPr>
          <w:spacing w:val="-12"/>
          <w:lang w:val="el-GR"/>
        </w:rPr>
        <w:t xml:space="preserve"> </w:t>
      </w:r>
      <w:r w:rsidRPr="00694A49">
        <w:rPr>
          <w:lang w:val="el-GR"/>
        </w:rPr>
        <w:t>καλής</w:t>
      </w:r>
      <w:r w:rsidRPr="00694A49">
        <w:rPr>
          <w:spacing w:val="-9"/>
          <w:lang w:val="el-GR"/>
        </w:rPr>
        <w:t xml:space="preserve"> </w:t>
      </w:r>
      <w:r w:rsidRPr="00694A49">
        <w:rPr>
          <w:lang w:val="el-GR"/>
        </w:rPr>
        <w:t>εκτέλεσης</w:t>
      </w:r>
      <w:r w:rsidRPr="00694A49">
        <w:rPr>
          <w:spacing w:val="-11"/>
          <w:lang w:val="el-GR"/>
        </w:rPr>
        <w:t xml:space="preserve"> </w:t>
      </w:r>
      <w:r w:rsidRPr="00694A49">
        <w:rPr>
          <w:lang w:val="el-GR"/>
        </w:rPr>
        <w:t>και</w:t>
      </w:r>
      <w:r w:rsidRPr="00694A49">
        <w:rPr>
          <w:spacing w:val="-9"/>
          <w:lang w:val="el-GR"/>
        </w:rPr>
        <w:t xml:space="preserve"> </w:t>
      </w:r>
      <w:r w:rsidRPr="00694A49">
        <w:rPr>
          <w:lang w:val="el-GR"/>
        </w:rPr>
        <w:t>προκαταβολής,</w:t>
      </w:r>
      <w:r w:rsidRPr="00694A49">
        <w:rPr>
          <w:spacing w:val="-11"/>
          <w:lang w:val="el-GR"/>
        </w:rPr>
        <w:t xml:space="preserve"> </w:t>
      </w:r>
      <w:r w:rsidRPr="00694A49">
        <w:rPr>
          <w:lang w:val="el-GR"/>
        </w:rPr>
        <w:t>τον</w:t>
      </w:r>
      <w:r w:rsidRPr="00694A49">
        <w:rPr>
          <w:spacing w:val="-12"/>
          <w:lang w:val="el-GR"/>
        </w:rPr>
        <w:t xml:space="preserve"> </w:t>
      </w:r>
      <w:r w:rsidRPr="00694A49">
        <w:rPr>
          <w:lang w:val="el-GR"/>
        </w:rPr>
        <w:t>αριθμό</w:t>
      </w:r>
      <w:r w:rsidRPr="00694A49">
        <w:rPr>
          <w:spacing w:val="-8"/>
          <w:lang w:val="el-GR"/>
        </w:rPr>
        <w:t xml:space="preserve"> </w:t>
      </w:r>
      <w:r w:rsidRPr="00694A49">
        <w:rPr>
          <w:lang w:val="el-GR"/>
        </w:rPr>
        <w:t>και</w:t>
      </w:r>
      <w:r w:rsidRPr="00694A49">
        <w:rPr>
          <w:spacing w:val="-12"/>
          <w:lang w:val="el-GR"/>
        </w:rPr>
        <w:t xml:space="preserve"> </w:t>
      </w:r>
      <w:r w:rsidRPr="00694A49">
        <w:rPr>
          <w:lang w:val="el-GR"/>
        </w:rPr>
        <w:t>τον τίτλο της σχετικής</w:t>
      </w:r>
      <w:r w:rsidRPr="00694A49">
        <w:rPr>
          <w:spacing w:val="-4"/>
          <w:lang w:val="el-GR"/>
        </w:rPr>
        <w:t xml:space="preserve"> </w:t>
      </w:r>
      <w:r w:rsidRPr="00694A49">
        <w:rPr>
          <w:lang w:val="el-GR"/>
        </w:rPr>
        <w:t>σύμβασης.</w:t>
      </w:r>
    </w:p>
    <w:p w:rsidR="004B60A8" w:rsidRPr="00694A49" w:rsidRDefault="00093C1A" w:rsidP="006C3C6F">
      <w:pPr>
        <w:pStyle w:val="a3"/>
        <w:spacing w:before="100"/>
        <w:jc w:val="both"/>
        <w:rPr>
          <w:lang w:val="el-GR"/>
        </w:rPr>
      </w:pPr>
      <w:r w:rsidRPr="00694A49">
        <w:rPr>
          <w:lang w:val="el-GR"/>
        </w:rPr>
        <w:t>Σχετικά υποδείγματα εγγυητικών επιστολών υπάρχουν στο Παράρτημα Ι</w:t>
      </w:r>
      <w:r w:rsidRPr="00694A49">
        <w:t>V</w:t>
      </w:r>
      <w:r w:rsidRPr="00694A49">
        <w:rPr>
          <w:lang w:val="el-GR"/>
        </w:rPr>
        <w:t xml:space="preserve"> της παρούσας.</w:t>
      </w:r>
    </w:p>
    <w:p w:rsidR="004B60A8" w:rsidRPr="00694A49" w:rsidRDefault="004B60A8" w:rsidP="006C3C6F">
      <w:pPr>
        <w:pStyle w:val="a3"/>
        <w:ind w:left="0"/>
        <w:jc w:val="both"/>
        <w:rPr>
          <w:lang w:val="el-GR"/>
        </w:rPr>
      </w:pPr>
    </w:p>
    <w:p w:rsidR="004B60A8" w:rsidRPr="00694A49" w:rsidRDefault="00093C1A" w:rsidP="007A11F0">
      <w:pPr>
        <w:pStyle w:val="a3"/>
        <w:jc w:val="both"/>
        <w:rPr>
          <w:lang w:val="el-GR"/>
        </w:rPr>
      </w:pPr>
      <w:r w:rsidRPr="00694A49">
        <w:rPr>
          <w:lang w:val="el-GR"/>
        </w:rPr>
        <w:t>Η αναθέτουσα αρχή επικοινωνεί με τους εκδότες των εγγυητικών επιστολών προκειμένου να διαπιστώσει την εγκυρότητά τους.</w:t>
      </w:r>
    </w:p>
    <w:p w:rsidR="004B60A8" w:rsidRPr="00694A49" w:rsidRDefault="004B60A8" w:rsidP="006C3C6F">
      <w:pPr>
        <w:pStyle w:val="a3"/>
        <w:spacing w:before="6"/>
        <w:ind w:left="0"/>
        <w:jc w:val="both"/>
        <w:rPr>
          <w:sz w:val="18"/>
          <w:lang w:val="el-GR"/>
        </w:rPr>
      </w:pPr>
    </w:p>
    <w:p w:rsidR="004B60A8" w:rsidRPr="00694A49" w:rsidRDefault="00093C1A" w:rsidP="00632479">
      <w:pPr>
        <w:pStyle w:val="2"/>
        <w:numPr>
          <w:ilvl w:val="1"/>
          <w:numId w:val="32"/>
        </w:numPr>
        <w:tabs>
          <w:tab w:val="left" w:pos="1662"/>
        </w:tabs>
        <w:ind w:left="1661" w:hanging="557"/>
        <w:rPr>
          <w:rFonts w:ascii="Calibri" w:hAnsi="Calibri"/>
          <w:color w:val="001F5F"/>
        </w:rPr>
      </w:pPr>
      <w:bookmarkStart w:id="12" w:name="_bookmark13"/>
      <w:bookmarkEnd w:id="12"/>
      <w:r w:rsidRPr="00694A49">
        <w:rPr>
          <w:rFonts w:ascii="Calibri" w:hAnsi="Calibri"/>
          <w:b w:val="0"/>
          <w:color w:val="001F5F"/>
          <w:spacing w:val="-60"/>
          <w:u w:val="thick" w:color="001F5F"/>
          <w:lang w:val="el-GR"/>
        </w:rPr>
        <w:t xml:space="preserve"> </w:t>
      </w:r>
      <w:proofErr w:type="spellStart"/>
      <w:r w:rsidRPr="00694A49">
        <w:rPr>
          <w:rFonts w:ascii="Calibri" w:hAnsi="Calibri"/>
          <w:color w:val="001F5F"/>
          <w:u w:val="thick" w:color="001F5F"/>
        </w:rPr>
        <w:t>Δικαίωμα</w:t>
      </w:r>
      <w:proofErr w:type="spellEnd"/>
      <w:r w:rsidRPr="00694A49">
        <w:rPr>
          <w:rFonts w:ascii="Calibri" w:hAnsi="Calibri"/>
          <w:color w:val="001F5F"/>
          <w:u w:val="thick" w:color="001F5F"/>
        </w:rPr>
        <w:t xml:space="preserve"> </w:t>
      </w:r>
      <w:proofErr w:type="spellStart"/>
      <w:r w:rsidRPr="00694A49">
        <w:rPr>
          <w:rFonts w:ascii="Calibri" w:hAnsi="Calibri"/>
          <w:color w:val="001F5F"/>
          <w:u w:val="thick" w:color="001F5F"/>
        </w:rPr>
        <w:t>Συμμετοχής</w:t>
      </w:r>
      <w:proofErr w:type="spellEnd"/>
      <w:r w:rsidRPr="00694A49">
        <w:rPr>
          <w:rFonts w:ascii="Calibri" w:hAnsi="Calibri"/>
          <w:color w:val="001F5F"/>
          <w:u w:val="thick" w:color="001F5F"/>
        </w:rPr>
        <w:t xml:space="preserve"> - </w:t>
      </w:r>
      <w:proofErr w:type="spellStart"/>
      <w:r w:rsidRPr="00694A49">
        <w:rPr>
          <w:rFonts w:ascii="Calibri" w:hAnsi="Calibri"/>
          <w:color w:val="001F5F"/>
          <w:u w:val="thick" w:color="001F5F"/>
        </w:rPr>
        <w:t>Κριτήρια</w:t>
      </w:r>
      <w:proofErr w:type="spellEnd"/>
      <w:r w:rsidRPr="00694A49">
        <w:rPr>
          <w:rFonts w:ascii="Calibri" w:hAnsi="Calibri"/>
          <w:color w:val="001F5F"/>
          <w:u w:val="thick" w:color="001F5F"/>
        </w:rPr>
        <w:t xml:space="preserve"> </w:t>
      </w:r>
      <w:proofErr w:type="spellStart"/>
      <w:r w:rsidRPr="00694A49">
        <w:rPr>
          <w:rFonts w:ascii="Calibri" w:hAnsi="Calibri"/>
          <w:color w:val="001F5F"/>
          <w:u w:val="thick" w:color="001F5F"/>
        </w:rPr>
        <w:t>Ποιοτικής</w:t>
      </w:r>
      <w:proofErr w:type="spellEnd"/>
      <w:r w:rsidRPr="00694A49">
        <w:rPr>
          <w:rFonts w:ascii="Calibri" w:hAnsi="Calibri"/>
          <w:color w:val="001F5F"/>
          <w:spacing w:val="-5"/>
          <w:u w:val="thick" w:color="001F5F"/>
        </w:rPr>
        <w:t xml:space="preserve"> </w:t>
      </w:r>
      <w:proofErr w:type="spellStart"/>
      <w:r w:rsidRPr="00694A49">
        <w:rPr>
          <w:rFonts w:ascii="Calibri" w:hAnsi="Calibri"/>
          <w:color w:val="001F5F"/>
          <w:u w:val="thick" w:color="001F5F"/>
        </w:rPr>
        <w:t>Επιλογής</w:t>
      </w:r>
      <w:proofErr w:type="spellEnd"/>
    </w:p>
    <w:p w:rsidR="004B60A8" w:rsidRPr="00694A49" w:rsidRDefault="004B60A8" w:rsidP="006C3C6F">
      <w:pPr>
        <w:pStyle w:val="a3"/>
        <w:spacing w:before="10"/>
        <w:ind w:left="0"/>
        <w:jc w:val="both"/>
        <w:rPr>
          <w:b/>
          <w:sz w:val="16"/>
        </w:rPr>
      </w:pPr>
    </w:p>
    <w:p w:rsidR="004B60A8" w:rsidRPr="00694A49" w:rsidRDefault="00093C1A" w:rsidP="00632479">
      <w:pPr>
        <w:pStyle w:val="2"/>
        <w:numPr>
          <w:ilvl w:val="2"/>
          <w:numId w:val="32"/>
        </w:numPr>
        <w:tabs>
          <w:tab w:val="left" w:pos="1688"/>
        </w:tabs>
        <w:spacing w:before="51"/>
        <w:ind w:left="1687" w:hanging="583"/>
        <w:rPr>
          <w:rFonts w:ascii="Calibri" w:hAnsi="Calibri"/>
        </w:rPr>
      </w:pPr>
      <w:bookmarkStart w:id="13" w:name="_bookmark14"/>
      <w:bookmarkEnd w:id="13"/>
      <w:proofErr w:type="spellStart"/>
      <w:r w:rsidRPr="00694A49">
        <w:rPr>
          <w:rFonts w:ascii="Calibri" w:hAnsi="Calibri"/>
        </w:rPr>
        <w:t>Δικαιούμενοι</w:t>
      </w:r>
      <w:proofErr w:type="spellEnd"/>
      <w:r w:rsidRPr="00694A49">
        <w:rPr>
          <w:rFonts w:ascii="Calibri" w:hAnsi="Calibri"/>
        </w:rPr>
        <w:t xml:space="preserve"> </w:t>
      </w:r>
      <w:proofErr w:type="spellStart"/>
      <w:r w:rsidRPr="00694A49">
        <w:rPr>
          <w:rFonts w:ascii="Calibri" w:hAnsi="Calibri"/>
        </w:rPr>
        <w:t>συμμετοχής</w:t>
      </w:r>
      <w:proofErr w:type="spellEnd"/>
    </w:p>
    <w:p w:rsidR="004B60A8" w:rsidRPr="00694A49" w:rsidRDefault="004B60A8" w:rsidP="006C3C6F">
      <w:pPr>
        <w:pStyle w:val="a3"/>
        <w:spacing w:before="9"/>
        <w:ind w:left="0"/>
        <w:jc w:val="both"/>
        <w:rPr>
          <w:b/>
          <w:sz w:val="18"/>
        </w:rPr>
      </w:pPr>
    </w:p>
    <w:p w:rsidR="004B60A8" w:rsidRPr="00694A49" w:rsidRDefault="00093C1A" w:rsidP="00632479">
      <w:pPr>
        <w:pStyle w:val="a4"/>
        <w:numPr>
          <w:ilvl w:val="0"/>
          <w:numId w:val="30"/>
        </w:numPr>
        <w:tabs>
          <w:tab w:val="left" w:pos="1393"/>
        </w:tabs>
        <w:ind w:firstLine="0"/>
        <w:jc w:val="both"/>
        <w:rPr>
          <w:lang w:val="el-GR"/>
        </w:rPr>
      </w:pPr>
      <w:r w:rsidRPr="00694A49">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w:t>
      </w:r>
      <w:r w:rsidRPr="00694A49">
        <w:rPr>
          <w:spacing w:val="-28"/>
          <w:lang w:val="el-GR"/>
        </w:rPr>
        <w:t xml:space="preserve"> </w:t>
      </w:r>
      <w:r w:rsidRPr="00694A49">
        <w:rPr>
          <w:lang w:val="el-GR"/>
        </w:rPr>
        <w:t>σε:</w:t>
      </w:r>
    </w:p>
    <w:p w:rsidR="004B60A8" w:rsidRPr="00694A49" w:rsidRDefault="00093C1A" w:rsidP="006C3C6F">
      <w:pPr>
        <w:pStyle w:val="a3"/>
        <w:spacing w:before="57"/>
        <w:jc w:val="both"/>
        <w:rPr>
          <w:lang w:val="el-GR"/>
        </w:rPr>
      </w:pPr>
      <w:r w:rsidRPr="00694A49">
        <w:rPr>
          <w:lang w:val="el-GR"/>
        </w:rPr>
        <w:t>α) κράτος-μέλος της '</w:t>
      </w:r>
      <w:proofErr w:type="spellStart"/>
      <w:r w:rsidRPr="00694A49">
        <w:rPr>
          <w:lang w:val="el-GR"/>
        </w:rPr>
        <w:t>Ενωσης</w:t>
      </w:r>
      <w:proofErr w:type="spellEnd"/>
      <w:r w:rsidRPr="00694A49">
        <w:rPr>
          <w:lang w:val="el-GR"/>
        </w:rPr>
        <w:t>,</w:t>
      </w:r>
    </w:p>
    <w:p w:rsidR="004B60A8" w:rsidRPr="00694A49" w:rsidRDefault="00093C1A" w:rsidP="006C3C6F">
      <w:pPr>
        <w:pStyle w:val="a3"/>
        <w:spacing w:before="67"/>
        <w:jc w:val="both"/>
        <w:rPr>
          <w:lang w:val="el-GR"/>
        </w:rPr>
      </w:pPr>
      <w:r w:rsidRPr="00694A49">
        <w:rPr>
          <w:lang w:val="el-GR"/>
        </w:rPr>
        <w:t>β) κράτος-μέλος του Ευρωπαϊκού Οικονομικού Χώρου (Ε.Ο.Χ.),</w:t>
      </w:r>
    </w:p>
    <w:p w:rsidR="004B60A8" w:rsidRPr="00694A49" w:rsidRDefault="00093C1A" w:rsidP="00CA311F">
      <w:pPr>
        <w:pStyle w:val="a3"/>
        <w:spacing w:before="67"/>
        <w:jc w:val="both"/>
        <w:rPr>
          <w:lang w:val="el-GR"/>
        </w:rPr>
      </w:pPr>
      <w:r w:rsidRPr="00694A49">
        <w:rPr>
          <w:lang w:val="el-GR"/>
        </w:rPr>
        <w:t>γ) τρίτες χώρες που έχουν υπογράψει και κυρώσει τη ΣΔΣ, στο βαθμό που η υπό ανάθεση δημόσια σύμβαση</w:t>
      </w:r>
      <w:r w:rsidR="00CA311F" w:rsidRPr="00694A49">
        <w:rPr>
          <w:lang w:val="el-GR"/>
        </w:rPr>
        <w:t xml:space="preserve"> </w:t>
      </w:r>
      <w:r w:rsidRPr="00694A49">
        <w:rPr>
          <w:lang w:val="el-GR"/>
        </w:rPr>
        <w:t xml:space="preserve">καλύπτεται από τα Παραρτήματα 1, 2, 4 και 5 και τις γενικές σημειώσεις του σχετικού με την Ένωση Προσαρτήματος </w:t>
      </w:r>
      <w:r w:rsidRPr="00694A49">
        <w:t>I</w:t>
      </w:r>
      <w:r w:rsidRPr="00694A49">
        <w:rPr>
          <w:lang w:val="el-GR"/>
        </w:rPr>
        <w:t xml:space="preserve"> της ως άνω Συμφωνίας, καθώς και</w:t>
      </w:r>
    </w:p>
    <w:p w:rsidR="004B60A8" w:rsidRPr="00694A49" w:rsidRDefault="00093C1A" w:rsidP="00CA311F">
      <w:pPr>
        <w:pStyle w:val="a3"/>
        <w:spacing w:before="60"/>
        <w:jc w:val="both"/>
        <w:rPr>
          <w:lang w:val="el-GR"/>
        </w:rPr>
      </w:pPr>
      <w:r w:rsidRPr="00694A49">
        <w:rPr>
          <w:lang w:val="el-GR"/>
        </w:rPr>
        <w:lastRenderedPageBreak/>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4B60A8" w:rsidRPr="00694A49" w:rsidRDefault="00093C1A" w:rsidP="00632479">
      <w:pPr>
        <w:pStyle w:val="a4"/>
        <w:numPr>
          <w:ilvl w:val="0"/>
          <w:numId w:val="30"/>
        </w:numPr>
        <w:tabs>
          <w:tab w:val="left" w:pos="1388"/>
        </w:tabs>
        <w:spacing w:before="60" w:line="242" w:lineRule="auto"/>
        <w:ind w:firstLine="0"/>
        <w:jc w:val="both"/>
        <w:rPr>
          <w:lang w:val="el-GR"/>
        </w:rPr>
      </w:pPr>
      <w:r w:rsidRPr="00694A49">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w:t>
      </w:r>
      <w:r w:rsidRPr="00694A49">
        <w:rPr>
          <w:spacing w:val="-35"/>
          <w:lang w:val="el-GR"/>
        </w:rPr>
        <w:t xml:space="preserve"> </w:t>
      </w:r>
      <w:r w:rsidRPr="00694A49">
        <w:rPr>
          <w:lang w:val="el-GR"/>
        </w:rPr>
        <w:t>προσφοράς.</w:t>
      </w:r>
    </w:p>
    <w:p w:rsidR="004B60A8" w:rsidRPr="00694A49" w:rsidRDefault="00093C1A" w:rsidP="00632479">
      <w:pPr>
        <w:pStyle w:val="a4"/>
        <w:numPr>
          <w:ilvl w:val="0"/>
          <w:numId w:val="30"/>
        </w:numPr>
        <w:tabs>
          <w:tab w:val="left" w:pos="1451"/>
        </w:tabs>
        <w:spacing w:before="57"/>
        <w:ind w:firstLine="0"/>
        <w:jc w:val="both"/>
        <w:rPr>
          <w:lang w:val="el-GR"/>
        </w:rPr>
      </w:pPr>
      <w:r w:rsidRPr="00694A49">
        <w:rPr>
          <w:lang w:val="el-GR"/>
        </w:rPr>
        <w:t>Στις περιπτώσεις υποβολής προσφοράς από ένωση οικονομικών φορέων, όλα τα μέλη της ευθύνονται έναντι της αναθέτουσας αρχής αλληλέγγυα και εις</w:t>
      </w:r>
      <w:r w:rsidRPr="00694A49">
        <w:rPr>
          <w:spacing w:val="-8"/>
          <w:lang w:val="el-GR"/>
        </w:rPr>
        <w:t xml:space="preserve"> </w:t>
      </w:r>
      <w:r w:rsidR="00D27F2B" w:rsidRPr="00694A49">
        <w:rPr>
          <w:spacing w:val="-8"/>
          <w:lang w:val="el-GR"/>
        </w:rPr>
        <w:t xml:space="preserve"> </w:t>
      </w:r>
      <w:proofErr w:type="spellStart"/>
      <w:r w:rsidRPr="00694A49">
        <w:rPr>
          <w:lang w:val="el-GR"/>
        </w:rPr>
        <w:t>ολόκληρον</w:t>
      </w:r>
      <w:proofErr w:type="spellEnd"/>
      <w:r w:rsidRPr="00694A49">
        <w:rPr>
          <w:lang w:val="el-GR"/>
        </w:rPr>
        <w:t>.</w:t>
      </w:r>
    </w:p>
    <w:p w:rsidR="004B60A8" w:rsidRPr="00694A49" w:rsidRDefault="00DC7F71" w:rsidP="00DC7F71">
      <w:pPr>
        <w:pStyle w:val="a4"/>
        <w:tabs>
          <w:tab w:val="left" w:pos="1824"/>
          <w:tab w:val="left" w:pos="1825"/>
        </w:tabs>
        <w:spacing w:before="88"/>
        <w:ind w:left="1104" w:firstLine="0"/>
        <w:jc w:val="both"/>
        <w:rPr>
          <w:highlight w:val="yellow"/>
          <w:lang w:val="el-GR"/>
        </w:rPr>
      </w:pPr>
      <w:r w:rsidRPr="00694A49">
        <w:rPr>
          <w:lang w:val="el-GR"/>
        </w:rPr>
        <w:t xml:space="preserve">4. </w:t>
      </w:r>
      <w:r w:rsidR="00093C1A" w:rsidRPr="00694A49">
        <w:rPr>
          <w:lang w:val="el-GR"/>
        </w:rPr>
        <w:t>Οι ανωτέρω να έχουν στην κυριότητα νομή η κατοχή τους ακίνητα ξενοδοχεία ή ενο</w:t>
      </w:r>
      <w:r w:rsidR="007015AD" w:rsidRPr="00694A49">
        <w:rPr>
          <w:lang w:val="el-GR"/>
        </w:rPr>
        <w:t>ικιαζόμενα δωμάτια προς μίσθωση</w:t>
      </w:r>
      <w:r w:rsidR="00093C1A" w:rsidRPr="00694A49">
        <w:rPr>
          <w:lang w:val="el-GR"/>
        </w:rPr>
        <w:t>, ελεύθερα παντός πραγματικού ή νομικού βάρους ή ελαττώματος που</w:t>
      </w:r>
      <w:r w:rsidR="00093C1A" w:rsidRPr="00694A49">
        <w:rPr>
          <w:spacing w:val="-26"/>
          <w:lang w:val="el-GR"/>
        </w:rPr>
        <w:t xml:space="preserve"> </w:t>
      </w:r>
      <w:r w:rsidR="00093C1A" w:rsidRPr="00694A49">
        <w:rPr>
          <w:lang w:val="el-GR"/>
        </w:rPr>
        <w:t>να</w:t>
      </w:r>
      <w:r w:rsidR="00CA311F" w:rsidRPr="00694A49">
        <w:rPr>
          <w:lang w:val="el-GR"/>
        </w:rPr>
        <w:t xml:space="preserve"> </w:t>
      </w:r>
      <w:r w:rsidR="00093C1A" w:rsidRPr="00694A49">
        <w:rPr>
          <w:lang w:val="el-GR"/>
        </w:rPr>
        <w:t xml:space="preserve">εμποδίζει την ακώλυτη χρήση τους από το </w:t>
      </w:r>
      <w:r w:rsidR="00CA311F" w:rsidRPr="00694A49">
        <w:rPr>
          <w:lang w:val="el-GR"/>
        </w:rPr>
        <w:t xml:space="preserve">Ιόνιο </w:t>
      </w:r>
      <w:r w:rsidR="00093C1A" w:rsidRPr="00694A49">
        <w:rPr>
          <w:lang w:val="el-GR"/>
        </w:rPr>
        <w:t>Πανεπιστήμι</w:t>
      </w:r>
      <w:r w:rsidR="00CA311F" w:rsidRPr="00694A49">
        <w:rPr>
          <w:lang w:val="el-GR"/>
        </w:rPr>
        <w:t>ο</w:t>
      </w:r>
      <w:r w:rsidRPr="00694A49">
        <w:rPr>
          <w:lang w:val="el-GR"/>
        </w:rPr>
        <w:t>.</w:t>
      </w:r>
    </w:p>
    <w:p w:rsidR="004B60A8" w:rsidRPr="00694A49" w:rsidRDefault="004B60A8" w:rsidP="006C3C6F">
      <w:pPr>
        <w:pStyle w:val="a3"/>
        <w:spacing w:before="4"/>
        <w:ind w:left="0"/>
        <w:jc w:val="both"/>
        <w:rPr>
          <w:sz w:val="27"/>
          <w:lang w:val="el-GR"/>
        </w:rPr>
      </w:pPr>
    </w:p>
    <w:p w:rsidR="004B60A8" w:rsidRPr="00694A49" w:rsidRDefault="00093C1A" w:rsidP="00632479">
      <w:pPr>
        <w:pStyle w:val="2"/>
        <w:numPr>
          <w:ilvl w:val="2"/>
          <w:numId w:val="32"/>
        </w:numPr>
        <w:tabs>
          <w:tab w:val="left" w:pos="1727"/>
        </w:tabs>
        <w:ind w:left="1726" w:hanging="622"/>
        <w:rPr>
          <w:rFonts w:ascii="Calibri" w:hAnsi="Calibri"/>
        </w:rPr>
      </w:pPr>
      <w:bookmarkStart w:id="14" w:name="_bookmark15"/>
      <w:bookmarkEnd w:id="14"/>
      <w:proofErr w:type="spellStart"/>
      <w:r w:rsidRPr="00694A49">
        <w:rPr>
          <w:rFonts w:ascii="Calibri" w:hAnsi="Calibri"/>
        </w:rPr>
        <w:t>Εγγύηση</w:t>
      </w:r>
      <w:proofErr w:type="spellEnd"/>
      <w:r w:rsidRPr="00694A49">
        <w:rPr>
          <w:rFonts w:ascii="Calibri" w:hAnsi="Calibri"/>
          <w:spacing w:val="-2"/>
        </w:rPr>
        <w:t xml:space="preserve"> </w:t>
      </w:r>
      <w:proofErr w:type="spellStart"/>
      <w:r w:rsidRPr="00694A49">
        <w:rPr>
          <w:rFonts w:ascii="Calibri" w:hAnsi="Calibri"/>
        </w:rPr>
        <w:t>συμμετοχής</w:t>
      </w:r>
      <w:proofErr w:type="spellEnd"/>
    </w:p>
    <w:p w:rsidR="004B60A8" w:rsidRPr="00694A49" w:rsidRDefault="004B60A8" w:rsidP="006C3C6F">
      <w:pPr>
        <w:pStyle w:val="a3"/>
        <w:spacing w:before="10"/>
        <w:ind w:left="0"/>
        <w:jc w:val="both"/>
        <w:rPr>
          <w:b/>
          <w:sz w:val="18"/>
        </w:rPr>
      </w:pPr>
    </w:p>
    <w:p w:rsidR="004B60A8" w:rsidRPr="00694A49" w:rsidRDefault="00093C1A" w:rsidP="00DC7F71">
      <w:pPr>
        <w:pStyle w:val="a4"/>
        <w:numPr>
          <w:ilvl w:val="3"/>
          <w:numId w:val="32"/>
        </w:numPr>
        <w:tabs>
          <w:tab w:val="left" w:pos="1919"/>
        </w:tabs>
        <w:ind w:left="1134" w:hanging="30"/>
        <w:jc w:val="both"/>
        <w:rPr>
          <w:lang w:val="el-GR"/>
        </w:rPr>
      </w:pPr>
      <w:r w:rsidRPr="00694A49">
        <w:rPr>
          <w:lang w:val="el-GR"/>
        </w:rPr>
        <w:t>Για</w:t>
      </w:r>
      <w:r w:rsidRPr="00694A49">
        <w:rPr>
          <w:spacing w:val="-12"/>
          <w:lang w:val="el-GR"/>
        </w:rPr>
        <w:t xml:space="preserve"> </w:t>
      </w:r>
      <w:r w:rsidRPr="00694A49">
        <w:rPr>
          <w:lang w:val="el-GR"/>
        </w:rPr>
        <w:t>την</w:t>
      </w:r>
      <w:r w:rsidRPr="00694A49">
        <w:rPr>
          <w:spacing w:val="-12"/>
          <w:lang w:val="el-GR"/>
        </w:rPr>
        <w:t xml:space="preserve"> </w:t>
      </w:r>
      <w:r w:rsidRPr="00694A49">
        <w:rPr>
          <w:lang w:val="el-GR"/>
        </w:rPr>
        <w:t>έγκυρη</w:t>
      </w:r>
      <w:r w:rsidRPr="00694A49">
        <w:rPr>
          <w:spacing w:val="-12"/>
          <w:lang w:val="el-GR"/>
        </w:rPr>
        <w:t xml:space="preserve"> </w:t>
      </w:r>
      <w:r w:rsidRPr="00694A49">
        <w:rPr>
          <w:lang w:val="el-GR"/>
        </w:rPr>
        <w:t>συμμετοχή</w:t>
      </w:r>
      <w:r w:rsidRPr="00694A49">
        <w:rPr>
          <w:spacing w:val="-15"/>
          <w:lang w:val="el-GR"/>
        </w:rPr>
        <w:t xml:space="preserve"> </w:t>
      </w:r>
      <w:r w:rsidRPr="00694A49">
        <w:rPr>
          <w:lang w:val="el-GR"/>
        </w:rPr>
        <w:t>στη</w:t>
      </w:r>
      <w:r w:rsidRPr="00694A49">
        <w:rPr>
          <w:spacing w:val="-12"/>
          <w:lang w:val="el-GR"/>
        </w:rPr>
        <w:t xml:space="preserve"> </w:t>
      </w:r>
      <w:r w:rsidRPr="00694A49">
        <w:rPr>
          <w:lang w:val="el-GR"/>
        </w:rPr>
        <w:t>διαδικασία</w:t>
      </w:r>
      <w:r w:rsidRPr="00694A49">
        <w:rPr>
          <w:spacing w:val="-14"/>
          <w:lang w:val="el-GR"/>
        </w:rPr>
        <w:t xml:space="preserve"> </w:t>
      </w:r>
      <w:r w:rsidRPr="00694A49">
        <w:rPr>
          <w:lang w:val="el-GR"/>
        </w:rPr>
        <w:t>σύναψης</w:t>
      </w:r>
      <w:r w:rsidRPr="00694A49">
        <w:rPr>
          <w:spacing w:val="-13"/>
          <w:lang w:val="el-GR"/>
        </w:rPr>
        <w:t xml:space="preserve"> </w:t>
      </w:r>
      <w:r w:rsidRPr="00694A49">
        <w:rPr>
          <w:lang w:val="el-GR"/>
        </w:rPr>
        <w:t>της</w:t>
      </w:r>
      <w:r w:rsidRPr="00694A49">
        <w:rPr>
          <w:spacing w:val="-12"/>
          <w:lang w:val="el-GR"/>
        </w:rPr>
        <w:t xml:space="preserve"> </w:t>
      </w:r>
      <w:r w:rsidRPr="00694A49">
        <w:rPr>
          <w:lang w:val="el-GR"/>
        </w:rPr>
        <w:t>παρούσας</w:t>
      </w:r>
      <w:r w:rsidRPr="00694A49">
        <w:rPr>
          <w:spacing w:val="-12"/>
          <w:lang w:val="el-GR"/>
        </w:rPr>
        <w:t xml:space="preserve"> </w:t>
      </w:r>
      <w:r w:rsidRPr="00694A49">
        <w:rPr>
          <w:lang w:val="el-GR"/>
        </w:rPr>
        <w:t>σύμβασης,</w:t>
      </w:r>
      <w:r w:rsidRPr="00694A49">
        <w:rPr>
          <w:spacing w:val="-13"/>
          <w:lang w:val="el-GR"/>
        </w:rPr>
        <w:t xml:space="preserve"> </w:t>
      </w:r>
      <w:r w:rsidRPr="00694A49">
        <w:rPr>
          <w:lang w:val="el-GR"/>
        </w:rPr>
        <w:t>κατατίθεται</w:t>
      </w:r>
      <w:r w:rsidRPr="00694A49">
        <w:rPr>
          <w:spacing w:val="-12"/>
          <w:lang w:val="el-GR"/>
        </w:rPr>
        <w:t xml:space="preserve"> </w:t>
      </w:r>
      <w:r w:rsidRPr="00694A49">
        <w:rPr>
          <w:lang w:val="el-GR"/>
        </w:rPr>
        <w:t>από</w:t>
      </w:r>
      <w:r w:rsidRPr="00694A49">
        <w:rPr>
          <w:spacing w:val="-13"/>
          <w:lang w:val="el-GR"/>
        </w:rPr>
        <w:t xml:space="preserve"> </w:t>
      </w:r>
      <w:r w:rsidRPr="00694A49">
        <w:rPr>
          <w:lang w:val="el-GR"/>
        </w:rPr>
        <w:t xml:space="preserve">τους συμμετέχοντες οικονομικούς φορείς (προσφέροντες), εγγυητική επιστολή συμμετοχής για ποσό που αντιστοιχεί σε ποσοστό </w:t>
      </w:r>
      <w:r w:rsidRPr="00694A49">
        <w:rPr>
          <w:b/>
          <w:lang w:val="el-GR"/>
        </w:rPr>
        <w:t xml:space="preserve">2% </w:t>
      </w:r>
      <w:r w:rsidRPr="00694A49">
        <w:rPr>
          <w:lang w:val="el-GR"/>
        </w:rPr>
        <w:t xml:space="preserve">του προϋπολογισμού </w:t>
      </w:r>
      <w:r w:rsidRPr="00694A49">
        <w:rPr>
          <w:b/>
          <w:lang w:val="el-GR"/>
        </w:rPr>
        <w:t xml:space="preserve">της </w:t>
      </w:r>
      <w:r w:rsidR="007015AD" w:rsidRPr="00694A49">
        <w:rPr>
          <w:b/>
          <w:lang w:val="el-GR"/>
        </w:rPr>
        <w:t>προσφοράς τους</w:t>
      </w:r>
      <w:r w:rsidRPr="00694A49">
        <w:rPr>
          <w:lang w:val="el-GR"/>
        </w:rPr>
        <w:t>,</w:t>
      </w:r>
      <w:r w:rsidR="007015AD" w:rsidRPr="00694A49">
        <w:rPr>
          <w:lang w:val="el-GR"/>
        </w:rPr>
        <w:t xml:space="preserve"> μη συμπεριλαμβανομένου του ΦΠΑ.</w:t>
      </w:r>
      <w:r w:rsidRPr="00694A49">
        <w:rPr>
          <w:lang w:val="el-GR"/>
        </w:rPr>
        <w:t xml:space="preserve"> </w:t>
      </w:r>
      <w:r w:rsidR="007015AD" w:rsidRPr="00694A49">
        <w:rPr>
          <w:lang w:val="el-GR"/>
        </w:rPr>
        <w:t xml:space="preserve">Συμμετέχων </w:t>
      </w:r>
      <w:r w:rsidRPr="00694A49">
        <w:rPr>
          <w:lang w:val="el-GR"/>
        </w:rPr>
        <w:t xml:space="preserve">που υποβάλλει προσφορά </w:t>
      </w:r>
      <w:r w:rsidR="007015AD" w:rsidRPr="00694A49">
        <w:rPr>
          <w:lang w:val="el-GR"/>
        </w:rPr>
        <w:t>για τα σύνολο του προϋπολογισμού καταθέτει εγγυητική επιστολή που</w:t>
      </w:r>
      <w:r w:rsidRPr="00694A49">
        <w:rPr>
          <w:lang w:val="el-GR"/>
        </w:rPr>
        <w:t xml:space="preserve"> συνολικά ανέρχεται στο ποσό των </w:t>
      </w:r>
      <w:r w:rsidR="00D27F2B" w:rsidRPr="00694A49">
        <w:rPr>
          <w:lang w:val="el-GR"/>
        </w:rPr>
        <w:t>12.529,17</w:t>
      </w:r>
      <w:r w:rsidRPr="00694A49">
        <w:rPr>
          <w:b/>
          <w:spacing w:val="-18"/>
          <w:lang w:val="el-GR"/>
        </w:rPr>
        <w:t xml:space="preserve"> </w:t>
      </w:r>
      <w:r w:rsidRPr="00694A49">
        <w:rPr>
          <w:lang w:val="el-GR"/>
        </w:rPr>
        <w:t>ευρώ</w:t>
      </w:r>
      <w:r w:rsidR="00E93015" w:rsidRPr="00694A49">
        <w:rPr>
          <w:lang w:val="el-GR"/>
        </w:rPr>
        <w:t xml:space="preserve"> (δώδεκα χιλιάδες πεντ</w:t>
      </w:r>
      <w:r w:rsidR="007015AD" w:rsidRPr="00694A49">
        <w:rPr>
          <w:lang w:val="el-GR"/>
        </w:rPr>
        <w:t xml:space="preserve">ακόσια είκοσι </w:t>
      </w:r>
      <w:r w:rsidR="00E93015" w:rsidRPr="00694A49">
        <w:rPr>
          <w:lang w:val="el-GR"/>
        </w:rPr>
        <w:t>εννέα</w:t>
      </w:r>
      <w:r w:rsidR="007015AD" w:rsidRPr="00694A49">
        <w:rPr>
          <w:lang w:val="el-GR"/>
        </w:rPr>
        <w:t xml:space="preserve"> ευρώ και </w:t>
      </w:r>
      <w:r w:rsidR="00E93015" w:rsidRPr="00694A49">
        <w:rPr>
          <w:lang w:val="el-GR"/>
        </w:rPr>
        <w:t>δεκαεπτά</w:t>
      </w:r>
      <w:r w:rsidR="007015AD" w:rsidRPr="00694A49">
        <w:rPr>
          <w:lang w:val="el-GR"/>
        </w:rPr>
        <w:t xml:space="preserve"> λεπτά) </w:t>
      </w:r>
      <w:r w:rsidRPr="00694A49">
        <w:rPr>
          <w:lang w:val="el-GR"/>
        </w:rPr>
        <w:t>.</w:t>
      </w:r>
    </w:p>
    <w:p w:rsidR="004B60A8" w:rsidRPr="00694A49" w:rsidRDefault="004B60A8" w:rsidP="006C3C6F">
      <w:pPr>
        <w:pStyle w:val="a3"/>
        <w:ind w:left="0"/>
        <w:jc w:val="both"/>
        <w:rPr>
          <w:lang w:val="el-GR"/>
        </w:rPr>
      </w:pPr>
    </w:p>
    <w:p w:rsidR="004B60A8" w:rsidRPr="00694A49" w:rsidRDefault="00093C1A" w:rsidP="007015AD">
      <w:pPr>
        <w:pStyle w:val="a3"/>
        <w:spacing w:before="134"/>
        <w:jc w:val="both"/>
        <w:rPr>
          <w:lang w:val="el-GR"/>
        </w:rPr>
      </w:pPr>
      <w:r w:rsidRPr="00694A49">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4B60A8" w:rsidRPr="00694A49" w:rsidRDefault="004B60A8" w:rsidP="006C3C6F">
      <w:pPr>
        <w:pStyle w:val="a3"/>
        <w:ind w:left="0"/>
        <w:jc w:val="both"/>
        <w:rPr>
          <w:lang w:val="el-GR"/>
        </w:rPr>
      </w:pPr>
    </w:p>
    <w:p w:rsidR="004B60A8" w:rsidRPr="00694A49" w:rsidRDefault="00093C1A" w:rsidP="007015AD">
      <w:pPr>
        <w:pStyle w:val="a3"/>
        <w:jc w:val="both"/>
        <w:rPr>
          <w:lang w:val="el-GR"/>
        </w:rPr>
      </w:pPr>
      <w:r w:rsidRPr="00694A49">
        <w:rPr>
          <w:lang w:val="el-GR"/>
        </w:rPr>
        <w:t>Η</w:t>
      </w:r>
      <w:r w:rsidRPr="00694A49">
        <w:rPr>
          <w:spacing w:val="-14"/>
          <w:lang w:val="el-GR"/>
        </w:rPr>
        <w:t xml:space="preserve"> </w:t>
      </w:r>
      <w:r w:rsidRPr="00694A49">
        <w:rPr>
          <w:lang w:val="el-GR"/>
        </w:rPr>
        <w:t>εγγύηση</w:t>
      </w:r>
      <w:r w:rsidRPr="00694A49">
        <w:rPr>
          <w:spacing w:val="-15"/>
          <w:lang w:val="el-GR"/>
        </w:rPr>
        <w:t xml:space="preserve"> </w:t>
      </w:r>
      <w:r w:rsidRPr="00694A49">
        <w:rPr>
          <w:lang w:val="el-GR"/>
        </w:rPr>
        <w:t>συμμετοχής</w:t>
      </w:r>
      <w:r w:rsidRPr="00694A49">
        <w:rPr>
          <w:spacing w:val="-16"/>
          <w:lang w:val="el-GR"/>
        </w:rPr>
        <w:t xml:space="preserve"> </w:t>
      </w:r>
      <w:r w:rsidRPr="00694A49">
        <w:rPr>
          <w:lang w:val="el-GR"/>
        </w:rPr>
        <w:t>πρέπει</w:t>
      </w:r>
      <w:r w:rsidRPr="00694A49">
        <w:rPr>
          <w:spacing w:val="-14"/>
          <w:lang w:val="el-GR"/>
        </w:rPr>
        <w:t xml:space="preserve"> </w:t>
      </w:r>
      <w:r w:rsidRPr="00694A49">
        <w:rPr>
          <w:lang w:val="el-GR"/>
        </w:rPr>
        <w:t>να</w:t>
      </w:r>
      <w:r w:rsidRPr="00694A49">
        <w:rPr>
          <w:spacing w:val="-14"/>
          <w:lang w:val="el-GR"/>
        </w:rPr>
        <w:t xml:space="preserve"> </w:t>
      </w:r>
      <w:r w:rsidRPr="00694A49">
        <w:rPr>
          <w:lang w:val="el-GR"/>
        </w:rPr>
        <w:t>ισχύει</w:t>
      </w:r>
      <w:r w:rsidRPr="00694A49">
        <w:rPr>
          <w:spacing w:val="-14"/>
          <w:lang w:val="el-GR"/>
        </w:rPr>
        <w:t xml:space="preserve"> </w:t>
      </w:r>
      <w:r w:rsidRPr="00694A49">
        <w:rPr>
          <w:lang w:val="el-GR"/>
        </w:rPr>
        <w:t>τουλάχιστον</w:t>
      </w:r>
      <w:r w:rsidRPr="00694A49">
        <w:rPr>
          <w:spacing w:val="-17"/>
          <w:lang w:val="el-GR"/>
        </w:rPr>
        <w:t xml:space="preserve"> </w:t>
      </w:r>
      <w:r w:rsidRPr="00694A49">
        <w:rPr>
          <w:lang w:val="el-GR"/>
        </w:rPr>
        <w:t>για</w:t>
      </w:r>
      <w:r w:rsidRPr="00694A49">
        <w:rPr>
          <w:spacing w:val="-15"/>
          <w:lang w:val="el-GR"/>
        </w:rPr>
        <w:t xml:space="preserve"> </w:t>
      </w:r>
      <w:r w:rsidRPr="00694A49">
        <w:rPr>
          <w:lang w:val="el-GR"/>
        </w:rPr>
        <w:t>τριάντα</w:t>
      </w:r>
      <w:r w:rsidRPr="00694A49">
        <w:rPr>
          <w:spacing w:val="-17"/>
          <w:lang w:val="el-GR"/>
        </w:rPr>
        <w:t xml:space="preserve"> </w:t>
      </w:r>
      <w:r w:rsidRPr="00694A49">
        <w:rPr>
          <w:lang w:val="el-GR"/>
        </w:rPr>
        <w:t>(30)</w:t>
      </w:r>
      <w:r w:rsidRPr="00694A49">
        <w:rPr>
          <w:spacing w:val="-16"/>
          <w:lang w:val="el-GR"/>
        </w:rPr>
        <w:t xml:space="preserve"> </w:t>
      </w:r>
      <w:r w:rsidRPr="00694A49">
        <w:rPr>
          <w:lang w:val="el-GR"/>
        </w:rPr>
        <w:t>ημέρες</w:t>
      </w:r>
      <w:r w:rsidRPr="00694A49">
        <w:rPr>
          <w:spacing w:val="-15"/>
          <w:lang w:val="el-GR"/>
        </w:rPr>
        <w:t xml:space="preserve"> </w:t>
      </w:r>
      <w:r w:rsidRPr="00694A49">
        <w:rPr>
          <w:lang w:val="el-GR"/>
        </w:rPr>
        <w:t>μετά</w:t>
      </w:r>
      <w:r w:rsidRPr="00694A49">
        <w:rPr>
          <w:spacing w:val="-17"/>
          <w:lang w:val="el-GR"/>
        </w:rPr>
        <w:t xml:space="preserve"> </w:t>
      </w:r>
      <w:r w:rsidRPr="00694A49">
        <w:rPr>
          <w:lang w:val="el-GR"/>
        </w:rPr>
        <w:t>τη</w:t>
      </w:r>
      <w:r w:rsidRPr="00694A49">
        <w:rPr>
          <w:spacing w:val="-17"/>
          <w:lang w:val="el-GR"/>
        </w:rPr>
        <w:t xml:space="preserve"> </w:t>
      </w:r>
      <w:r w:rsidRPr="00694A49">
        <w:rPr>
          <w:lang w:val="el-GR"/>
        </w:rPr>
        <w:t>λήξη</w:t>
      </w:r>
      <w:r w:rsidRPr="00694A49">
        <w:rPr>
          <w:spacing w:val="-17"/>
          <w:lang w:val="el-GR"/>
        </w:rPr>
        <w:t xml:space="preserve"> </w:t>
      </w:r>
      <w:r w:rsidRPr="00694A49">
        <w:rPr>
          <w:lang w:val="el-GR"/>
        </w:rPr>
        <w:t>του</w:t>
      </w:r>
      <w:r w:rsidRPr="00694A49">
        <w:rPr>
          <w:spacing w:val="-13"/>
          <w:lang w:val="el-GR"/>
        </w:rPr>
        <w:t xml:space="preserve"> </w:t>
      </w:r>
      <w:r w:rsidRPr="00694A49">
        <w:rPr>
          <w:lang w:val="el-GR"/>
        </w:rPr>
        <w:t>χρόνου</w:t>
      </w:r>
      <w:r w:rsidRPr="00694A49">
        <w:rPr>
          <w:spacing w:val="-12"/>
          <w:lang w:val="el-GR"/>
        </w:rPr>
        <w:t xml:space="preserve"> </w:t>
      </w:r>
      <w:r w:rsidRPr="00694A49">
        <w:rPr>
          <w:lang w:val="el-GR"/>
        </w:rPr>
        <w:t>ισχύος της προσφοράς του άρθρ</w:t>
      </w:r>
      <w:r w:rsidR="00F32A33">
        <w:rPr>
          <w:lang w:val="el-GR"/>
        </w:rPr>
        <w:t xml:space="preserve">ου 2.4.5 της παρούσας, </w:t>
      </w:r>
      <w:r w:rsidRPr="00694A49">
        <w:rPr>
          <w:lang w:val="el-GR"/>
        </w:rPr>
        <w:t>άλλως η προσφορά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w:t>
      </w:r>
      <w:r w:rsidRPr="00694A49">
        <w:rPr>
          <w:spacing w:val="-13"/>
          <w:lang w:val="el-GR"/>
        </w:rPr>
        <w:t xml:space="preserve"> </w:t>
      </w:r>
      <w:r w:rsidRPr="00694A49">
        <w:rPr>
          <w:lang w:val="el-GR"/>
        </w:rPr>
        <w:t>συμμετοχής.</w:t>
      </w:r>
    </w:p>
    <w:p w:rsidR="004B60A8" w:rsidRPr="00694A49" w:rsidRDefault="004B60A8" w:rsidP="006C3C6F">
      <w:pPr>
        <w:pStyle w:val="a3"/>
        <w:spacing w:before="10"/>
        <w:ind w:left="0"/>
        <w:jc w:val="both"/>
        <w:rPr>
          <w:lang w:val="el-GR"/>
        </w:rPr>
      </w:pPr>
    </w:p>
    <w:p w:rsidR="004B60A8" w:rsidRPr="00694A49" w:rsidRDefault="00093C1A" w:rsidP="00632479">
      <w:pPr>
        <w:pStyle w:val="a4"/>
        <w:numPr>
          <w:ilvl w:val="3"/>
          <w:numId w:val="32"/>
        </w:numPr>
        <w:tabs>
          <w:tab w:val="left" w:pos="1909"/>
        </w:tabs>
        <w:ind w:left="1104" w:firstLine="0"/>
        <w:jc w:val="both"/>
        <w:rPr>
          <w:lang w:val="el-GR"/>
        </w:rPr>
      </w:pPr>
      <w:r w:rsidRPr="00694A49">
        <w:rPr>
          <w:lang w:val="el-GR"/>
        </w:rPr>
        <w:t>Η εγγύηση συμμετοχής επιστρέφεται στον ανάδοχο με την προσκόμιση της εγγύησης καλής εκτέλεσης.</w:t>
      </w:r>
    </w:p>
    <w:p w:rsidR="004B60A8" w:rsidRPr="00694A49" w:rsidRDefault="00093C1A" w:rsidP="006C3C6F">
      <w:pPr>
        <w:pStyle w:val="a3"/>
        <w:spacing w:before="60"/>
        <w:jc w:val="both"/>
        <w:rPr>
          <w:lang w:val="el-GR"/>
        </w:rPr>
      </w:pPr>
      <w:r w:rsidRPr="00694A49">
        <w:rPr>
          <w:lang w:val="el-GR"/>
        </w:rPr>
        <w:t>Η εγγύηση συμμετοχής επιστρέφεται στους λοιπούς προσφέροντες μετά:</w:t>
      </w:r>
    </w:p>
    <w:p w:rsidR="004B60A8" w:rsidRPr="00694A49" w:rsidRDefault="00093C1A" w:rsidP="007015AD">
      <w:pPr>
        <w:pStyle w:val="a3"/>
        <w:spacing w:before="65" w:line="242" w:lineRule="auto"/>
        <w:jc w:val="both"/>
        <w:rPr>
          <w:lang w:val="el-GR"/>
        </w:rPr>
      </w:pPr>
      <w:r w:rsidRPr="00694A49">
        <w:rPr>
          <w:lang w:val="el-GR"/>
        </w:rPr>
        <w:t>α) την άπρακτη πάροδο της προθεσμίας άσκησης προσφυγής ή την έκδοση απόφασης επί ασκηθείσας προσφυγής κατά της απόφασης κατακύρωσης και</w:t>
      </w:r>
    </w:p>
    <w:p w:rsidR="004B60A8" w:rsidRPr="00694A49" w:rsidRDefault="00093C1A" w:rsidP="007015AD">
      <w:pPr>
        <w:pStyle w:val="a3"/>
        <w:spacing w:before="57"/>
        <w:jc w:val="both"/>
        <w:rPr>
          <w:lang w:val="el-GR"/>
        </w:rPr>
      </w:pPr>
      <w:r w:rsidRPr="00694A49">
        <w:rPr>
          <w:lang w:val="el-GR"/>
        </w:rPr>
        <w:t>β)</w:t>
      </w:r>
      <w:r w:rsidRPr="00694A49">
        <w:rPr>
          <w:spacing w:val="-6"/>
          <w:lang w:val="el-GR"/>
        </w:rPr>
        <w:t xml:space="preserve"> </w:t>
      </w:r>
      <w:r w:rsidRPr="00694A49">
        <w:rPr>
          <w:lang w:val="el-GR"/>
        </w:rPr>
        <w:t>την</w:t>
      </w:r>
      <w:r w:rsidRPr="00694A49">
        <w:rPr>
          <w:spacing w:val="-5"/>
          <w:lang w:val="el-GR"/>
        </w:rPr>
        <w:t xml:space="preserve"> </w:t>
      </w:r>
      <w:r w:rsidRPr="00694A49">
        <w:rPr>
          <w:lang w:val="el-GR"/>
        </w:rPr>
        <w:t>άπρακτη</w:t>
      </w:r>
      <w:r w:rsidRPr="00694A49">
        <w:rPr>
          <w:spacing w:val="-8"/>
          <w:lang w:val="el-GR"/>
        </w:rPr>
        <w:t xml:space="preserve"> </w:t>
      </w:r>
      <w:r w:rsidRPr="00694A49">
        <w:rPr>
          <w:lang w:val="el-GR"/>
        </w:rPr>
        <w:t>πάροδο</w:t>
      </w:r>
      <w:r w:rsidRPr="00694A49">
        <w:rPr>
          <w:spacing w:val="-6"/>
          <w:lang w:val="el-GR"/>
        </w:rPr>
        <w:t xml:space="preserve"> </w:t>
      </w:r>
      <w:r w:rsidRPr="00694A49">
        <w:rPr>
          <w:lang w:val="el-GR"/>
        </w:rPr>
        <w:t>της</w:t>
      </w:r>
      <w:r w:rsidRPr="00694A49">
        <w:rPr>
          <w:spacing w:val="-4"/>
          <w:lang w:val="el-GR"/>
        </w:rPr>
        <w:t xml:space="preserve"> </w:t>
      </w:r>
      <w:r w:rsidRPr="00694A49">
        <w:rPr>
          <w:lang w:val="el-GR"/>
        </w:rPr>
        <w:t>προθεσμίας</w:t>
      </w:r>
      <w:r w:rsidRPr="00694A49">
        <w:rPr>
          <w:spacing w:val="-4"/>
          <w:lang w:val="el-GR"/>
        </w:rPr>
        <w:t xml:space="preserve"> </w:t>
      </w:r>
      <w:r w:rsidRPr="00694A49">
        <w:rPr>
          <w:lang w:val="el-GR"/>
        </w:rPr>
        <w:t>άσκησης</w:t>
      </w:r>
      <w:r w:rsidRPr="00694A49">
        <w:rPr>
          <w:spacing w:val="-6"/>
          <w:lang w:val="el-GR"/>
        </w:rPr>
        <w:t xml:space="preserve"> </w:t>
      </w:r>
      <w:r w:rsidRPr="00694A49">
        <w:rPr>
          <w:lang w:val="el-GR"/>
        </w:rPr>
        <w:t>ασφαλιστικών</w:t>
      </w:r>
      <w:r w:rsidRPr="00694A49">
        <w:rPr>
          <w:spacing w:val="-7"/>
          <w:lang w:val="el-GR"/>
        </w:rPr>
        <w:t xml:space="preserve"> </w:t>
      </w:r>
      <w:r w:rsidRPr="00694A49">
        <w:rPr>
          <w:lang w:val="el-GR"/>
        </w:rPr>
        <w:t>μέτρων</w:t>
      </w:r>
      <w:r w:rsidRPr="00694A49">
        <w:rPr>
          <w:spacing w:val="-4"/>
          <w:lang w:val="el-GR"/>
        </w:rPr>
        <w:t xml:space="preserve"> </w:t>
      </w:r>
      <w:r w:rsidRPr="00694A49">
        <w:rPr>
          <w:lang w:val="el-GR"/>
        </w:rPr>
        <w:t>ή</w:t>
      </w:r>
      <w:r w:rsidRPr="00694A49">
        <w:rPr>
          <w:spacing w:val="-8"/>
          <w:lang w:val="el-GR"/>
        </w:rPr>
        <w:t xml:space="preserve"> </w:t>
      </w:r>
      <w:r w:rsidRPr="00694A49">
        <w:rPr>
          <w:lang w:val="el-GR"/>
        </w:rPr>
        <w:t>την</w:t>
      </w:r>
      <w:r w:rsidRPr="00694A49">
        <w:rPr>
          <w:spacing w:val="-7"/>
          <w:lang w:val="el-GR"/>
        </w:rPr>
        <w:t xml:space="preserve"> </w:t>
      </w:r>
      <w:r w:rsidRPr="00694A49">
        <w:rPr>
          <w:lang w:val="el-GR"/>
        </w:rPr>
        <w:t>έκδοση</w:t>
      </w:r>
      <w:r w:rsidRPr="00694A49">
        <w:rPr>
          <w:spacing w:val="-8"/>
          <w:lang w:val="el-GR"/>
        </w:rPr>
        <w:t xml:space="preserve"> </w:t>
      </w:r>
      <w:r w:rsidRPr="00694A49">
        <w:rPr>
          <w:lang w:val="el-GR"/>
        </w:rPr>
        <w:t>απόφασης</w:t>
      </w:r>
      <w:r w:rsidRPr="00694A49">
        <w:rPr>
          <w:spacing w:val="-6"/>
          <w:lang w:val="el-GR"/>
        </w:rPr>
        <w:t xml:space="preserve"> </w:t>
      </w:r>
      <w:r w:rsidRPr="00694A49">
        <w:rPr>
          <w:lang w:val="el-GR"/>
        </w:rPr>
        <w:t>επ'</w:t>
      </w:r>
      <w:r w:rsidRPr="00694A49">
        <w:rPr>
          <w:spacing w:val="-7"/>
          <w:lang w:val="el-GR"/>
        </w:rPr>
        <w:t xml:space="preserve"> </w:t>
      </w:r>
      <w:r w:rsidRPr="00694A49">
        <w:rPr>
          <w:lang w:val="el-GR"/>
        </w:rPr>
        <w:t>αυτών, και</w:t>
      </w:r>
    </w:p>
    <w:p w:rsidR="00DC7F71" w:rsidRPr="00694A49" w:rsidRDefault="00DC7F71" w:rsidP="007015AD">
      <w:pPr>
        <w:pStyle w:val="a3"/>
        <w:spacing w:before="57"/>
        <w:jc w:val="both"/>
        <w:rPr>
          <w:lang w:val="el-GR"/>
        </w:rPr>
      </w:pPr>
      <w:r w:rsidRPr="00694A49">
        <w:rPr>
          <w:lang w:val="el-GR"/>
        </w:rPr>
        <w:t xml:space="preserve">γ) την ολοκλήρωση του </w:t>
      </w:r>
      <w:proofErr w:type="spellStart"/>
      <w:r w:rsidRPr="00694A49">
        <w:rPr>
          <w:lang w:val="el-GR"/>
        </w:rPr>
        <w:t>προσυμβατικού</w:t>
      </w:r>
      <w:proofErr w:type="spellEnd"/>
      <w:r w:rsidRPr="00694A49">
        <w:rPr>
          <w:lang w:val="el-GR"/>
        </w:rPr>
        <w:t xml:space="preserve"> ελέγχου από το Ελεγκτικό Συνέδριο, σύμφωνα με το άρθρα 35 και 36 του ν. 4129/2013 (Α΄ 52), εφόσον απαιτείται. Για τα προηγούμενα στάδια της κατακύρωσης η εγγύηση συμμετοχής επιστρέφεται στους συμμετέχοντες στην περίπτωση απόρριψης της προσφοράς τους και εφόσον δεν έχει ασκηθεί </w:t>
      </w:r>
      <w:proofErr w:type="spellStart"/>
      <w:r w:rsidRPr="00694A49">
        <w:rPr>
          <w:lang w:val="el-GR"/>
        </w:rPr>
        <w:t>ενδικοφανής</w:t>
      </w:r>
      <w:proofErr w:type="spellEnd"/>
      <w:r w:rsidRPr="00694A49">
        <w:rPr>
          <w:lang w:val="el-GR"/>
        </w:rPr>
        <w:t xml:space="preserve"> προσφυγή ή ένδικο βοήθημα ή έχει εκπνεύσει άπρακτη η προθεσμία άσκησης </w:t>
      </w:r>
      <w:proofErr w:type="spellStart"/>
      <w:r w:rsidRPr="00694A49">
        <w:rPr>
          <w:lang w:val="el-GR"/>
        </w:rPr>
        <w:t>ενδικοφανούς</w:t>
      </w:r>
      <w:proofErr w:type="spellEnd"/>
      <w:r w:rsidRPr="00694A49">
        <w:rPr>
          <w:lang w:val="el-GR"/>
        </w:rPr>
        <w:t xml:space="preserve"> προσφυγής ή ένδικων βοηθημάτων ή έχει λάβει χώρα παραίτησης από το δικαίωμα άσκησης αυτών ή αυτά έχουν απορριφθεί αμετακλήτως.</w:t>
      </w:r>
    </w:p>
    <w:p w:rsidR="004B60A8" w:rsidRPr="00694A49" w:rsidRDefault="00093C1A" w:rsidP="00632479">
      <w:pPr>
        <w:pStyle w:val="a4"/>
        <w:numPr>
          <w:ilvl w:val="3"/>
          <w:numId w:val="32"/>
        </w:numPr>
        <w:tabs>
          <w:tab w:val="left" w:pos="1835"/>
        </w:tabs>
        <w:spacing w:before="50"/>
        <w:ind w:left="1104" w:firstLine="0"/>
        <w:jc w:val="both"/>
        <w:rPr>
          <w:lang w:val="el-GR"/>
        </w:rPr>
      </w:pPr>
      <w:r w:rsidRPr="00694A49">
        <w:rPr>
          <w:lang w:val="el-GR"/>
        </w:rPr>
        <w:t>Η</w:t>
      </w:r>
      <w:r w:rsidRPr="00694A49">
        <w:rPr>
          <w:spacing w:val="-4"/>
          <w:lang w:val="el-GR"/>
        </w:rPr>
        <w:t xml:space="preserve"> </w:t>
      </w:r>
      <w:r w:rsidRPr="00694A49">
        <w:rPr>
          <w:lang w:val="el-GR"/>
        </w:rPr>
        <w:t>εγγύηση</w:t>
      </w:r>
      <w:r w:rsidRPr="00694A49">
        <w:rPr>
          <w:spacing w:val="-5"/>
          <w:lang w:val="el-GR"/>
        </w:rPr>
        <w:t xml:space="preserve"> </w:t>
      </w:r>
      <w:r w:rsidRPr="00694A49">
        <w:rPr>
          <w:lang w:val="el-GR"/>
        </w:rPr>
        <w:t>συμμετοχής</w:t>
      </w:r>
      <w:r w:rsidRPr="00694A49">
        <w:rPr>
          <w:spacing w:val="-3"/>
          <w:lang w:val="el-GR"/>
        </w:rPr>
        <w:t xml:space="preserve"> </w:t>
      </w:r>
      <w:r w:rsidRPr="00694A49">
        <w:rPr>
          <w:lang w:val="el-GR"/>
        </w:rPr>
        <w:t>καταπίπτει,</w:t>
      </w:r>
      <w:r w:rsidRPr="00694A49">
        <w:rPr>
          <w:spacing w:val="-4"/>
          <w:lang w:val="el-GR"/>
        </w:rPr>
        <w:t xml:space="preserve"> </w:t>
      </w:r>
      <w:r w:rsidRPr="00694A49">
        <w:rPr>
          <w:lang w:val="el-GR"/>
        </w:rPr>
        <w:t>αν</w:t>
      </w:r>
      <w:r w:rsidRPr="00694A49">
        <w:rPr>
          <w:spacing w:val="-4"/>
          <w:lang w:val="el-GR"/>
        </w:rPr>
        <w:t xml:space="preserve"> </w:t>
      </w:r>
      <w:r w:rsidRPr="00694A49">
        <w:rPr>
          <w:lang w:val="el-GR"/>
        </w:rPr>
        <w:t>ο</w:t>
      </w:r>
      <w:r w:rsidRPr="00694A49">
        <w:rPr>
          <w:spacing w:val="-3"/>
          <w:lang w:val="el-GR"/>
        </w:rPr>
        <w:t xml:space="preserve"> </w:t>
      </w:r>
      <w:r w:rsidRPr="00694A49">
        <w:rPr>
          <w:lang w:val="el-GR"/>
        </w:rPr>
        <w:t>προσφέρων</w:t>
      </w:r>
      <w:r w:rsidRPr="00694A49">
        <w:rPr>
          <w:spacing w:val="-5"/>
          <w:lang w:val="el-GR"/>
        </w:rPr>
        <w:t xml:space="preserve"> </w:t>
      </w:r>
      <w:r w:rsidRPr="00694A49">
        <w:rPr>
          <w:lang w:val="el-GR"/>
        </w:rPr>
        <w:t>αποσύρει</w:t>
      </w:r>
      <w:r w:rsidRPr="00694A49">
        <w:rPr>
          <w:spacing w:val="-3"/>
          <w:lang w:val="el-GR"/>
        </w:rPr>
        <w:t xml:space="preserve"> </w:t>
      </w:r>
      <w:r w:rsidRPr="00694A49">
        <w:rPr>
          <w:lang w:val="el-GR"/>
        </w:rPr>
        <w:t>την</w:t>
      </w:r>
      <w:r w:rsidRPr="00694A49">
        <w:rPr>
          <w:spacing w:val="-2"/>
          <w:lang w:val="el-GR"/>
        </w:rPr>
        <w:t xml:space="preserve"> </w:t>
      </w:r>
      <w:r w:rsidRPr="00694A49">
        <w:rPr>
          <w:lang w:val="el-GR"/>
        </w:rPr>
        <w:t>προσφορά</w:t>
      </w:r>
      <w:r w:rsidRPr="00694A49">
        <w:rPr>
          <w:spacing w:val="-3"/>
          <w:lang w:val="el-GR"/>
        </w:rPr>
        <w:t xml:space="preserve"> </w:t>
      </w:r>
      <w:r w:rsidRPr="00694A49">
        <w:rPr>
          <w:lang w:val="el-GR"/>
        </w:rPr>
        <w:t>του</w:t>
      </w:r>
      <w:r w:rsidRPr="00694A49">
        <w:rPr>
          <w:spacing w:val="-3"/>
          <w:lang w:val="el-GR"/>
        </w:rPr>
        <w:t xml:space="preserve"> </w:t>
      </w:r>
      <w:r w:rsidRPr="00694A49">
        <w:rPr>
          <w:lang w:val="el-GR"/>
        </w:rPr>
        <w:t>κατά</w:t>
      </w:r>
      <w:r w:rsidRPr="00694A49">
        <w:rPr>
          <w:spacing w:val="-4"/>
          <w:lang w:val="el-GR"/>
        </w:rPr>
        <w:t xml:space="preserve"> </w:t>
      </w:r>
      <w:r w:rsidRPr="00694A49">
        <w:rPr>
          <w:lang w:val="el-GR"/>
        </w:rPr>
        <w:t>τη</w:t>
      </w:r>
      <w:r w:rsidRPr="00694A49">
        <w:rPr>
          <w:spacing w:val="-2"/>
          <w:lang w:val="el-GR"/>
        </w:rPr>
        <w:t xml:space="preserve"> </w:t>
      </w:r>
      <w:r w:rsidRPr="00694A49">
        <w:rPr>
          <w:lang w:val="el-GR"/>
        </w:rPr>
        <w:t>διάρκεια ισχύος αυτής, παρέχει ψευδή στοιχεία ή πληροφορίες που αναφέρονται στα άρθρα 2.2.3 έως 2.2.8 (σύμφωνα με τα άρθρα 73 έως 78 του Ν. 4412/2016) δεν προσκομίσει εγκαίρως τα προβλεπόμενα από την παρούσα δικαιολογητικά ή δεν προσέλθει εγκαίρως για υπογραφή της</w:t>
      </w:r>
      <w:r w:rsidRPr="00694A49">
        <w:rPr>
          <w:spacing w:val="-12"/>
          <w:lang w:val="el-GR"/>
        </w:rPr>
        <w:t xml:space="preserve"> </w:t>
      </w:r>
      <w:r w:rsidRPr="00694A49">
        <w:rPr>
          <w:lang w:val="el-GR"/>
        </w:rPr>
        <w:t>σύμβασης.</w:t>
      </w:r>
    </w:p>
    <w:p w:rsidR="004B60A8" w:rsidRPr="00694A49" w:rsidRDefault="004B60A8" w:rsidP="006C3C6F">
      <w:pPr>
        <w:pStyle w:val="a3"/>
        <w:spacing w:before="3"/>
        <w:ind w:left="0"/>
        <w:jc w:val="both"/>
        <w:rPr>
          <w:sz w:val="19"/>
          <w:lang w:val="el-GR"/>
        </w:rPr>
      </w:pPr>
    </w:p>
    <w:p w:rsidR="004B60A8" w:rsidRPr="00694A49" w:rsidRDefault="00093C1A" w:rsidP="00632479">
      <w:pPr>
        <w:pStyle w:val="2"/>
        <w:numPr>
          <w:ilvl w:val="2"/>
          <w:numId w:val="32"/>
        </w:numPr>
        <w:tabs>
          <w:tab w:val="left" w:pos="1727"/>
        </w:tabs>
        <w:ind w:left="1726" w:hanging="622"/>
        <w:rPr>
          <w:rFonts w:ascii="Calibri" w:hAnsi="Calibri"/>
        </w:rPr>
      </w:pPr>
      <w:bookmarkStart w:id="15" w:name="_bookmark16"/>
      <w:bookmarkEnd w:id="15"/>
      <w:proofErr w:type="spellStart"/>
      <w:r w:rsidRPr="00694A49">
        <w:rPr>
          <w:rFonts w:ascii="Calibri" w:hAnsi="Calibri"/>
        </w:rPr>
        <w:t>Λόγοι</w:t>
      </w:r>
      <w:proofErr w:type="spellEnd"/>
      <w:r w:rsidRPr="00694A49">
        <w:rPr>
          <w:rFonts w:ascii="Calibri" w:hAnsi="Calibri"/>
        </w:rPr>
        <w:t xml:space="preserve"> </w:t>
      </w:r>
      <w:proofErr w:type="spellStart"/>
      <w:r w:rsidRPr="00694A49">
        <w:rPr>
          <w:rFonts w:ascii="Calibri" w:hAnsi="Calibri"/>
        </w:rPr>
        <w:t>αποκλεισμού</w:t>
      </w:r>
      <w:proofErr w:type="spellEnd"/>
    </w:p>
    <w:p w:rsidR="004B60A8" w:rsidRPr="00694A49" w:rsidRDefault="004B60A8" w:rsidP="006C3C6F">
      <w:pPr>
        <w:pStyle w:val="a3"/>
        <w:spacing w:before="9"/>
        <w:ind w:left="0"/>
        <w:jc w:val="both"/>
        <w:rPr>
          <w:b/>
          <w:sz w:val="18"/>
        </w:rPr>
      </w:pPr>
    </w:p>
    <w:p w:rsidR="004B60A8" w:rsidRPr="00694A49" w:rsidRDefault="00093C1A" w:rsidP="00CD2E04">
      <w:pPr>
        <w:pStyle w:val="a3"/>
        <w:jc w:val="both"/>
        <w:rPr>
          <w:lang w:val="el-GR"/>
        </w:rPr>
      </w:pPr>
      <w:r w:rsidRPr="00694A49">
        <w:rPr>
          <w:lang w:val="el-GR"/>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4B60A8" w:rsidRPr="00694A49" w:rsidRDefault="00093C1A" w:rsidP="00CD2E04">
      <w:pPr>
        <w:pStyle w:val="a4"/>
        <w:numPr>
          <w:ilvl w:val="3"/>
          <w:numId w:val="32"/>
        </w:numPr>
        <w:tabs>
          <w:tab w:val="left" w:pos="1863"/>
        </w:tabs>
        <w:spacing w:before="59"/>
        <w:ind w:left="1104" w:firstLine="0"/>
        <w:jc w:val="both"/>
        <w:rPr>
          <w:lang w:val="el-GR"/>
        </w:rPr>
      </w:pPr>
      <w:r w:rsidRPr="00694A49">
        <w:rPr>
          <w:lang w:val="el-GR"/>
        </w:rPr>
        <w:t xml:space="preserve">Όταν υπάρχει σε βάρος του </w:t>
      </w:r>
      <w:r w:rsidR="0032613F" w:rsidRPr="00694A49">
        <w:rPr>
          <w:lang w:val="el-GR"/>
        </w:rPr>
        <w:t xml:space="preserve">αμετάκλητη </w:t>
      </w:r>
      <w:r w:rsidRPr="00694A49">
        <w:rPr>
          <w:lang w:val="el-GR"/>
        </w:rPr>
        <w:t>καταδικαστική απόφαση για έναν από τους ακόλουθους λόγους:</w:t>
      </w:r>
    </w:p>
    <w:p w:rsidR="0032613F" w:rsidRPr="00694A49" w:rsidRDefault="00093C1A" w:rsidP="00CD2E04">
      <w:pPr>
        <w:pStyle w:val="a3"/>
        <w:spacing w:before="59"/>
        <w:jc w:val="both"/>
        <w:rPr>
          <w:spacing w:val="-9"/>
          <w:lang w:val="el-GR"/>
        </w:rPr>
      </w:pPr>
      <w:r w:rsidRPr="00694A49">
        <w:rPr>
          <w:lang w:val="el-GR"/>
        </w:rPr>
        <w:lastRenderedPageBreak/>
        <w:t>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w:t>
      </w:r>
      <w:r w:rsidRPr="00694A49">
        <w:rPr>
          <w:spacing w:val="-8"/>
          <w:lang w:val="el-GR"/>
        </w:rPr>
        <w:t xml:space="preserve"> </w:t>
      </w:r>
      <w:r w:rsidRPr="00694A49">
        <w:rPr>
          <w:lang w:val="el-GR"/>
        </w:rPr>
        <w:t>(</w:t>
      </w:r>
      <w:r w:rsidRPr="00694A49">
        <w:t>EE</w:t>
      </w:r>
      <w:r w:rsidRPr="00694A49">
        <w:rPr>
          <w:spacing w:val="-9"/>
          <w:lang w:val="el-GR"/>
        </w:rPr>
        <w:t xml:space="preserve"> </w:t>
      </w:r>
      <w:r w:rsidRPr="00694A49">
        <w:t>L</w:t>
      </w:r>
      <w:r w:rsidRPr="00694A49">
        <w:rPr>
          <w:spacing w:val="-11"/>
          <w:lang w:val="el-GR"/>
        </w:rPr>
        <w:t xml:space="preserve"> </w:t>
      </w:r>
      <w:r w:rsidRPr="00694A49">
        <w:rPr>
          <w:lang w:val="el-GR"/>
        </w:rPr>
        <w:t>300</w:t>
      </w:r>
      <w:r w:rsidRPr="00694A49">
        <w:rPr>
          <w:spacing w:val="-8"/>
          <w:lang w:val="el-GR"/>
        </w:rPr>
        <w:t xml:space="preserve"> </w:t>
      </w:r>
      <w:r w:rsidRPr="00694A49">
        <w:rPr>
          <w:lang w:val="el-GR"/>
        </w:rPr>
        <w:t>της</w:t>
      </w:r>
      <w:r w:rsidRPr="00694A49">
        <w:rPr>
          <w:spacing w:val="-8"/>
          <w:lang w:val="el-GR"/>
        </w:rPr>
        <w:t xml:space="preserve"> </w:t>
      </w:r>
      <w:r w:rsidRPr="00694A49">
        <w:rPr>
          <w:lang w:val="el-GR"/>
        </w:rPr>
        <w:t>11.11.2008</w:t>
      </w:r>
      <w:r w:rsidRPr="00694A49">
        <w:rPr>
          <w:spacing w:val="-10"/>
          <w:lang w:val="el-GR"/>
        </w:rPr>
        <w:t xml:space="preserve"> </w:t>
      </w:r>
      <w:r w:rsidRPr="00694A49">
        <w:rPr>
          <w:lang w:val="el-GR"/>
        </w:rPr>
        <w:t>σ.42),</w:t>
      </w:r>
      <w:r w:rsidRPr="00694A49">
        <w:rPr>
          <w:spacing w:val="-9"/>
          <w:lang w:val="el-GR"/>
        </w:rPr>
        <w:t xml:space="preserve"> </w:t>
      </w:r>
    </w:p>
    <w:p w:rsidR="004B60A8" w:rsidRPr="00694A49" w:rsidRDefault="00093C1A" w:rsidP="00CD2E04">
      <w:pPr>
        <w:pStyle w:val="a3"/>
        <w:spacing w:before="59"/>
        <w:jc w:val="both"/>
        <w:rPr>
          <w:lang w:val="el-GR"/>
        </w:rPr>
      </w:pPr>
      <w:r w:rsidRPr="00694A49">
        <w:rPr>
          <w:lang w:val="el-GR"/>
        </w:rPr>
        <w:t>β)</w:t>
      </w:r>
      <w:r w:rsidRPr="00694A49">
        <w:rPr>
          <w:spacing w:val="-9"/>
          <w:lang w:val="el-GR"/>
        </w:rPr>
        <w:t xml:space="preserve"> </w:t>
      </w:r>
      <w:r w:rsidRPr="00694A49">
        <w:rPr>
          <w:lang w:val="el-GR"/>
        </w:rPr>
        <w:t>δωροδοκία,</w:t>
      </w:r>
      <w:r w:rsidRPr="00694A49">
        <w:rPr>
          <w:spacing w:val="-9"/>
          <w:lang w:val="el-GR"/>
        </w:rPr>
        <w:t xml:space="preserve"> </w:t>
      </w:r>
      <w:r w:rsidRPr="00694A49">
        <w:rPr>
          <w:lang w:val="el-GR"/>
        </w:rPr>
        <w:t>όπως</w:t>
      </w:r>
      <w:r w:rsidRPr="00694A49">
        <w:rPr>
          <w:spacing w:val="-11"/>
          <w:lang w:val="el-GR"/>
        </w:rPr>
        <w:t xml:space="preserve"> </w:t>
      </w:r>
      <w:r w:rsidRPr="00694A49">
        <w:rPr>
          <w:lang w:val="el-GR"/>
        </w:rPr>
        <w:t>ορίζεται</w:t>
      </w:r>
      <w:r w:rsidRPr="00694A49">
        <w:rPr>
          <w:spacing w:val="-10"/>
          <w:lang w:val="el-GR"/>
        </w:rPr>
        <w:t xml:space="preserve"> </w:t>
      </w:r>
      <w:r w:rsidRPr="00694A49">
        <w:rPr>
          <w:lang w:val="el-GR"/>
        </w:rPr>
        <w:t>στο</w:t>
      </w:r>
      <w:r w:rsidRPr="00694A49">
        <w:rPr>
          <w:spacing w:val="-8"/>
          <w:lang w:val="el-GR"/>
        </w:rPr>
        <w:t xml:space="preserve"> </w:t>
      </w:r>
      <w:r w:rsidRPr="00694A49">
        <w:rPr>
          <w:lang w:val="el-GR"/>
        </w:rPr>
        <w:t>άρθρο</w:t>
      </w:r>
      <w:r w:rsidRPr="00694A49">
        <w:rPr>
          <w:spacing w:val="-10"/>
          <w:lang w:val="el-GR"/>
        </w:rPr>
        <w:t xml:space="preserve"> </w:t>
      </w:r>
      <w:r w:rsidRPr="00694A49">
        <w:rPr>
          <w:lang w:val="el-GR"/>
        </w:rPr>
        <w:t>3</w:t>
      </w:r>
      <w:r w:rsidRPr="00694A49">
        <w:rPr>
          <w:spacing w:val="-8"/>
          <w:lang w:val="el-GR"/>
        </w:rPr>
        <w:t xml:space="preserve"> </w:t>
      </w:r>
      <w:r w:rsidRPr="00694A49">
        <w:rPr>
          <w:lang w:val="el-GR"/>
        </w:rPr>
        <w:t>της</w:t>
      </w:r>
      <w:r w:rsidRPr="00694A49">
        <w:rPr>
          <w:spacing w:val="-11"/>
          <w:lang w:val="el-GR"/>
        </w:rPr>
        <w:t xml:space="preserve"> </w:t>
      </w:r>
      <w:r w:rsidRPr="00694A49">
        <w:rPr>
          <w:lang w:val="el-GR"/>
        </w:rPr>
        <w:t>σύμβασης</w:t>
      </w:r>
      <w:r w:rsidRPr="00694A49">
        <w:rPr>
          <w:spacing w:val="-8"/>
          <w:lang w:val="el-GR"/>
        </w:rPr>
        <w:t xml:space="preserve"> </w:t>
      </w:r>
      <w:r w:rsidRPr="00694A49">
        <w:rPr>
          <w:lang w:val="el-GR"/>
        </w:rPr>
        <w:t>περί</w:t>
      </w:r>
      <w:r w:rsidRPr="00694A49">
        <w:rPr>
          <w:spacing w:val="-9"/>
          <w:lang w:val="el-GR"/>
        </w:rPr>
        <w:t xml:space="preserve"> </w:t>
      </w:r>
      <w:r w:rsidRPr="00694A49">
        <w:rPr>
          <w:spacing w:val="-2"/>
          <w:lang w:val="el-GR"/>
        </w:rPr>
        <w:t xml:space="preserve">της </w:t>
      </w:r>
      <w:r w:rsidRPr="00694A49">
        <w:rPr>
          <w:lang w:val="el-GR"/>
        </w:rPr>
        <w:t>καταπολέμησης της διαφθοράς στην οποία ενέχονται υπάλληλοι των Ευρωπαϊκών Κοινοτήτων ή των κρατών-μελών</w:t>
      </w:r>
      <w:r w:rsidRPr="00694A49">
        <w:rPr>
          <w:spacing w:val="-11"/>
          <w:lang w:val="el-GR"/>
        </w:rPr>
        <w:t xml:space="preserve"> </w:t>
      </w:r>
      <w:r w:rsidRPr="00694A49">
        <w:rPr>
          <w:lang w:val="el-GR"/>
        </w:rPr>
        <w:t>της</w:t>
      </w:r>
      <w:r w:rsidRPr="00694A49">
        <w:rPr>
          <w:spacing w:val="-10"/>
          <w:lang w:val="el-GR"/>
        </w:rPr>
        <w:t xml:space="preserve"> </w:t>
      </w:r>
      <w:r w:rsidRPr="00694A49">
        <w:rPr>
          <w:lang w:val="el-GR"/>
        </w:rPr>
        <w:t>Ένωσης</w:t>
      </w:r>
      <w:r w:rsidRPr="00694A49">
        <w:rPr>
          <w:spacing w:val="-12"/>
          <w:lang w:val="el-GR"/>
        </w:rPr>
        <w:t xml:space="preserve"> </w:t>
      </w:r>
      <w:r w:rsidRPr="00694A49">
        <w:rPr>
          <w:lang w:val="el-GR"/>
        </w:rPr>
        <w:t>(</w:t>
      </w:r>
      <w:r w:rsidRPr="00694A49">
        <w:t>EE</w:t>
      </w:r>
      <w:r w:rsidRPr="00694A49">
        <w:rPr>
          <w:spacing w:val="-10"/>
          <w:lang w:val="el-GR"/>
        </w:rPr>
        <w:t xml:space="preserve"> </w:t>
      </w:r>
      <w:r w:rsidRPr="00694A49">
        <w:t>C</w:t>
      </w:r>
      <w:r w:rsidRPr="00694A49">
        <w:rPr>
          <w:spacing w:val="-11"/>
          <w:lang w:val="el-GR"/>
        </w:rPr>
        <w:t xml:space="preserve"> </w:t>
      </w:r>
      <w:r w:rsidRPr="00694A49">
        <w:rPr>
          <w:lang w:val="el-GR"/>
        </w:rPr>
        <w:t>195</w:t>
      </w:r>
      <w:r w:rsidRPr="00694A49">
        <w:rPr>
          <w:spacing w:val="-12"/>
          <w:lang w:val="el-GR"/>
        </w:rPr>
        <w:t xml:space="preserve"> </w:t>
      </w:r>
      <w:r w:rsidRPr="00694A49">
        <w:rPr>
          <w:lang w:val="el-GR"/>
        </w:rPr>
        <w:t>της</w:t>
      </w:r>
      <w:r w:rsidRPr="00694A49">
        <w:rPr>
          <w:spacing w:val="-12"/>
          <w:lang w:val="el-GR"/>
        </w:rPr>
        <w:t xml:space="preserve"> </w:t>
      </w:r>
      <w:r w:rsidRPr="00694A49">
        <w:rPr>
          <w:lang w:val="el-GR"/>
        </w:rPr>
        <w:t>25.6.1997,</w:t>
      </w:r>
      <w:r w:rsidRPr="00694A49">
        <w:rPr>
          <w:spacing w:val="-10"/>
          <w:lang w:val="el-GR"/>
        </w:rPr>
        <w:t xml:space="preserve"> </w:t>
      </w:r>
      <w:r w:rsidRPr="00694A49">
        <w:rPr>
          <w:lang w:val="el-GR"/>
        </w:rPr>
        <w:t>σ.</w:t>
      </w:r>
      <w:r w:rsidRPr="00694A49">
        <w:rPr>
          <w:spacing w:val="-13"/>
          <w:lang w:val="el-GR"/>
        </w:rPr>
        <w:t xml:space="preserve"> </w:t>
      </w:r>
      <w:r w:rsidRPr="00694A49">
        <w:rPr>
          <w:lang w:val="el-GR"/>
        </w:rPr>
        <w:t>1)</w:t>
      </w:r>
      <w:r w:rsidRPr="00694A49">
        <w:rPr>
          <w:spacing w:val="-10"/>
          <w:lang w:val="el-GR"/>
        </w:rPr>
        <w:t xml:space="preserve"> </w:t>
      </w:r>
      <w:r w:rsidRPr="00694A49">
        <w:rPr>
          <w:lang w:val="el-GR"/>
        </w:rPr>
        <w:t>και</w:t>
      </w:r>
      <w:r w:rsidRPr="00694A49">
        <w:rPr>
          <w:spacing w:val="-11"/>
          <w:lang w:val="el-GR"/>
        </w:rPr>
        <w:t xml:space="preserve"> </w:t>
      </w:r>
      <w:r w:rsidRPr="00694A49">
        <w:rPr>
          <w:lang w:val="el-GR"/>
        </w:rPr>
        <w:t>στην</w:t>
      </w:r>
      <w:r w:rsidRPr="00694A49">
        <w:rPr>
          <w:spacing w:val="-11"/>
          <w:lang w:val="el-GR"/>
        </w:rPr>
        <w:t xml:space="preserve"> </w:t>
      </w:r>
      <w:r w:rsidRPr="00694A49">
        <w:rPr>
          <w:lang w:val="el-GR"/>
        </w:rPr>
        <w:t>παράγραφο</w:t>
      </w:r>
      <w:r w:rsidRPr="00694A49">
        <w:rPr>
          <w:spacing w:val="-12"/>
          <w:lang w:val="el-GR"/>
        </w:rPr>
        <w:t xml:space="preserve"> </w:t>
      </w:r>
      <w:r w:rsidRPr="00694A49">
        <w:rPr>
          <w:lang w:val="el-GR"/>
        </w:rPr>
        <w:t>1</w:t>
      </w:r>
      <w:r w:rsidRPr="00694A49">
        <w:rPr>
          <w:spacing w:val="-10"/>
          <w:lang w:val="el-GR"/>
        </w:rPr>
        <w:t xml:space="preserve"> </w:t>
      </w:r>
      <w:r w:rsidRPr="00694A49">
        <w:rPr>
          <w:lang w:val="el-GR"/>
        </w:rPr>
        <w:t>του</w:t>
      </w:r>
      <w:r w:rsidRPr="00694A49">
        <w:rPr>
          <w:spacing w:val="-10"/>
          <w:lang w:val="el-GR"/>
        </w:rPr>
        <w:t xml:space="preserve"> </w:t>
      </w:r>
      <w:r w:rsidRPr="00694A49">
        <w:rPr>
          <w:lang w:val="el-GR"/>
        </w:rPr>
        <w:t>άρθρου</w:t>
      </w:r>
      <w:r w:rsidRPr="00694A49">
        <w:rPr>
          <w:spacing w:val="-12"/>
          <w:lang w:val="el-GR"/>
        </w:rPr>
        <w:t xml:space="preserve"> </w:t>
      </w:r>
      <w:r w:rsidRPr="00694A49">
        <w:rPr>
          <w:lang w:val="el-GR"/>
        </w:rPr>
        <w:t>2</w:t>
      </w:r>
      <w:r w:rsidRPr="00694A49">
        <w:rPr>
          <w:spacing w:val="-10"/>
          <w:lang w:val="el-GR"/>
        </w:rPr>
        <w:t xml:space="preserve"> </w:t>
      </w:r>
      <w:r w:rsidRPr="00694A49">
        <w:rPr>
          <w:lang w:val="el-GR"/>
        </w:rPr>
        <w:t>της</w:t>
      </w:r>
      <w:r w:rsidRPr="00694A49">
        <w:rPr>
          <w:spacing w:val="-10"/>
          <w:lang w:val="el-GR"/>
        </w:rPr>
        <w:t xml:space="preserve"> </w:t>
      </w:r>
      <w:r w:rsidRPr="00694A49">
        <w:rPr>
          <w:lang w:val="el-GR"/>
        </w:rPr>
        <w:t>απόφασης- πλαίσιο</w:t>
      </w:r>
      <w:r w:rsidRPr="00694A49">
        <w:rPr>
          <w:spacing w:val="-6"/>
          <w:lang w:val="el-GR"/>
        </w:rPr>
        <w:t xml:space="preserve"> </w:t>
      </w:r>
      <w:r w:rsidRPr="00694A49">
        <w:rPr>
          <w:lang w:val="el-GR"/>
        </w:rPr>
        <w:t>2003/568/ΔΕΥ</w:t>
      </w:r>
      <w:r w:rsidRPr="00694A49">
        <w:rPr>
          <w:spacing w:val="-6"/>
          <w:lang w:val="el-GR"/>
        </w:rPr>
        <w:t xml:space="preserve"> </w:t>
      </w:r>
      <w:r w:rsidRPr="00694A49">
        <w:rPr>
          <w:lang w:val="el-GR"/>
        </w:rPr>
        <w:t>του</w:t>
      </w:r>
      <w:r w:rsidRPr="00694A49">
        <w:rPr>
          <w:spacing w:val="-6"/>
          <w:lang w:val="el-GR"/>
        </w:rPr>
        <w:t xml:space="preserve"> </w:t>
      </w:r>
      <w:r w:rsidRPr="00694A49">
        <w:rPr>
          <w:lang w:val="el-GR"/>
        </w:rPr>
        <w:t>Συμβουλίου</w:t>
      </w:r>
      <w:r w:rsidRPr="00694A49">
        <w:rPr>
          <w:spacing w:val="-4"/>
          <w:lang w:val="el-GR"/>
        </w:rPr>
        <w:t xml:space="preserve"> </w:t>
      </w:r>
      <w:r w:rsidRPr="00694A49">
        <w:rPr>
          <w:lang w:val="el-GR"/>
        </w:rPr>
        <w:t>της</w:t>
      </w:r>
      <w:r w:rsidRPr="00694A49">
        <w:rPr>
          <w:spacing w:val="-6"/>
          <w:lang w:val="el-GR"/>
        </w:rPr>
        <w:t xml:space="preserve"> </w:t>
      </w:r>
      <w:r w:rsidRPr="00694A49">
        <w:rPr>
          <w:lang w:val="el-GR"/>
        </w:rPr>
        <w:t>22ας</w:t>
      </w:r>
      <w:r w:rsidRPr="00694A49">
        <w:rPr>
          <w:spacing w:val="-4"/>
          <w:lang w:val="el-GR"/>
        </w:rPr>
        <w:t xml:space="preserve"> </w:t>
      </w:r>
      <w:r w:rsidRPr="00694A49">
        <w:rPr>
          <w:lang w:val="el-GR"/>
        </w:rPr>
        <w:t>Ιουλίου</w:t>
      </w:r>
      <w:r w:rsidRPr="00694A49">
        <w:rPr>
          <w:spacing w:val="-6"/>
          <w:lang w:val="el-GR"/>
        </w:rPr>
        <w:t xml:space="preserve"> </w:t>
      </w:r>
      <w:r w:rsidRPr="00694A49">
        <w:rPr>
          <w:lang w:val="el-GR"/>
        </w:rPr>
        <w:t>2003,</w:t>
      </w:r>
      <w:r w:rsidRPr="00694A49">
        <w:rPr>
          <w:spacing w:val="-4"/>
          <w:lang w:val="el-GR"/>
        </w:rPr>
        <w:t xml:space="preserve"> </w:t>
      </w:r>
      <w:r w:rsidRPr="00694A49">
        <w:rPr>
          <w:lang w:val="el-GR"/>
        </w:rPr>
        <w:t>για</w:t>
      </w:r>
      <w:r w:rsidRPr="00694A49">
        <w:rPr>
          <w:spacing w:val="-7"/>
          <w:lang w:val="el-GR"/>
        </w:rPr>
        <w:t xml:space="preserve"> </w:t>
      </w:r>
      <w:r w:rsidRPr="00694A49">
        <w:rPr>
          <w:lang w:val="el-GR"/>
        </w:rPr>
        <w:t>την</w:t>
      </w:r>
      <w:r w:rsidRPr="00694A49">
        <w:rPr>
          <w:spacing w:val="-5"/>
          <w:lang w:val="el-GR"/>
        </w:rPr>
        <w:t xml:space="preserve"> </w:t>
      </w:r>
      <w:r w:rsidRPr="00694A49">
        <w:rPr>
          <w:lang w:val="el-GR"/>
        </w:rPr>
        <w:t>καταπολέμηση</w:t>
      </w:r>
      <w:r w:rsidRPr="00694A49">
        <w:rPr>
          <w:spacing w:val="-5"/>
          <w:lang w:val="el-GR"/>
        </w:rPr>
        <w:t xml:space="preserve"> </w:t>
      </w:r>
      <w:r w:rsidRPr="00694A49">
        <w:rPr>
          <w:lang w:val="el-GR"/>
        </w:rPr>
        <w:t>της</w:t>
      </w:r>
      <w:r w:rsidRPr="00694A49">
        <w:rPr>
          <w:spacing w:val="-4"/>
          <w:lang w:val="el-GR"/>
        </w:rPr>
        <w:t xml:space="preserve"> </w:t>
      </w:r>
      <w:r w:rsidRPr="00694A49">
        <w:rPr>
          <w:lang w:val="el-GR"/>
        </w:rPr>
        <w:t>δωροδοκίας</w:t>
      </w:r>
      <w:r w:rsidRPr="00694A49">
        <w:rPr>
          <w:spacing w:val="-4"/>
          <w:lang w:val="el-GR"/>
        </w:rPr>
        <w:t xml:space="preserve"> </w:t>
      </w:r>
      <w:r w:rsidRPr="00694A49">
        <w:rPr>
          <w:lang w:val="el-GR"/>
        </w:rPr>
        <w:t>στον ιδιωτικό</w:t>
      </w:r>
      <w:r w:rsidRPr="00694A49">
        <w:rPr>
          <w:spacing w:val="-13"/>
          <w:lang w:val="el-GR"/>
        </w:rPr>
        <w:t xml:space="preserve"> </w:t>
      </w:r>
      <w:r w:rsidRPr="00694A49">
        <w:rPr>
          <w:lang w:val="el-GR"/>
        </w:rPr>
        <w:t>τομέα</w:t>
      </w:r>
      <w:r w:rsidRPr="00694A49">
        <w:rPr>
          <w:spacing w:val="-13"/>
          <w:lang w:val="el-GR"/>
        </w:rPr>
        <w:t xml:space="preserve"> </w:t>
      </w:r>
      <w:r w:rsidRPr="00694A49">
        <w:rPr>
          <w:lang w:val="el-GR"/>
        </w:rPr>
        <w:t>(</w:t>
      </w:r>
      <w:r w:rsidRPr="00694A49">
        <w:t>EE</w:t>
      </w:r>
      <w:r w:rsidRPr="00694A49">
        <w:rPr>
          <w:spacing w:val="-14"/>
          <w:lang w:val="el-GR"/>
        </w:rPr>
        <w:t xml:space="preserve"> </w:t>
      </w:r>
      <w:r w:rsidRPr="00694A49">
        <w:t>L</w:t>
      </w:r>
      <w:r w:rsidRPr="00694A49">
        <w:rPr>
          <w:spacing w:val="-11"/>
          <w:lang w:val="el-GR"/>
        </w:rPr>
        <w:t xml:space="preserve"> </w:t>
      </w:r>
      <w:r w:rsidRPr="00694A49">
        <w:rPr>
          <w:lang w:val="el-GR"/>
        </w:rPr>
        <w:t>192</w:t>
      </w:r>
      <w:r w:rsidRPr="00694A49">
        <w:rPr>
          <w:spacing w:val="-11"/>
          <w:lang w:val="el-GR"/>
        </w:rPr>
        <w:t xml:space="preserve"> </w:t>
      </w:r>
      <w:r w:rsidRPr="00694A49">
        <w:rPr>
          <w:lang w:val="el-GR"/>
        </w:rPr>
        <w:t>της</w:t>
      </w:r>
      <w:r w:rsidRPr="00694A49">
        <w:rPr>
          <w:spacing w:val="-11"/>
          <w:lang w:val="el-GR"/>
        </w:rPr>
        <w:t xml:space="preserve"> </w:t>
      </w:r>
      <w:r w:rsidRPr="00694A49">
        <w:rPr>
          <w:lang w:val="el-GR"/>
        </w:rPr>
        <w:t>31.7.2003,</w:t>
      </w:r>
      <w:r w:rsidRPr="00694A49">
        <w:rPr>
          <w:spacing w:val="-14"/>
          <w:lang w:val="el-GR"/>
        </w:rPr>
        <w:t xml:space="preserve"> </w:t>
      </w:r>
      <w:r w:rsidRPr="00694A49">
        <w:rPr>
          <w:lang w:val="el-GR"/>
        </w:rPr>
        <w:t>σ.</w:t>
      </w:r>
      <w:r w:rsidRPr="00694A49">
        <w:rPr>
          <w:spacing w:val="-12"/>
          <w:lang w:val="el-GR"/>
        </w:rPr>
        <w:t xml:space="preserve"> </w:t>
      </w:r>
      <w:r w:rsidRPr="00694A49">
        <w:rPr>
          <w:lang w:val="el-GR"/>
        </w:rPr>
        <w:t>54),</w:t>
      </w:r>
      <w:r w:rsidRPr="00694A49">
        <w:rPr>
          <w:spacing w:val="-11"/>
          <w:lang w:val="el-GR"/>
        </w:rPr>
        <w:t xml:space="preserve"> </w:t>
      </w:r>
      <w:r w:rsidRPr="00694A49">
        <w:rPr>
          <w:lang w:val="el-GR"/>
        </w:rPr>
        <w:t>καθώς</w:t>
      </w:r>
      <w:r w:rsidRPr="00694A49">
        <w:rPr>
          <w:spacing w:val="-13"/>
          <w:lang w:val="el-GR"/>
        </w:rPr>
        <w:t xml:space="preserve"> </w:t>
      </w:r>
      <w:r w:rsidRPr="00694A49">
        <w:rPr>
          <w:lang w:val="el-GR"/>
        </w:rPr>
        <w:t>και</w:t>
      </w:r>
      <w:r w:rsidRPr="00694A49">
        <w:rPr>
          <w:spacing w:val="-12"/>
          <w:lang w:val="el-GR"/>
        </w:rPr>
        <w:t xml:space="preserve"> </w:t>
      </w:r>
      <w:r w:rsidRPr="00694A49">
        <w:rPr>
          <w:lang w:val="el-GR"/>
        </w:rPr>
        <w:t>όπως</w:t>
      </w:r>
      <w:r w:rsidRPr="00694A49">
        <w:rPr>
          <w:spacing w:val="-13"/>
          <w:lang w:val="el-GR"/>
        </w:rPr>
        <w:t xml:space="preserve"> </w:t>
      </w:r>
      <w:r w:rsidRPr="00694A49">
        <w:rPr>
          <w:lang w:val="el-GR"/>
        </w:rPr>
        <w:t>ορίζεται</w:t>
      </w:r>
      <w:r w:rsidRPr="00694A49">
        <w:rPr>
          <w:spacing w:val="-15"/>
          <w:lang w:val="el-GR"/>
        </w:rPr>
        <w:t xml:space="preserve"> </w:t>
      </w:r>
      <w:r w:rsidRPr="00694A49">
        <w:rPr>
          <w:lang w:val="el-GR"/>
        </w:rPr>
        <w:t>στην</w:t>
      </w:r>
      <w:r w:rsidRPr="00694A49">
        <w:rPr>
          <w:spacing w:val="-12"/>
          <w:lang w:val="el-GR"/>
        </w:rPr>
        <w:t xml:space="preserve"> </w:t>
      </w:r>
      <w:r w:rsidRPr="00694A49">
        <w:rPr>
          <w:lang w:val="el-GR"/>
        </w:rPr>
        <w:t>κείμενη</w:t>
      </w:r>
      <w:r w:rsidRPr="00694A49">
        <w:rPr>
          <w:spacing w:val="-13"/>
          <w:lang w:val="el-GR"/>
        </w:rPr>
        <w:t xml:space="preserve"> </w:t>
      </w:r>
      <w:r w:rsidRPr="00694A49">
        <w:rPr>
          <w:lang w:val="el-GR"/>
        </w:rPr>
        <w:t>νομοθεσία</w:t>
      </w:r>
      <w:r w:rsidRPr="00694A49">
        <w:rPr>
          <w:spacing w:val="-12"/>
          <w:lang w:val="el-GR"/>
        </w:rPr>
        <w:t xml:space="preserve"> </w:t>
      </w:r>
      <w:r w:rsidRPr="00694A49">
        <w:rPr>
          <w:lang w:val="el-GR"/>
        </w:rPr>
        <w:t>ή</w:t>
      </w:r>
      <w:r w:rsidRPr="00694A49">
        <w:rPr>
          <w:spacing w:val="-12"/>
          <w:lang w:val="el-GR"/>
        </w:rPr>
        <w:t xml:space="preserve"> </w:t>
      </w:r>
      <w:r w:rsidRPr="00694A49">
        <w:rPr>
          <w:lang w:val="el-GR"/>
        </w:rPr>
        <w:t>στο</w:t>
      </w:r>
      <w:r w:rsidRPr="00694A49">
        <w:rPr>
          <w:spacing w:val="-10"/>
          <w:lang w:val="el-GR"/>
        </w:rPr>
        <w:t xml:space="preserve"> </w:t>
      </w:r>
      <w:r w:rsidRPr="00694A49">
        <w:rPr>
          <w:lang w:val="el-GR"/>
        </w:rPr>
        <w:t>εθνικό δίκαιο του οικονομικού</w:t>
      </w:r>
      <w:r w:rsidRPr="00694A49">
        <w:rPr>
          <w:spacing w:val="-2"/>
          <w:lang w:val="el-GR"/>
        </w:rPr>
        <w:t xml:space="preserve"> </w:t>
      </w:r>
      <w:r w:rsidRPr="00694A49">
        <w:rPr>
          <w:lang w:val="el-GR"/>
        </w:rPr>
        <w:t>φορέα,</w:t>
      </w:r>
    </w:p>
    <w:p w:rsidR="004B60A8" w:rsidRPr="00694A49" w:rsidRDefault="00093C1A" w:rsidP="00CD2E04">
      <w:pPr>
        <w:pStyle w:val="a3"/>
        <w:spacing w:before="59"/>
        <w:jc w:val="both"/>
        <w:rPr>
          <w:lang w:val="el-GR"/>
        </w:rPr>
      </w:pPr>
      <w:r w:rsidRPr="00694A49">
        <w:rPr>
          <w:lang w:val="el-GR"/>
        </w:rPr>
        <w:t>γ) απάτη, κατά την έννοια του άρθρου 1 της σύμβασης σχετικά με την προστασία των οικονομικών συμφερόντων των Ευρωπαϊκών Κοινοτήτων (</w:t>
      </w:r>
      <w:r w:rsidRPr="00694A49">
        <w:t>EE</w:t>
      </w:r>
      <w:r w:rsidRPr="00694A49">
        <w:rPr>
          <w:lang w:val="el-GR"/>
        </w:rPr>
        <w:t xml:space="preserve"> </w:t>
      </w:r>
      <w:r w:rsidRPr="00694A49">
        <w:t>C</w:t>
      </w:r>
      <w:r w:rsidRPr="00694A49">
        <w:rPr>
          <w:lang w:val="el-GR"/>
        </w:rPr>
        <w:t xml:space="preserve"> 316 της 27.11.1995, σ. 48), η οποία κυρώθηκε με το ν. 2803/2000 (Α' 48),</w:t>
      </w:r>
    </w:p>
    <w:p w:rsidR="004B60A8" w:rsidRPr="00694A49" w:rsidRDefault="00093C1A" w:rsidP="00CD2E04">
      <w:pPr>
        <w:pStyle w:val="a3"/>
        <w:spacing w:before="60" w:line="237" w:lineRule="auto"/>
        <w:jc w:val="both"/>
        <w:rPr>
          <w:lang w:val="el-GR"/>
        </w:rPr>
      </w:pPr>
      <w:r w:rsidRPr="00694A49">
        <w:rPr>
          <w:lang w:val="el-GR"/>
        </w:rPr>
        <w:t>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w:t>
      </w:r>
      <w:r w:rsidRPr="00694A49">
        <w:rPr>
          <w:spacing w:val="-6"/>
          <w:lang w:val="el-GR"/>
        </w:rPr>
        <w:t xml:space="preserve"> </w:t>
      </w:r>
      <w:r w:rsidRPr="00694A49">
        <w:rPr>
          <w:lang w:val="el-GR"/>
        </w:rPr>
        <w:t>για</w:t>
      </w:r>
      <w:r w:rsidRPr="00694A49">
        <w:rPr>
          <w:spacing w:val="-7"/>
          <w:lang w:val="el-GR"/>
        </w:rPr>
        <w:t xml:space="preserve"> </w:t>
      </w:r>
      <w:r w:rsidRPr="00694A49">
        <w:rPr>
          <w:lang w:val="el-GR"/>
        </w:rPr>
        <w:t>την</w:t>
      </w:r>
      <w:r w:rsidRPr="00694A49">
        <w:rPr>
          <w:spacing w:val="-7"/>
          <w:lang w:val="el-GR"/>
        </w:rPr>
        <w:t xml:space="preserve"> </w:t>
      </w:r>
      <w:r w:rsidRPr="00694A49">
        <w:rPr>
          <w:lang w:val="el-GR"/>
        </w:rPr>
        <w:t>καταπολέμηση</w:t>
      </w:r>
      <w:r w:rsidRPr="00694A49">
        <w:rPr>
          <w:spacing w:val="-7"/>
          <w:lang w:val="el-GR"/>
        </w:rPr>
        <w:t xml:space="preserve"> </w:t>
      </w:r>
      <w:r w:rsidRPr="00694A49">
        <w:rPr>
          <w:lang w:val="el-GR"/>
        </w:rPr>
        <w:t>της</w:t>
      </w:r>
      <w:r w:rsidRPr="00694A49">
        <w:rPr>
          <w:spacing w:val="-6"/>
          <w:lang w:val="el-GR"/>
        </w:rPr>
        <w:t xml:space="preserve"> </w:t>
      </w:r>
      <w:r w:rsidRPr="00694A49">
        <w:rPr>
          <w:lang w:val="el-GR"/>
        </w:rPr>
        <w:t>τρομοκρατίας</w:t>
      </w:r>
      <w:r w:rsidRPr="00694A49">
        <w:rPr>
          <w:spacing w:val="-4"/>
          <w:lang w:val="el-GR"/>
        </w:rPr>
        <w:t xml:space="preserve"> </w:t>
      </w:r>
      <w:r w:rsidRPr="00694A49">
        <w:rPr>
          <w:lang w:val="el-GR"/>
        </w:rPr>
        <w:t>(</w:t>
      </w:r>
      <w:r w:rsidRPr="00694A49">
        <w:t>EE</w:t>
      </w:r>
      <w:r w:rsidRPr="00694A49">
        <w:rPr>
          <w:spacing w:val="-6"/>
          <w:lang w:val="el-GR"/>
        </w:rPr>
        <w:t xml:space="preserve"> </w:t>
      </w:r>
      <w:r w:rsidRPr="00694A49">
        <w:t>L</w:t>
      </w:r>
      <w:r w:rsidRPr="00694A49">
        <w:rPr>
          <w:spacing w:val="-8"/>
          <w:lang w:val="el-GR"/>
        </w:rPr>
        <w:t xml:space="preserve"> </w:t>
      </w:r>
      <w:r w:rsidRPr="00694A49">
        <w:rPr>
          <w:lang w:val="el-GR"/>
        </w:rPr>
        <w:t>164</w:t>
      </w:r>
      <w:r w:rsidRPr="00694A49">
        <w:rPr>
          <w:spacing w:val="-6"/>
          <w:lang w:val="el-GR"/>
        </w:rPr>
        <w:t xml:space="preserve"> </w:t>
      </w:r>
      <w:r w:rsidRPr="00694A49">
        <w:rPr>
          <w:lang w:val="el-GR"/>
        </w:rPr>
        <w:t>της</w:t>
      </w:r>
      <w:r w:rsidRPr="00694A49">
        <w:rPr>
          <w:spacing w:val="-6"/>
          <w:lang w:val="el-GR"/>
        </w:rPr>
        <w:t xml:space="preserve"> </w:t>
      </w:r>
      <w:r w:rsidRPr="00694A49">
        <w:rPr>
          <w:lang w:val="el-GR"/>
        </w:rPr>
        <w:t>22.6.2002,</w:t>
      </w:r>
      <w:r w:rsidRPr="00694A49">
        <w:rPr>
          <w:spacing w:val="-6"/>
          <w:lang w:val="el-GR"/>
        </w:rPr>
        <w:t xml:space="preserve"> </w:t>
      </w:r>
      <w:r w:rsidRPr="00694A49">
        <w:rPr>
          <w:lang w:val="el-GR"/>
        </w:rPr>
        <w:t>σ.</w:t>
      </w:r>
      <w:r w:rsidRPr="00694A49">
        <w:rPr>
          <w:spacing w:val="-7"/>
          <w:lang w:val="el-GR"/>
        </w:rPr>
        <w:t xml:space="preserve"> </w:t>
      </w:r>
      <w:r w:rsidRPr="00694A49">
        <w:rPr>
          <w:lang w:val="el-GR"/>
        </w:rPr>
        <w:t>3)</w:t>
      </w:r>
      <w:r w:rsidRPr="00694A49">
        <w:rPr>
          <w:spacing w:val="-6"/>
          <w:lang w:val="el-GR"/>
        </w:rPr>
        <w:t xml:space="preserve"> </w:t>
      </w:r>
      <w:r w:rsidRPr="00694A49">
        <w:rPr>
          <w:lang w:val="el-GR"/>
        </w:rPr>
        <w:t>ή</w:t>
      </w:r>
      <w:r w:rsidRPr="00694A49">
        <w:rPr>
          <w:spacing w:val="-7"/>
          <w:lang w:val="el-GR"/>
        </w:rPr>
        <w:t xml:space="preserve"> </w:t>
      </w:r>
      <w:r w:rsidRPr="00694A49">
        <w:rPr>
          <w:lang w:val="el-GR"/>
        </w:rPr>
        <w:t>ηθική</w:t>
      </w:r>
      <w:r w:rsidRPr="00694A49">
        <w:rPr>
          <w:spacing w:val="-8"/>
          <w:lang w:val="el-GR"/>
        </w:rPr>
        <w:t xml:space="preserve"> </w:t>
      </w:r>
      <w:r w:rsidRPr="00694A49">
        <w:rPr>
          <w:lang w:val="el-GR"/>
        </w:rPr>
        <w:t>αυτουργία</w:t>
      </w:r>
      <w:r w:rsidRPr="00694A49">
        <w:rPr>
          <w:spacing w:val="-7"/>
          <w:lang w:val="el-GR"/>
        </w:rPr>
        <w:t xml:space="preserve"> </w:t>
      </w:r>
      <w:r w:rsidRPr="00694A49">
        <w:rPr>
          <w:lang w:val="el-GR"/>
        </w:rPr>
        <w:t>ή</w:t>
      </w:r>
      <w:r w:rsidRPr="00694A49">
        <w:rPr>
          <w:spacing w:val="-7"/>
          <w:lang w:val="el-GR"/>
        </w:rPr>
        <w:t xml:space="preserve"> </w:t>
      </w:r>
      <w:r w:rsidRPr="00694A49">
        <w:rPr>
          <w:lang w:val="el-GR"/>
        </w:rPr>
        <w:t>συνέργεια ή απόπειρα διάπραξης εγκλήματος, όπως ορίζονται στο άρθρο 4</w:t>
      </w:r>
      <w:r w:rsidRPr="00694A49">
        <w:rPr>
          <w:spacing w:val="-8"/>
          <w:lang w:val="el-GR"/>
        </w:rPr>
        <w:t xml:space="preserve"> </w:t>
      </w:r>
      <w:r w:rsidRPr="00694A49">
        <w:rPr>
          <w:lang w:val="el-GR"/>
        </w:rPr>
        <w:t>αυτής,</w:t>
      </w:r>
    </w:p>
    <w:p w:rsidR="004B60A8" w:rsidRPr="00694A49" w:rsidRDefault="00093C1A" w:rsidP="0032613F">
      <w:pPr>
        <w:pStyle w:val="a3"/>
        <w:spacing w:before="58"/>
        <w:rPr>
          <w:lang w:val="el-GR"/>
        </w:rPr>
      </w:pPr>
      <w:r w:rsidRPr="00694A49">
        <w:rPr>
          <w:lang w:val="el-GR"/>
        </w:rPr>
        <w:t>ε) νομιμοποίηση εσόδων από παράνομες δραστηριότητες ή χρηματοδότησ</w:t>
      </w:r>
      <w:r w:rsidR="0032613F" w:rsidRPr="00694A49">
        <w:rPr>
          <w:lang w:val="el-GR"/>
        </w:rPr>
        <w:t xml:space="preserve">η της τρομοκρατίας, όπως αυτές </w:t>
      </w:r>
      <w:r w:rsidRPr="00694A49">
        <w:rPr>
          <w:lang w:val="el-GR"/>
        </w:rPr>
        <w:t>ορίζονται</w:t>
      </w:r>
      <w:r w:rsidRPr="00694A49">
        <w:rPr>
          <w:spacing w:val="-11"/>
          <w:lang w:val="el-GR"/>
        </w:rPr>
        <w:t xml:space="preserve"> </w:t>
      </w:r>
      <w:r w:rsidRPr="00694A49">
        <w:rPr>
          <w:lang w:val="el-GR"/>
        </w:rPr>
        <w:t>στο</w:t>
      </w:r>
      <w:r w:rsidRPr="00694A49">
        <w:rPr>
          <w:spacing w:val="-11"/>
          <w:lang w:val="el-GR"/>
        </w:rPr>
        <w:t xml:space="preserve"> </w:t>
      </w:r>
      <w:r w:rsidRPr="00694A49">
        <w:rPr>
          <w:lang w:val="el-GR"/>
        </w:rPr>
        <w:t>άρθρο</w:t>
      </w:r>
      <w:r w:rsidRPr="00694A49">
        <w:rPr>
          <w:spacing w:val="-11"/>
          <w:lang w:val="el-GR"/>
        </w:rPr>
        <w:t xml:space="preserve"> </w:t>
      </w:r>
      <w:r w:rsidRPr="00694A49">
        <w:rPr>
          <w:lang w:val="el-GR"/>
        </w:rPr>
        <w:t>1</w:t>
      </w:r>
      <w:r w:rsidRPr="00694A49">
        <w:rPr>
          <w:spacing w:val="-12"/>
          <w:lang w:val="el-GR"/>
        </w:rPr>
        <w:t xml:space="preserve"> </w:t>
      </w:r>
      <w:r w:rsidRPr="00694A49">
        <w:rPr>
          <w:lang w:val="el-GR"/>
        </w:rPr>
        <w:t>της</w:t>
      </w:r>
      <w:r w:rsidRPr="00694A49">
        <w:rPr>
          <w:spacing w:val="-12"/>
          <w:lang w:val="el-GR"/>
        </w:rPr>
        <w:t xml:space="preserve"> </w:t>
      </w:r>
      <w:r w:rsidRPr="00694A49">
        <w:rPr>
          <w:lang w:val="el-GR"/>
        </w:rPr>
        <w:t>Οδηγίας</w:t>
      </w:r>
      <w:r w:rsidRPr="00694A49">
        <w:rPr>
          <w:spacing w:val="-9"/>
          <w:lang w:val="el-GR"/>
        </w:rPr>
        <w:t xml:space="preserve"> </w:t>
      </w:r>
      <w:r w:rsidRPr="00694A49">
        <w:rPr>
          <w:lang w:val="el-GR"/>
        </w:rPr>
        <w:t>2005/60/ΕΚ</w:t>
      </w:r>
      <w:r w:rsidRPr="00694A49">
        <w:rPr>
          <w:spacing w:val="-10"/>
          <w:lang w:val="el-GR"/>
        </w:rPr>
        <w:t xml:space="preserve"> </w:t>
      </w:r>
      <w:r w:rsidRPr="00694A49">
        <w:rPr>
          <w:lang w:val="el-GR"/>
        </w:rPr>
        <w:t>του</w:t>
      </w:r>
      <w:r w:rsidRPr="00694A49">
        <w:rPr>
          <w:spacing w:val="-12"/>
          <w:lang w:val="el-GR"/>
        </w:rPr>
        <w:t xml:space="preserve"> </w:t>
      </w:r>
      <w:r w:rsidRPr="00694A49">
        <w:rPr>
          <w:lang w:val="el-GR"/>
        </w:rPr>
        <w:t>Ευρωπαϊκού</w:t>
      </w:r>
      <w:r w:rsidRPr="00694A49">
        <w:rPr>
          <w:spacing w:val="-12"/>
          <w:lang w:val="el-GR"/>
        </w:rPr>
        <w:t xml:space="preserve"> </w:t>
      </w:r>
      <w:r w:rsidRPr="00694A49">
        <w:rPr>
          <w:lang w:val="el-GR"/>
        </w:rPr>
        <w:t>Κοινοβουλίου</w:t>
      </w:r>
      <w:r w:rsidRPr="00694A49">
        <w:rPr>
          <w:spacing w:val="-12"/>
          <w:lang w:val="el-GR"/>
        </w:rPr>
        <w:t xml:space="preserve"> </w:t>
      </w:r>
      <w:r w:rsidRPr="00694A49">
        <w:rPr>
          <w:lang w:val="el-GR"/>
        </w:rPr>
        <w:t>και</w:t>
      </w:r>
      <w:r w:rsidRPr="00694A49">
        <w:rPr>
          <w:spacing w:val="-10"/>
          <w:lang w:val="el-GR"/>
        </w:rPr>
        <w:t xml:space="preserve"> </w:t>
      </w:r>
      <w:r w:rsidRPr="00694A49">
        <w:rPr>
          <w:lang w:val="el-GR"/>
        </w:rPr>
        <w:t>του</w:t>
      </w:r>
      <w:r w:rsidRPr="00694A49">
        <w:rPr>
          <w:spacing w:val="-10"/>
          <w:lang w:val="el-GR"/>
        </w:rPr>
        <w:t xml:space="preserve"> </w:t>
      </w:r>
      <w:r w:rsidRPr="00694A49">
        <w:rPr>
          <w:lang w:val="el-GR"/>
        </w:rPr>
        <w:t>Συμβουλίου</w:t>
      </w:r>
      <w:r w:rsidRPr="00694A49">
        <w:rPr>
          <w:spacing w:val="-10"/>
          <w:lang w:val="el-GR"/>
        </w:rPr>
        <w:t xml:space="preserve"> </w:t>
      </w:r>
      <w:r w:rsidRPr="00694A49">
        <w:rPr>
          <w:lang w:val="el-GR"/>
        </w:rPr>
        <w:t>της</w:t>
      </w:r>
      <w:r w:rsidRPr="00694A49">
        <w:rPr>
          <w:spacing w:val="-9"/>
          <w:lang w:val="el-GR"/>
        </w:rPr>
        <w:t xml:space="preserve"> </w:t>
      </w:r>
      <w:r w:rsidRPr="00694A49">
        <w:rPr>
          <w:lang w:val="el-GR"/>
        </w:rPr>
        <w:t>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w:t>
      </w:r>
      <w:r w:rsidRPr="00694A49">
        <w:t>EE</w:t>
      </w:r>
      <w:r w:rsidRPr="00694A49">
        <w:rPr>
          <w:lang w:val="el-GR"/>
        </w:rPr>
        <w:t xml:space="preserve"> </w:t>
      </w:r>
      <w:r w:rsidRPr="00694A49">
        <w:t>L</w:t>
      </w:r>
      <w:r w:rsidRPr="00694A49">
        <w:rPr>
          <w:lang w:val="el-GR"/>
        </w:rPr>
        <w:t xml:space="preserve"> </w:t>
      </w:r>
      <w:r w:rsidRPr="00694A49">
        <w:rPr>
          <w:spacing w:val="-2"/>
          <w:lang w:val="el-GR"/>
        </w:rPr>
        <w:t xml:space="preserve">309 </w:t>
      </w:r>
      <w:r w:rsidRPr="00694A49">
        <w:rPr>
          <w:lang w:val="el-GR"/>
        </w:rPr>
        <w:t>της 25.11.2005, σ. 15), η οποία ενσωματώθηκε στην εθνική νομοθεσία με το ν. 3691/2008 (Α'</w:t>
      </w:r>
      <w:r w:rsidRPr="00694A49">
        <w:rPr>
          <w:spacing w:val="-31"/>
          <w:lang w:val="el-GR"/>
        </w:rPr>
        <w:t xml:space="preserve"> </w:t>
      </w:r>
      <w:r w:rsidRPr="00694A49">
        <w:rPr>
          <w:lang w:val="el-GR"/>
        </w:rPr>
        <w:t>166),</w:t>
      </w:r>
    </w:p>
    <w:p w:rsidR="004B60A8" w:rsidRPr="00694A49" w:rsidRDefault="00093C1A" w:rsidP="0032613F">
      <w:pPr>
        <w:pStyle w:val="a3"/>
        <w:spacing w:before="60"/>
        <w:jc w:val="both"/>
        <w:rPr>
          <w:lang w:val="el-GR"/>
        </w:rPr>
      </w:pPr>
      <w:r w:rsidRPr="00694A49">
        <w:rPr>
          <w:lang w:val="el-GR"/>
        </w:rPr>
        <w:t>στ) παιδική εργασία και άλλες μορφές εμπορίας ανθρώπων, όπως ορίζονται στο άρθρο 2 της Οδηγίας 2011/36/ΕΕ</w:t>
      </w:r>
      <w:r w:rsidRPr="00694A49">
        <w:rPr>
          <w:spacing w:val="-11"/>
          <w:lang w:val="el-GR"/>
        </w:rPr>
        <w:t xml:space="preserve"> </w:t>
      </w:r>
      <w:r w:rsidRPr="00694A49">
        <w:rPr>
          <w:lang w:val="el-GR"/>
        </w:rPr>
        <w:t>του</w:t>
      </w:r>
      <w:r w:rsidRPr="00694A49">
        <w:rPr>
          <w:spacing w:val="-10"/>
          <w:lang w:val="el-GR"/>
        </w:rPr>
        <w:t xml:space="preserve"> </w:t>
      </w:r>
      <w:r w:rsidRPr="00694A49">
        <w:rPr>
          <w:lang w:val="el-GR"/>
        </w:rPr>
        <w:t>Ευρωπαϊκού</w:t>
      </w:r>
      <w:r w:rsidRPr="00694A49">
        <w:rPr>
          <w:spacing w:val="-11"/>
          <w:lang w:val="el-GR"/>
        </w:rPr>
        <w:t xml:space="preserve"> </w:t>
      </w:r>
      <w:r w:rsidRPr="00694A49">
        <w:rPr>
          <w:lang w:val="el-GR"/>
        </w:rPr>
        <w:t>Κοινοβουλίου</w:t>
      </w:r>
      <w:r w:rsidRPr="00694A49">
        <w:rPr>
          <w:spacing w:val="-10"/>
          <w:lang w:val="el-GR"/>
        </w:rPr>
        <w:t xml:space="preserve"> </w:t>
      </w:r>
      <w:r w:rsidRPr="00694A49">
        <w:rPr>
          <w:lang w:val="el-GR"/>
        </w:rPr>
        <w:t>και</w:t>
      </w:r>
      <w:r w:rsidRPr="00694A49">
        <w:rPr>
          <w:spacing w:val="-12"/>
          <w:lang w:val="el-GR"/>
        </w:rPr>
        <w:t xml:space="preserve"> </w:t>
      </w:r>
      <w:r w:rsidRPr="00694A49">
        <w:rPr>
          <w:lang w:val="el-GR"/>
        </w:rPr>
        <w:t>του</w:t>
      </w:r>
      <w:r w:rsidRPr="00694A49">
        <w:rPr>
          <w:spacing w:val="-11"/>
          <w:lang w:val="el-GR"/>
        </w:rPr>
        <w:t xml:space="preserve"> </w:t>
      </w:r>
      <w:r w:rsidRPr="00694A49">
        <w:rPr>
          <w:lang w:val="el-GR"/>
        </w:rPr>
        <w:t>Συμβουλίου</w:t>
      </w:r>
      <w:r w:rsidRPr="00694A49">
        <w:rPr>
          <w:spacing w:val="-11"/>
          <w:lang w:val="el-GR"/>
        </w:rPr>
        <w:t xml:space="preserve"> </w:t>
      </w:r>
      <w:r w:rsidRPr="00694A49">
        <w:rPr>
          <w:lang w:val="el-GR"/>
        </w:rPr>
        <w:t>της</w:t>
      </w:r>
      <w:r w:rsidRPr="00694A49">
        <w:rPr>
          <w:spacing w:val="-11"/>
          <w:lang w:val="el-GR"/>
        </w:rPr>
        <w:t xml:space="preserve"> </w:t>
      </w:r>
      <w:r w:rsidRPr="00694A49">
        <w:rPr>
          <w:lang w:val="el-GR"/>
        </w:rPr>
        <w:t>5ης</w:t>
      </w:r>
      <w:r w:rsidRPr="00694A49">
        <w:rPr>
          <w:spacing w:val="-9"/>
          <w:lang w:val="el-GR"/>
        </w:rPr>
        <w:t xml:space="preserve"> </w:t>
      </w:r>
      <w:r w:rsidRPr="00694A49">
        <w:rPr>
          <w:lang w:val="el-GR"/>
        </w:rPr>
        <w:t>Απριλίου</w:t>
      </w:r>
      <w:r w:rsidRPr="00694A49">
        <w:rPr>
          <w:spacing w:val="-10"/>
          <w:lang w:val="el-GR"/>
        </w:rPr>
        <w:t xml:space="preserve"> </w:t>
      </w:r>
      <w:r w:rsidRPr="00694A49">
        <w:rPr>
          <w:lang w:val="el-GR"/>
        </w:rPr>
        <w:t>2011,</w:t>
      </w:r>
      <w:r w:rsidRPr="00694A49">
        <w:rPr>
          <w:spacing w:val="-11"/>
          <w:lang w:val="el-GR"/>
        </w:rPr>
        <w:t xml:space="preserve"> </w:t>
      </w:r>
      <w:r w:rsidRPr="00694A49">
        <w:rPr>
          <w:lang w:val="el-GR"/>
        </w:rPr>
        <w:t>για</w:t>
      </w:r>
      <w:r w:rsidRPr="00694A49">
        <w:rPr>
          <w:spacing w:val="-10"/>
          <w:lang w:val="el-GR"/>
        </w:rPr>
        <w:t xml:space="preserve"> </w:t>
      </w:r>
      <w:r w:rsidRPr="00694A49">
        <w:rPr>
          <w:lang w:val="el-GR"/>
        </w:rPr>
        <w:t>την</w:t>
      </w:r>
      <w:r w:rsidRPr="00694A49">
        <w:rPr>
          <w:spacing w:val="-12"/>
          <w:lang w:val="el-GR"/>
        </w:rPr>
        <w:t xml:space="preserve"> </w:t>
      </w:r>
      <w:r w:rsidRPr="00694A49">
        <w:rPr>
          <w:lang w:val="el-GR"/>
        </w:rPr>
        <w:t>πρόληψη</w:t>
      </w:r>
      <w:r w:rsidRPr="00694A49">
        <w:rPr>
          <w:spacing w:val="-13"/>
          <w:lang w:val="el-GR"/>
        </w:rPr>
        <w:t xml:space="preserve"> </w:t>
      </w:r>
      <w:r w:rsidRPr="00694A49">
        <w:rPr>
          <w:lang w:val="el-GR"/>
        </w:rPr>
        <w:t>και την καταπολέμηση της εμπορίας ανθρώπων και για την προστασία των θυμάτων της, καθώς και για την αντικατάσταση</w:t>
      </w:r>
      <w:r w:rsidRPr="00694A49">
        <w:rPr>
          <w:spacing w:val="-11"/>
          <w:lang w:val="el-GR"/>
        </w:rPr>
        <w:t xml:space="preserve"> </w:t>
      </w:r>
      <w:r w:rsidRPr="00694A49">
        <w:rPr>
          <w:lang w:val="el-GR"/>
        </w:rPr>
        <w:t>της</w:t>
      </w:r>
      <w:r w:rsidRPr="00694A49">
        <w:rPr>
          <w:spacing w:val="-9"/>
          <w:lang w:val="el-GR"/>
        </w:rPr>
        <w:t xml:space="preserve"> </w:t>
      </w:r>
      <w:r w:rsidRPr="00694A49">
        <w:rPr>
          <w:lang w:val="el-GR"/>
        </w:rPr>
        <w:t>απόφασης-πλαίσιο</w:t>
      </w:r>
      <w:r w:rsidRPr="00694A49">
        <w:rPr>
          <w:spacing w:val="-9"/>
          <w:lang w:val="el-GR"/>
        </w:rPr>
        <w:t xml:space="preserve"> </w:t>
      </w:r>
      <w:r w:rsidRPr="00694A49">
        <w:rPr>
          <w:lang w:val="el-GR"/>
        </w:rPr>
        <w:t>2002/629/ΔΕΥ</w:t>
      </w:r>
      <w:r w:rsidRPr="00694A49">
        <w:rPr>
          <w:spacing w:val="-12"/>
          <w:lang w:val="el-GR"/>
        </w:rPr>
        <w:t xml:space="preserve"> </w:t>
      </w:r>
      <w:r w:rsidRPr="00694A49">
        <w:rPr>
          <w:lang w:val="el-GR"/>
        </w:rPr>
        <w:t>του</w:t>
      </w:r>
      <w:r w:rsidRPr="00694A49">
        <w:rPr>
          <w:spacing w:val="-10"/>
          <w:lang w:val="el-GR"/>
        </w:rPr>
        <w:t xml:space="preserve"> </w:t>
      </w:r>
      <w:r w:rsidRPr="00694A49">
        <w:rPr>
          <w:lang w:val="el-GR"/>
        </w:rPr>
        <w:t>Συμβουλίου</w:t>
      </w:r>
      <w:r w:rsidRPr="00694A49">
        <w:rPr>
          <w:spacing w:val="-9"/>
          <w:lang w:val="el-GR"/>
        </w:rPr>
        <w:t xml:space="preserve"> </w:t>
      </w:r>
      <w:r w:rsidRPr="00694A49">
        <w:rPr>
          <w:lang w:val="el-GR"/>
        </w:rPr>
        <w:t>(</w:t>
      </w:r>
      <w:r w:rsidRPr="00694A49">
        <w:t>EE</w:t>
      </w:r>
      <w:r w:rsidRPr="00694A49">
        <w:rPr>
          <w:spacing w:val="-12"/>
          <w:lang w:val="el-GR"/>
        </w:rPr>
        <w:t xml:space="preserve"> </w:t>
      </w:r>
      <w:r w:rsidRPr="00694A49">
        <w:t>L</w:t>
      </w:r>
      <w:r w:rsidRPr="00694A49">
        <w:rPr>
          <w:spacing w:val="-12"/>
          <w:lang w:val="el-GR"/>
        </w:rPr>
        <w:t xml:space="preserve"> </w:t>
      </w:r>
      <w:r w:rsidRPr="00694A49">
        <w:rPr>
          <w:lang w:val="el-GR"/>
        </w:rPr>
        <w:t>101</w:t>
      </w:r>
      <w:r w:rsidRPr="00694A49">
        <w:rPr>
          <w:spacing w:val="-12"/>
          <w:lang w:val="el-GR"/>
        </w:rPr>
        <w:t xml:space="preserve"> </w:t>
      </w:r>
      <w:r w:rsidRPr="00694A49">
        <w:rPr>
          <w:lang w:val="el-GR"/>
        </w:rPr>
        <w:t>της</w:t>
      </w:r>
      <w:r w:rsidRPr="00694A49">
        <w:rPr>
          <w:spacing w:val="-9"/>
          <w:lang w:val="el-GR"/>
        </w:rPr>
        <w:t xml:space="preserve"> </w:t>
      </w:r>
      <w:r w:rsidRPr="00694A49">
        <w:rPr>
          <w:lang w:val="el-GR"/>
        </w:rPr>
        <w:t>15.4.2011,</w:t>
      </w:r>
      <w:r w:rsidRPr="00694A49">
        <w:rPr>
          <w:spacing w:val="-12"/>
          <w:lang w:val="el-GR"/>
        </w:rPr>
        <w:t xml:space="preserve"> </w:t>
      </w:r>
      <w:r w:rsidRPr="00694A49">
        <w:rPr>
          <w:lang w:val="el-GR"/>
        </w:rPr>
        <w:t>σ.</w:t>
      </w:r>
      <w:r w:rsidRPr="00694A49">
        <w:rPr>
          <w:spacing w:val="-10"/>
          <w:lang w:val="el-GR"/>
        </w:rPr>
        <w:t xml:space="preserve"> </w:t>
      </w:r>
      <w:r w:rsidRPr="00694A49">
        <w:rPr>
          <w:lang w:val="el-GR"/>
        </w:rPr>
        <w:t>1),</w:t>
      </w:r>
      <w:r w:rsidRPr="00694A49">
        <w:rPr>
          <w:spacing w:val="-10"/>
          <w:lang w:val="el-GR"/>
        </w:rPr>
        <w:t xml:space="preserve"> </w:t>
      </w:r>
      <w:r w:rsidRPr="00694A49">
        <w:rPr>
          <w:lang w:val="el-GR"/>
        </w:rPr>
        <w:t>η</w:t>
      </w:r>
      <w:r w:rsidRPr="00694A49">
        <w:rPr>
          <w:spacing w:val="-11"/>
          <w:lang w:val="el-GR"/>
        </w:rPr>
        <w:t xml:space="preserve"> </w:t>
      </w:r>
      <w:r w:rsidRPr="00694A49">
        <w:rPr>
          <w:lang w:val="el-GR"/>
        </w:rPr>
        <w:t>οποία ενσωματώθηκε στην εθνική νομοθεσία με το ν. 4198/2013 (Α'</w:t>
      </w:r>
      <w:r w:rsidRPr="00694A49">
        <w:rPr>
          <w:spacing w:val="-15"/>
          <w:lang w:val="el-GR"/>
        </w:rPr>
        <w:t xml:space="preserve"> </w:t>
      </w:r>
      <w:r w:rsidRPr="00694A49">
        <w:rPr>
          <w:lang w:val="el-GR"/>
        </w:rPr>
        <w:t>215).</w:t>
      </w:r>
    </w:p>
    <w:p w:rsidR="004B60A8" w:rsidRPr="00694A49" w:rsidRDefault="00093C1A" w:rsidP="0032613F">
      <w:pPr>
        <w:pStyle w:val="a3"/>
        <w:spacing w:before="60"/>
        <w:jc w:val="both"/>
        <w:rPr>
          <w:lang w:val="el-GR"/>
        </w:rPr>
      </w:pPr>
      <w:r w:rsidRPr="00694A49">
        <w:rPr>
          <w:lang w:val="el-GR"/>
        </w:rPr>
        <w:t xml:space="preserve">Ο οικονομικός φορέας αποκλείεται, επίσης, όταν το πρόσωπο εις βάρος του οποίου εκδόθηκε </w:t>
      </w:r>
      <w:r w:rsidR="0032613F" w:rsidRPr="00694A49">
        <w:rPr>
          <w:lang w:val="el-GR"/>
        </w:rPr>
        <w:t>αμετάκλητη</w:t>
      </w:r>
      <w:r w:rsidR="0032613F" w:rsidRPr="00694A49">
        <w:rPr>
          <w:spacing w:val="-10"/>
          <w:lang w:val="el-GR"/>
        </w:rPr>
        <w:t xml:space="preserve"> </w:t>
      </w:r>
      <w:r w:rsidRPr="00694A49">
        <w:rPr>
          <w:lang w:val="el-GR"/>
        </w:rPr>
        <w:t>καταδικαστική</w:t>
      </w:r>
      <w:r w:rsidR="0032613F" w:rsidRPr="00694A49">
        <w:rPr>
          <w:lang w:val="el-GR"/>
        </w:rPr>
        <w:t xml:space="preserve"> </w:t>
      </w:r>
      <w:r w:rsidRPr="00694A49">
        <w:rPr>
          <w:lang w:val="el-GR"/>
        </w:rPr>
        <w:t>απόφαση</w:t>
      </w:r>
      <w:r w:rsidRPr="00694A49">
        <w:rPr>
          <w:spacing w:val="-10"/>
          <w:lang w:val="el-GR"/>
        </w:rPr>
        <w:t xml:space="preserve"> </w:t>
      </w:r>
      <w:r w:rsidRPr="00694A49">
        <w:rPr>
          <w:lang w:val="el-GR"/>
        </w:rPr>
        <w:t>είναι</w:t>
      </w:r>
      <w:r w:rsidRPr="00694A49">
        <w:rPr>
          <w:spacing w:val="-10"/>
          <w:lang w:val="el-GR"/>
        </w:rPr>
        <w:t xml:space="preserve"> </w:t>
      </w:r>
      <w:r w:rsidRPr="00694A49">
        <w:rPr>
          <w:lang w:val="el-GR"/>
        </w:rPr>
        <w:t>μέλος</w:t>
      </w:r>
      <w:r w:rsidRPr="00694A49">
        <w:rPr>
          <w:spacing w:val="-11"/>
          <w:lang w:val="el-GR"/>
        </w:rPr>
        <w:t xml:space="preserve"> </w:t>
      </w:r>
      <w:r w:rsidRPr="00694A49">
        <w:rPr>
          <w:lang w:val="el-GR"/>
        </w:rPr>
        <w:t>του</w:t>
      </w:r>
      <w:r w:rsidRPr="00694A49">
        <w:rPr>
          <w:spacing w:val="-9"/>
          <w:lang w:val="el-GR"/>
        </w:rPr>
        <w:t xml:space="preserve"> </w:t>
      </w:r>
      <w:r w:rsidRPr="00694A49">
        <w:rPr>
          <w:lang w:val="el-GR"/>
        </w:rPr>
        <w:t>διοικητικού,</w:t>
      </w:r>
      <w:r w:rsidRPr="00694A49">
        <w:rPr>
          <w:spacing w:val="-13"/>
          <w:lang w:val="el-GR"/>
        </w:rPr>
        <w:t xml:space="preserve"> </w:t>
      </w:r>
      <w:r w:rsidRPr="00694A49">
        <w:rPr>
          <w:lang w:val="el-GR"/>
        </w:rPr>
        <w:t>διευθυντικού</w:t>
      </w:r>
      <w:r w:rsidRPr="00694A49">
        <w:rPr>
          <w:spacing w:val="-9"/>
          <w:lang w:val="el-GR"/>
        </w:rPr>
        <w:t xml:space="preserve"> </w:t>
      </w:r>
      <w:r w:rsidRPr="00694A49">
        <w:rPr>
          <w:lang w:val="el-GR"/>
        </w:rPr>
        <w:t>ή</w:t>
      </w:r>
      <w:r w:rsidRPr="00694A49">
        <w:rPr>
          <w:spacing w:val="-12"/>
          <w:lang w:val="el-GR"/>
        </w:rPr>
        <w:t xml:space="preserve"> </w:t>
      </w:r>
      <w:r w:rsidRPr="00694A49">
        <w:rPr>
          <w:lang w:val="el-GR"/>
        </w:rPr>
        <w:t>εποπτικού</w:t>
      </w:r>
      <w:r w:rsidRPr="00694A49">
        <w:rPr>
          <w:spacing w:val="-11"/>
          <w:lang w:val="el-GR"/>
        </w:rPr>
        <w:t xml:space="preserve"> </w:t>
      </w:r>
      <w:r w:rsidRPr="00694A49">
        <w:rPr>
          <w:lang w:val="el-GR"/>
        </w:rPr>
        <w:t>οργάνου</w:t>
      </w:r>
      <w:r w:rsidRPr="00694A49">
        <w:rPr>
          <w:spacing w:val="-11"/>
          <w:lang w:val="el-GR"/>
        </w:rPr>
        <w:t xml:space="preserve"> </w:t>
      </w:r>
      <w:r w:rsidRPr="00694A49">
        <w:rPr>
          <w:lang w:val="el-GR"/>
        </w:rPr>
        <w:t>του</w:t>
      </w:r>
      <w:r w:rsidRPr="00694A49">
        <w:rPr>
          <w:spacing w:val="-9"/>
          <w:lang w:val="el-GR"/>
        </w:rPr>
        <w:t xml:space="preserve"> </w:t>
      </w:r>
      <w:r w:rsidRPr="00694A49">
        <w:rPr>
          <w:lang w:val="el-GR"/>
        </w:rPr>
        <w:t>ή</w:t>
      </w:r>
      <w:r w:rsidRPr="00694A49">
        <w:rPr>
          <w:spacing w:val="-12"/>
          <w:lang w:val="el-GR"/>
        </w:rPr>
        <w:t xml:space="preserve"> </w:t>
      </w:r>
      <w:r w:rsidRPr="00694A49">
        <w:rPr>
          <w:lang w:val="el-GR"/>
        </w:rPr>
        <w:t>έχει</w:t>
      </w:r>
      <w:r w:rsidRPr="00694A49">
        <w:rPr>
          <w:spacing w:val="-12"/>
          <w:lang w:val="el-GR"/>
        </w:rPr>
        <w:t xml:space="preserve"> </w:t>
      </w:r>
      <w:r w:rsidRPr="00694A49">
        <w:rPr>
          <w:lang w:val="el-GR"/>
        </w:rPr>
        <w:t>εξουσία εκπροσώπησης, λήψης αποφάσεων ή ελέγχου σε</w:t>
      </w:r>
      <w:r w:rsidRPr="00694A49">
        <w:rPr>
          <w:spacing w:val="-3"/>
          <w:lang w:val="el-GR"/>
        </w:rPr>
        <w:t xml:space="preserve"> </w:t>
      </w:r>
      <w:r w:rsidRPr="00694A49">
        <w:rPr>
          <w:lang w:val="el-GR"/>
        </w:rPr>
        <w:t>αυτό.</w:t>
      </w:r>
    </w:p>
    <w:p w:rsidR="004B60A8" w:rsidRPr="00694A49" w:rsidRDefault="00093C1A" w:rsidP="0032613F">
      <w:pPr>
        <w:pStyle w:val="a3"/>
        <w:spacing w:before="60"/>
        <w:jc w:val="both"/>
        <w:rPr>
          <w:lang w:val="el-GR"/>
        </w:rPr>
      </w:pPr>
      <w:r w:rsidRPr="00694A49">
        <w:rPr>
          <w:lang w:val="el-GR"/>
        </w:rPr>
        <w:t>Στις περιπτώσεις εταιρειών περιορισμένης ευθύνης (Ε.Π.Ε.) και προσωπικών εταιρειών (Ο.Ε. και Ε.Ε.)</w:t>
      </w:r>
      <w:r w:rsidR="0032613F" w:rsidRPr="00694A49">
        <w:rPr>
          <w:lang w:val="el-GR"/>
        </w:rPr>
        <w:t xml:space="preserve"> </w:t>
      </w:r>
      <w:r w:rsidRPr="00694A49">
        <w:rPr>
          <w:lang w:val="el-GR"/>
        </w:rPr>
        <w:t>και ΙΚΕ ιδιωτικών κεφαλαιουχικών εταιρειών, η υποχρέωση του προηγούμενου εδαφίου αφορά κατ' ελάχιστον στους διαχειριστές.</w:t>
      </w:r>
    </w:p>
    <w:p w:rsidR="004B60A8" w:rsidRPr="00694A49" w:rsidRDefault="00093C1A" w:rsidP="0032613F">
      <w:pPr>
        <w:pStyle w:val="a3"/>
        <w:spacing w:before="60" w:line="252" w:lineRule="auto"/>
        <w:jc w:val="both"/>
        <w:rPr>
          <w:lang w:val="el-GR"/>
        </w:rPr>
      </w:pPr>
      <w:r w:rsidRPr="00694A49">
        <w:rPr>
          <w:lang w:val="el-GR"/>
        </w:rPr>
        <w:t>Στις περιπτώσεις ανωνύμων εταιρειών (Α.Ε.), η υποχρέωση του προηγού</w:t>
      </w:r>
      <w:r w:rsidR="0032613F" w:rsidRPr="00694A49">
        <w:rPr>
          <w:lang w:val="el-GR"/>
        </w:rPr>
        <w:t>μενου εδαφίου αφορά κατ' ελάχι</w:t>
      </w:r>
      <w:r w:rsidRPr="00694A49">
        <w:rPr>
          <w:lang w:val="el-GR"/>
        </w:rPr>
        <w:t>στον τον Διευθύνοντα Σύμβουλο, καθώς και όλα τα μέλη του Διοικητικού Συμβουλίου.</w:t>
      </w:r>
    </w:p>
    <w:p w:rsidR="0032613F" w:rsidRPr="00694A49" w:rsidRDefault="0032613F" w:rsidP="0032613F">
      <w:pPr>
        <w:pStyle w:val="a3"/>
        <w:spacing w:before="60" w:line="252" w:lineRule="auto"/>
        <w:jc w:val="both"/>
        <w:rPr>
          <w:lang w:val="el-GR"/>
        </w:rPr>
      </w:pPr>
      <w:r w:rsidRPr="00694A49">
        <w:rPr>
          <w:lang w:val="el-GR"/>
        </w:rPr>
        <w:t>Στις περιπτώσεις Συνεταιρισμών, η υποχρέωση του προηγούμενου εδαφίου αφορά στα μέλη του Διοικητικού Συμβουλίου.</w:t>
      </w:r>
    </w:p>
    <w:p w:rsidR="004B60A8" w:rsidRPr="00694A49" w:rsidRDefault="00093C1A" w:rsidP="0032613F">
      <w:pPr>
        <w:pStyle w:val="a3"/>
        <w:tabs>
          <w:tab w:val="left" w:pos="10632"/>
        </w:tabs>
        <w:spacing w:before="61" w:line="252" w:lineRule="auto"/>
        <w:jc w:val="both"/>
        <w:rPr>
          <w:lang w:val="el-GR"/>
        </w:rPr>
      </w:pPr>
      <w:r w:rsidRPr="00694A49">
        <w:rPr>
          <w:lang w:val="el-GR"/>
        </w:rPr>
        <w:t>Σε όλες τις υπόλοιπες περιπτώσεις νομικών προσώπων, η υποχρέωση των προηγούμενων εδαφίων αφορά στους νόμιμους εκπροσώπους τους.</w:t>
      </w:r>
    </w:p>
    <w:p w:rsidR="0032613F" w:rsidRPr="00694A49" w:rsidRDefault="0032613F" w:rsidP="0032613F">
      <w:pPr>
        <w:pStyle w:val="a3"/>
        <w:tabs>
          <w:tab w:val="left" w:pos="10632"/>
        </w:tabs>
        <w:spacing w:before="61" w:line="252" w:lineRule="auto"/>
        <w:jc w:val="both"/>
        <w:rPr>
          <w:b/>
          <w:lang w:val="el-GR"/>
        </w:rPr>
      </w:pPr>
      <w:r w:rsidRPr="00694A49">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w:t>
      </w:r>
      <w:r w:rsidR="00254C40" w:rsidRPr="00694A49">
        <w:rPr>
          <w:b/>
          <w:lang w:val="el-GR"/>
        </w:rPr>
        <w:t xml:space="preserve"> της καταδίκης με αμετάκλητη απόφαση.</w:t>
      </w:r>
      <w:r w:rsidRPr="00694A49">
        <w:rPr>
          <w:b/>
          <w:lang w:val="el-GR"/>
        </w:rPr>
        <w:t xml:space="preserve"> </w:t>
      </w:r>
    </w:p>
    <w:p w:rsidR="004B60A8" w:rsidRPr="00694A49" w:rsidRDefault="004B60A8" w:rsidP="006C3C6F">
      <w:pPr>
        <w:pStyle w:val="a3"/>
        <w:ind w:left="0"/>
        <w:jc w:val="both"/>
        <w:rPr>
          <w:lang w:val="el-GR"/>
        </w:rPr>
      </w:pPr>
    </w:p>
    <w:p w:rsidR="00254C40" w:rsidRPr="00694A49" w:rsidRDefault="00254C40" w:rsidP="00254C40">
      <w:pPr>
        <w:pStyle w:val="a3"/>
        <w:spacing w:before="60"/>
        <w:ind w:right="1054"/>
        <w:jc w:val="both"/>
        <w:rPr>
          <w:lang w:val="el-GR"/>
        </w:rPr>
      </w:pPr>
      <w:r w:rsidRPr="00694A49">
        <w:rPr>
          <w:b/>
          <w:lang w:val="el-GR"/>
        </w:rPr>
        <w:t xml:space="preserve">2.2.3.2. </w:t>
      </w:r>
      <w:r w:rsidRPr="00694A49">
        <w:rPr>
          <w:lang w:val="el-GR"/>
        </w:rPr>
        <w:t>Στις ακόλουθες περιπτώσεις :</w:t>
      </w:r>
    </w:p>
    <w:p w:rsidR="00254C40" w:rsidRPr="00694A49" w:rsidRDefault="00254C40" w:rsidP="00254C40">
      <w:pPr>
        <w:pStyle w:val="a3"/>
        <w:spacing w:before="60"/>
        <w:jc w:val="both"/>
        <w:rPr>
          <w:lang w:val="el-GR"/>
        </w:rPr>
      </w:pPr>
      <w:r w:rsidRPr="00694A49">
        <w:rPr>
          <w:lang w:val="el-GR"/>
        </w:rPr>
        <w:t>α) όταν ο προσφέρων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w:t>
      </w:r>
      <w:r w:rsidR="00B95A72" w:rsidRPr="00694A49">
        <w:rPr>
          <w:lang w:val="el-GR"/>
        </w:rPr>
        <w:t xml:space="preserve">ώρας όπου είναι εγκατεστημένος </w:t>
      </w:r>
      <w:r w:rsidRPr="00694A49">
        <w:rPr>
          <w:lang w:val="el-GR"/>
        </w:rPr>
        <w:t xml:space="preserve">ή την εθνική νομοθεσία ή/και  </w:t>
      </w:r>
    </w:p>
    <w:p w:rsidR="00254C40" w:rsidRPr="00694A49" w:rsidRDefault="00254C40" w:rsidP="00254C40">
      <w:pPr>
        <w:pStyle w:val="a3"/>
        <w:tabs>
          <w:tab w:val="left" w:pos="10632"/>
        </w:tabs>
        <w:spacing w:before="60"/>
        <w:jc w:val="both"/>
        <w:rPr>
          <w:lang w:val="el-GR"/>
        </w:rPr>
      </w:pPr>
      <w:r w:rsidRPr="00694A49">
        <w:rPr>
          <w:lang w:val="el-GR"/>
        </w:rPr>
        <w:t>β) όταν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rsidR="00254C40" w:rsidRPr="00694A49" w:rsidRDefault="00254C40" w:rsidP="00254C40">
      <w:pPr>
        <w:pStyle w:val="a3"/>
        <w:spacing w:before="60"/>
        <w:jc w:val="both"/>
        <w:rPr>
          <w:lang w:val="el-GR"/>
        </w:rPr>
      </w:pPr>
      <w:r w:rsidRPr="00694A49">
        <w:rPr>
          <w:lang w:val="el-GR"/>
        </w:rPr>
        <w:t>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254C40" w:rsidRPr="00694A49" w:rsidRDefault="00254C40" w:rsidP="00254C40">
      <w:pPr>
        <w:pStyle w:val="a3"/>
        <w:spacing w:before="60"/>
        <w:jc w:val="both"/>
        <w:rPr>
          <w:lang w:val="el-GR"/>
        </w:rPr>
      </w:pPr>
      <w:r w:rsidRPr="00694A49">
        <w:rPr>
          <w:lang w:val="el-GR"/>
        </w:rPr>
        <w:t xml:space="preserve">Δεν αποκλείεται ο προσφέρων οικονομικός φορέας, όταν έχει εκπληρώσει τις υποχρεώσεις του είτε </w:t>
      </w:r>
      <w:r w:rsidRPr="00694A49">
        <w:rPr>
          <w:lang w:val="el-GR"/>
        </w:rPr>
        <w:lastRenderedPageBreak/>
        <w:t xml:space="preserve">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 </w:t>
      </w:r>
    </w:p>
    <w:p w:rsidR="00254C40" w:rsidRPr="00694A49" w:rsidRDefault="00254C40" w:rsidP="00254C40">
      <w:pPr>
        <w:pStyle w:val="a3"/>
        <w:spacing w:before="60"/>
        <w:ind w:right="1054"/>
        <w:jc w:val="both"/>
        <w:rPr>
          <w:lang w:val="el-GR"/>
        </w:rPr>
      </w:pPr>
      <w:r w:rsidRPr="00694A49">
        <w:rPr>
          <w:lang w:val="el-GR"/>
        </w:rPr>
        <w:t>ή/και</w:t>
      </w:r>
    </w:p>
    <w:p w:rsidR="00254C40" w:rsidRPr="00694A49" w:rsidRDefault="00B95A72" w:rsidP="00254C40">
      <w:pPr>
        <w:pStyle w:val="a3"/>
        <w:spacing w:before="60"/>
        <w:jc w:val="both"/>
        <w:rPr>
          <w:lang w:val="el-GR"/>
        </w:rPr>
      </w:pPr>
      <w:r w:rsidRPr="00694A49">
        <w:rPr>
          <w:lang w:val="el-GR"/>
        </w:rPr>
        <w:t xml:space="preserve">γ) η Αναθέτουσα Αρχή </w:t>
      </w:r>
      <w:r w:rsidR="00254C40" w:rsidRPr="00694A49">
        <w:rPr>
          <w:lang w:val="el-GR"/>
        </w:rPr>
        <w:t xml:space="preserve">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00254C40" w:rsidRPr="00694A49">
        <w:rPr>
          <w:lang w:val="el-GR"/>
        </w:rPr>
        <w:t>ββ</w:t>
      </w:r>
      <w:proofErr w:type="spellEnd"/>
      <w:r w:rsidR="00254C40" w:rsidRPr="00694A49">
        <w:rPr>
          <w:lang w:val="el-GR"/>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00254C40" w:rsidRPr="00694A49">
        <w:rPr>
          <w:lang w:val="el-GR"/>
        </w:rPr>
        <w:t>αα΄</w:t>
      </w:r>
      <w:proofErr w:type="spellEnd"/>
      <w:r w:rsidR="00254C40" w:rsidRPr="00694A49">
        <w:rPr>
          <w:lang w:val="el-GR"/>
        </w:rPr>
        <w:t xml:space="preserve"> και </w:t>
      </w:r>
      <w:proofErr w:type="spellStart"/>
      <w:r w:rsidR="00254C40" w:rsidRPr="00694A49">
        <w:rPr>
          <w:lang w:val="el-GR"/>
        </w:rPr>
        <w:t>ββ΄</w:t>
      </w:r>
      <w:proofErr w:type="spellEnd"/>
      <w:r w:rsidR="00254C40" w:rsidRPr="00694A49">
        <w:rPr>
          <w:lang w:val="el-GR"/>
        </w:rPr>
        <w:t xml:space="preserve"> κυρώσεις πρέπει να έχουν αποκτήσει τελεσίδικη και δεσμευτική ισχύ.</w:t>
      </w:r>
    </w:p>
    <w:p w:rsidR="005617FD" w:rsidRPr="00694A49" w:rsidRDefault="005617FD" w:rsidP="00254C40">
      <w:pPr>
        <w:pStyle w:val="a3"/>
        <w:spacing w:before="60"/>
        <w:jc w:val="both"/>
        <w:rPr>
          <w:lang w:val="el-GR"/>
        </w:rPr>
      </w:pPr>
      <w:r w:rsidRPr="00694A49">
        <w:rPr>
          <w:b/>
          <w:bCs/>
          <w:lang w:val="el-GR"/>
        </w:rPr>
        <w:t>2.2.3.3.</w:t>
      </w:r>
      <w:r w:rsidR="00B95A72" w:rsidRPr="00694A49">
        <w:rPr>
          <w:lang w:val="el-GR"/>
        </w:rPr>
        <w:t xml:space="preserve"> Κατ' εξαίρεση,</w:t>
      </w:r>
      <w:r w:rsidRPr="00694A49">
        <w:rPr>
          <w:lang w:val="el-GR"/>
        </w:rPr>
        <w:t xml:space="preserve"> ο προσφέρων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w:t>
      </w:r>
      <w:r w:rsidR="00B95A72" w:rsidRPr="00694A49">
        <w:rPr>
          <w:lang w:val="el-GR"/>
        </w:rPr>
        <w:t>.</w:t>
      </w:r>
    </w:p>
    <w:p w:rsidR="004B60A8" w:rsidRPr="00694A49" w:rsidRDefault="005617FD" w:rsidP="00254C40">
      <w:pPr>
        <w:pStyle w:val="a3"/>
        <w:spacing w:before="60"/>
        <w:jc w:val="both"/>
        <w:rPr>
          <w:lang w:val="el-GR"/>
        </w:rPr>
      </w:pPr>
      <w:r w:rsidRPr="00694A49">
        <w:rPr>
          <w:b/>
          <w:lang w:val="el-GR"/>
        </w:rPr>
        <w:t>2.2.3.4</w:t>
      </w:r>
      <w:r w:rsidR="00093C1A" w:rsidRPr="00694A49">
        <w:rPr>
          <w:b/>
          <w:lang w:val="el-GR"/>
        </w:rPr>
        <w:t xml:space="preserve"> </w:t>
      </w:r>
      <w:r w:rsidR="00093C1A" w:rsidRPr="00694A49">
        <w:rPr>
          <w:lang w:val="el-GR"/>
        </w:rPr>
        <w:t>Αποκλείεται από τη συμμετοχή στη διαδικασία σύναψης της παρούσας σύμβασης, προσφέρων οικονομικός φορέας σε οποιαδήποτε από τις ακόλουθες καταστάσεις:</w:t>
      </w:r>
    </w:p>
    <w:p w:rsidR="004B60A8" w:rsidRPr="00694A49" w:rsidRDefault="00093C1A" w:rsidP="006C3C6F">
      <w:pPr>
        <w:pStyle w:val="a3"/>
        <w:spacing w:before="60"/>
        <w:jc w:val="both"/>
        <w:rPr>
          <w:lang w:val="el-GR"/>
        </w:rPr>
      </w:pPr>
      <w:r w:rsidRPr="00694A49">
        <w:rPr>
          <w:lang w:val="el-GR"/>
        </w:rPr>
        <w:t>(α) εάν έχει αθετήσει τις υποχρεώσεις που προβλέπονται στην παρ. 2 του άρθρου 18 του ν. 4412/2016,</w:t>
      </w:r>
    </w:p>
    <w:p w:rsidR="004B60A8" w:rsidRPr="00694A49" w:rsidRDefault="00093C1A" w:rsidP="005617FD">
      <w:pPr>
        <w:pStyle w:val="a3"/>
        <w:spacing w:before="70"/>
        <w:jc w:val="both"/>
        <w:rPr>
          <w:lang w:val="el-GR"/>
        </w:rPr>
      </w:pPr>
      <w:r w:rsidRPr="00694A49">
        <w:rPr>
          <w:lang w:val="el-GR"/>
        </w:rPr>
        <w:t xml:space="preserve">(β) εάν τελεί υπό πτώχευση ή έχει υπαχθεί σε διαδικασία εξυγίανσης ή ειδικής </w:t>
      </w:r>
      <w:r w:rsidRPr="00694A49">
        <w:rPr>
          <w:b/>
          <w:lang w:val="el-GR"/>
        </w:rPr>
        <w:t xml:space="preserve">εκκαθάρισης </w:t>
      </w:r>
      <w:r w:rsidRPr="00694A49">
        <w:rPr>
          <w:lang w:val="el-GR"/>
        </w:rPr>
        <w:t>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w:t>
      </w:r>
      <w:r w:rsidRPr="00694A49">
        <w:rPr>
          <w:spacing w:val="-8"/>
          <w:lang w:val="el-GR"/>
        </w:rPr>
        <w:t xml:space="preserve"> </w:t>
      </w:r>
      <w:r w:rsidRPr="00694A49">
        <w:rPr>
          <w:lang w:val="el-GR"/>
        </w:rPr>
        <w:t>κατάσταση</w:t>
      </w:r>
      <w:r w:rsidRPr="00694A49">
        <w:rPr>
          <w:spacing w:val="-8"/>
          <w:lang w:val="el-GR"/>
        </w:rPr>
        <w:t xml:space="preserve"> </w:t>
      </w:r>
      <w:r w:rsidRPr="00694A49">
        <w:rPr>
          <w:lang w:val="el-GR"/>
        </w:rPr>
        <w:t>προκύπτουσα</w:t>
      </w:r>
      <w:r w:rsidRPr="00694A49">
        <w:rPr>
          <w:spacing w:val="-7"/>
          <w:lang w:val="el-GR"/>
        </w:rPr>
        <w:t xml:space="preserve"> </w:t>
      </w:r>
      <w:r w:rsidRPr="00694A49">
        <w:rPr>
          <w:lang w:val="el-GR"/>
        </w:rPr>
        <w:t>από</w:t>
      </w:r>
      <w:r w:rsidRPr="00694A49">
        <w:rPr>
          <w:spacing w:val="-6"/>
          <w:lang w:val="el-GR"/>
        </w:rPr>
        <w:t xml:space="preserve"> </w:t>
      </w:r>
      <w:r w:rsidRPr="00694A49">
        <w:rPr>
          <w:lang w:val="el-GR"/>
        </w:rPr>
        <w:t>παρόμοια</w:t>
      </w:r>
      <w:r w:rsidRPr="00694A49">
        <w:rPr>
          <w:spacing w:val="-5"/>
          <w:lang w:val="el-GR"/>
        </w:rPr>
        <w:t xml:space="preserve"> </w:t>
      </w:r>
      <w:r w:rsidRPr="00694A49">
        <w:rPr>
          <w:lang w:val="el-GR"/>
        </w:rPr>
        <w:t>διαδικασία,</w:t>
      </w:r>
      <w:r w:rsidRPr="00694A49">
        <w:rPr>
          <w:spacing w:val="-4"/>
          <w:lang w:val="el-GR"/>
        </w:rPr>
        <w:t xml:space="preserve"> </w:t>
      </w:r>
      <w:r w:rsidRPr="00694A49">
        <w:rPr>
          <w:lang w:val="el-GR"/>
        </w:rPr>
        <w:t>προβλεπόμενη</w:t>
      </w:r>
      <w:r w:rsidRPr="00694A49">
        <w:rPr>
          <w:spacing w:val="-8"/>
          <w:lang w:val="el-GR"/>
        </w:rPr>
        <w:t xml:space="preserve"> </w:t>
      </w:r>
      <w:r w:rsidRPr="00694A49">
        <w:rPr>
          <w:lang w:val="el-GR"/>
        </w:rPr>
        <w:t>σε</w:t>
      </w:r>
      <w:r w:rsidRPr="00694A49">
        <w:rPr>
          <w:spacing w:val="-6"/>
          <w:lang w:val="el-GR"/>
        </w:rPr>
        <w:t xml:space="preserve"> </w:t>
      </w:r>
      <w:r w:rsidRPr="00694A49">
        <w:rPr>
          <w:lang w:val="el-GR"/>
        </w:rPr>
        <w:t>εθνικές</w:t>
      </w:r>
      <w:r w:rsidRPr="00694A49">
        <w:rPr>
          <w:spacing w:val="-4"/>
          <w:lang w:val="el-GR"/>
        </w:rPr>
        <w:t xml:space="preserve"> </w:t>
      </w:r>
      <w:r w:rsidRPr="00694A49">
        <w:rPr>
          <w:lang w:val="el-GR"/>
        </w:rPr>
        <w:t>διατάξεις</w:t>
      </w:r>
      <w:r w:rsidRPr="00694A49">
        <w:rPr>
          <w:spacing w:val="-4"/>
          <w:lang w:val="el-GR"/>
        </w:rPr>
        <w:t xml:space="preserve"> </w:t>
      </w:r>
      <w:r w:rsidRPr="00694A49">
        <w:rPr>
          <w:lang w:val="el-GR"/>
        </w:rPr>
        <w:t>νόμου.</w:t>
      </w:r>
      <w:r w:rsidRPr="00694A49">
        <w:rPr>
          <w:spacing w:val="-9"/>
          <w:lang w:val="el-GR"/>
        </w:rPr>
        <w:t xml:space="preserve"> </w:t>
      </w:r>
      <w:r w:rsidRPr="00694A49">
        <w:rPr>
          <w:lang w:val="el-GR"/>
        </w:rPr>
        <w:t>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w:t>
      </w:r>
      <w:r w:rsidRPr="00694A49">
        <w:rPr>
          <w:spacing w:val="-11"/>
          <w:lang w:val="el-GR"/>
        </w:rPr>
        <w:t xml:space="preserve"> </w:t>
      </w:r>
      <w:r w:rsidRPr="00694A49">
        <w:rPr>
          <w:lang w:val="el-GR"/>
        </w:rPr>
        <w:t>λειτουργίας,</w:t>
      </w:r>
    </w:p>
    <w:p w:rsidR="004B60A8" w:rsidRPr="00694A49" w:rsidRDefault="00093C1A" w:rsidP="005617FD">
      <w:pPr>
        <w:pStyle w:val="a3"/>
        <w:spacing w:before="65" w:line="235" w:lineRule="auto"/>
        <w:jc w:val="both"/>
        <w:rPr>
          <w:lang w:val="el-GR"/>
        </w:rPr>
      </w:pPr>
      <w:r w:rsidRPr="00694A49">
        <w:rPr>
          <w:lang w:val="el-GR"/>
        </w:rPr>
        <w:t>(γ)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rsidR="004B60A8" w:rsidRPr="00694A49" w:rsidRDefault="00093C1A" w:rsidP="005617FD">
      <w:pPr>
        <w:pStyle w:val="a3"/>
        <w:spacing w:before="57" w:line="237" w:lineRule="auto"/>
        <w:jc w:val="both"/>
        <w:rPr>
          <w:lang w:val="el-GR"/>
        </w:rPr>
      </w:pPr>
      <w:r w:rsidRPr="00694A49">
        <w:rPr>
          <w:lang w:val="el-GR"/>
        </w:rPr>
        <w:t>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w:t>
      </w:r>
    </w:p>
    <w:p w:rsidR="005617FD" w:rsidRPr="00694A49" w:rsidRDefault="00093C1A" w:rsidP="005617FD">
      <w:pPr>
        <w:pStyle w:val="a3"/>
        <w:spacing w:before="55"/>
        <w:jc w:val="both"/>
        <w:rPr>
          <w:spacing w:val="-9"/>
          <w:lang w:val="el-GR"/>
        </w:rPr>
      </w:pPr>
      <w:r w:rsidRPr="00694A49">
        <w:rPr>
          <w:lang w:val="el-GR"/>
        </w:rPr>
        <w:t>(ε)</w:t>
      </w:r>
      <w:r w:rsidRPr="00694A49">
        <w:rPr>
          <w:spacing w:val="-5"/>
          <w:lang w:val="el-GR"/>
        </w:rPr>
        <w:t xml:space="preserve"> </w:t>
      </w:r>
      <w:r w:rsidRPr="00694A49">
        <w:rPr>
          <w:lang w:val="el-GR"/>
        </w:rPr>
        <w:t>εάν</w:t>
      </w:r>
      <w:r w:rsidRPr="00694A49">
        <w:rPr>
          <w:spacing w:val="-6"/>
          <w:lang w:val="el-GR"/>
        </w:rPr>
        <w:t xml:space="preserve"> </w:t>
      </w:r>
      <w:r w:rsidRPr="00694A49">
        <w:rPr>
          <w:lang w:val="el-GR"/>
        </w:rPr>
        <w:t>μία</w:t>
      </w:r>
      <w:r w:rsidRPr="00694A49">
        <w:rPr>
          <w:spacing w:val="-6"/>
          <w:lang w:val="el-GR"/>
        </w:rPr>
        <w:t xml:space="preserve"> </w:t>
      </w:r>
      <w:r w:rsidRPr="00694A49">
        <w:rPr>
          <w:lang w:val="el-GR"/>
        </w:rPr>
        <w:t>κατάσταση</w:t>
      </w:r>
      <w:r w:rsidRPr="00694A49">
        <w:rPr>
          <w:spacing w:val="-6"/>
          <w:lang w:val="el-GR"/>
        </w:rPr>
        <w:t xml:space="preserve"> </w:t>
      </w:r>
      <w:r w:rsidRPr="00694A49">
        <w:rPr>
          <w:lang w:val="el-GR"/>
        </w:rPr>
        <w:t>στρέβλωσης</w:t>
      </w:r>
      <w:r w:rsidRPr="00694A49">
        <w:rPr>
          <w:spacing w:val="-5"/>
          <w:lang w:val="el-GR"/>
        </w:rPr>
        <w:t xml:space="preserve"> </w:t>
      </w:r>
      <w:r w:rsidRPr="00694A49">
        <w:rPr>
          <w:lang w:val="el-GR"/>
        </w:rPr>
        <w:t>του</w:t>
      </w:r>
      <w:r w:rsidRPr="00694A49">
        <w:rPr>
          <w:spacing w:val="-5"/>
          <w:lang w:val="el-GR"/>
        </w:rPr>
        <w:t xml:space="preserve"> </w:t>
      </w:r>
      <w:r w:rsidRPr="00694A49">
        <w:rPr>
          <w:lang w:val="el-GR"/>
        </w:rPr>
        <w:t>ανταγωνισμού</w:t>
      </w:r>
      <w:r w:rsidRPr="00694A49">
        <w:rPr>
          <w:spacing w:val="-5"/>
          <w:lang w:val="el-GR"/>
        </w:rPr>
        <w:t xml:space="preserve"> </w:t>
      </w:r>
      <w:r w:rsidRPr="00694A49">
        <w:rPr>
          <w:lang w:val="el-GR"/>
        </w:rPr>
        <w:t>από</w:t>
      </w:r>
      <w:r w:rsidRPr="00694A49">
        <w:rPr>
          <w:spacing w:val="-6"/>
          <w:lang w:val="el-GR"/>
        </w:rPr>
        <w:t xml:space="preserve"> </w:t>
      </w:r>
      <w:r w:rsidRPr="00694A49">
        <w:rPr>
          <w:lang w:val="el-GR"/>
        </w:rPr>
        <w:t>την</w:t>
      </w:r>
      <w:r w:rsidRPr="00694A49">
        <w:rPr>
          <w:spacing w:val="-6"/>
          <w:lang w:val="el-GR"/>
        </w:rPr>
        <w:t xml:space="preserve"> </w:t>
      </w:r>
      <w:r w:rsidRPr="00694A49">
        <w:rPr>
          <w:lang w:val="el-GR"/>
        </w:rPr>
        <w:t>πρότερη</w:t>
      </w:r>
      <w:r w:rsidRPr="00694A49">
        <w:rPr>
          <w:spacing w:val="-6"/>
          <w:lang w:val="el-GR"/>
        </w:rPr>
        <w:t xml:space="preserve"> </w:t>
      </w:r>
      <w:r w:rsidRPr="00694A49">
        <w:rPr>
          <w:lang w:val="el-GR"/>
        </w:rPr>
        <w:t>συμμετοχή</w:t>
      </w:r>
      <w:r w:rsidRPr="00694A49">
        <w:rPr>
          <w:spacing w:val="-6"/>
          <w:lang w:val="el-GR"/>
        </w:rPr>
        <w:t xml:space="preserve"> </w:t>
      </w:r>
      <w:r w:rsidRPr="00694A49">
        <w:rPr>
          <w:lang w:val="el-GR"/>
        </w:rPr>
        <w:t>του</w:t>
      </w:r>
      <w:r w:rsidRPr="00694A49">
        <w:rPr>
          <w:spacing w:val="-5"/>
          <w:lang w:val="el-GR"/>
        </w:rPr>
        <w:t xml:space="preserve"> </w:t>
      </w:r>
      <w:r w:rsidRPr="00694A49">
        <w:rPr>
          <w:lang w:val="el-GR"/>
        </w:rPr>
        <w:t>οικονομικού</w:t>
      </w:r>
      <w:r w:rsidRPr="00694A49">
        <w:rPr>
          <w:spacing w:val="-5"/>
          <w:lang w:val="el-GR"/>
        </w:rPr>
        <w:t xml:space="preserve"> </w:t>
      </w:r>
      <w:r w:rsidRPr="00694A49">
        <w:rPr>
          <w:lang w:val="el-GR"/>
        </w:rPr>
        <w:t>φορέα κατά την προετοιμασία της διαδικασίας σύναψης σύμβασης, κατά τα οριζόμενα στο άρθρο 48 του ν. 4412/2016,</w:t>
      </w:r>
      <w:r w:rsidRPr="00694A49">
        <w:rPr>
          <w:spacing w:val="-9"/>
          <w:lang w:val="el-GR"/>
        </w:rPr>
        <w:t xml:space="preserve"> </w:t>
      </w:r>
      <w:r w:rsidRPr="00694A49">
        <w:rPr>
          <w:lang w:val="el-GR"/>
        </w:rPr>
        <w:t>δεν</w:t>
      </w:r>
      <w:r w:rsidRPr="00694A49">
        <w:rPr>
          <w:spacing w:val="-10"/>
          <w:lang w:val="el-GR"/>
        </w:rPr>
        <w:t xml:space="preserve"> </w:t>
      </w:r>
      <w:r w:rsidRPr="00694A49">
        <w:rPr>
          <w:lang w:val="el-GR"/>
        </w:rPr>
        <w:t>μπορεί</w:t>
      </w:r>
      <w:r w:rsidRPr="00694A49">
        <w:rPr>
          <w:spacing w:val="-9"/>
          <w:lang w:val="el-GR"/>
        </w:rPr>
        <w:t xml:space="preserve"> </w:t>
      </w:r>
      <w:r w:rsidRPr="00694A49">
        <w:rPr>
          <w:lang w:val="el-GR"/>
        </w:rPr>
        <w:t>να</w:t>
      </w:r>
      <w:r w:rsidRPr="00694A49">
        <w:rPr>
          <w:spacing w:val="-10"/>
          <w:lang w:val="el-GR"/>
        </w:rPr>
        <w:t xml:space="preserve"> </w:t>
      </w:r>
      <w:r w:rsidRPr="00694A49">
        <w:rPr>
          <w:lang w:val="el-GR"/>
        </w:rPr>
        <w:t>θεραπευθεί</w:t>
      </w:r>
      <w:r w:rsidRPr="00694A49">
        <w:rPr>
          <w:spacing w:val="-9"/>
          <w:lang w:val="el-GR"/>
        </w:rPr>
        <w:t xml:space="preserve"> </w:t>
      </w:r>
      <w:r w:rsidRPr="00694A49">
        <w:rPr>
          <w:lang w:val="el-GR"/>
        </w:rPr>
        <w:t>με</w:t>
      </w:r>
      <w:r w:rsidRPr="00694A49">
        <w:rPr>
          <w:spacing w:val="-9"/>
          <w:lang w:val="el-GR"/>
        </w:rPr>
        <w:t xml:space="preserve"> </w:t>
      </w:r>
      <w:r w:rsidRPr="00694A49">
        <w:rPr>
          <w:lang w:val="el-GR"/>
        </w:rPr>
        <w:t>άλλα,</w:t>
      </w:r>
      <w:r w:rsidRPr="00694A49">
        <w:rPr>
          <w:spacing w:val="-9"/>
          <w:lang w:val="el-GR"/>
        </w:rPr>
        <w:t xml:space="preserve"> </w:t>
      </w:r>
      <w:r w:rsidRPr="00694A49">
        <w:rPr>
          <w:lang w:val="el-GR"/>
        </w:rPr>
        <w:t>λιγότερο</w:t>
      </w:r>
      <w:r w:rsidRPr="00694A49">
        <w:rPr>
          <w:spacing w:val="-7"/>
          <w:lang w:val="el-GR"/>
        </w:rPr>
        <w:t xml:space="preserve"> </w:t>
      </w:r>
      <w:r w:rsidRPr="00694A49">
        <w:rPr>
          <w:lang w:val="el-GR"/>
        </w:rPr>
        <w:t>παρεμβατικά,</w:t>
      </w:r>
      <w:r w:rsidRPr="00694A49">
        <w:rPr>
          <w:spacing w:val="-12"/>
          <w:lang w:val="el-GR"/>
        </w:rPr>
        <w:t xml:space="preserve"> </w:t>
      </w:r>
      <w:r w:rsidRPr="00694A49">
        <w:rPr>
          <w:lang w:val="el-GR"/>
        </w:rPr>
        <w:t>μέσα,</w:t>
      </w:r>
      <w:r w:rsidRPr="00694A49">
        <w:rPr>
          <w:spacing w:val="-9"/>
          <w:lang w:val="el-GR"/>
        </w:rPr>
        <w:t xml:space="preserve"> </w:t>
      </w:r>
    </w:p>
    <w:p w:rsidR="004B60A8" w:rsidRPr="00694A49" w:rsidRDefault="00093C1A" w:rsidP="005617FD">
      <w:pPr>
        <w:pStyle w:val="a3"/>
        <w:spacing w:before="55"/>
        <w:jc w:val="both"/>
        <w:rPr>
          <w:lang w:val="el-GR"/>
        </w:rPr>
      </w:pPr>
      <w:r w:rsidRPr="00694A49">
        <w:rPr>
          <w:lang w:val="el-GR"/>
        </w:rPr>
        <w:t>(στ)</w:t>
      </w:r>
      <w:r w:rsidRPr="00694A49">
        <w:rPr>
          <w:spacing w:val="-9"/>
          <w:lang w:val="el-GR"/>
        </w:rPr>
        <w:t xml:space="preserve"> </w:t>
      </w:r>
      <w:r w:rsidRPr="00694A49">
        <w:rPr>
          <w:lang w:val="el-GR"/>
        </w:rPr>
        <w:t>εάν</w:t>
      </w:r>
      <w:r w:rsidRPr="00694A49">
        <w:rPr>
          <w:spacing w:val="-8"/>
          <w:lang w:val="el-GR"/>
        </w:rPr>
        <w:t xml:space="preserve"> </w:t>
      </w:r>
      <w:r w:rsidRPr="00694A49">
        <w:rPr>
          <w:lang w:val="el-GR"/>
        </w:rPr>
        <w:t>έχει</w:t>
      </w:r>
      <w:r w:rsidRPr="00694A49">
        <w:rPr>
          <w:spacing w:val="-10"/>
          <w:lang w:val="el-GR"/>
        </w:rPr>
        <w:t xml:space="preserve"> </w:t>
      </w:r>
      <w:r w:rsidRPr="00694A49">
        <w:rPr>
          <w:lang w:val="el-GR"/>
        </w:rPr>
        <w:t>επιδείξει</w:t>
      </w:r>
      <w:r w:rsidRPr="00694A49">
        <w:rPr>
          <w:spacing w:val="-9"/>
          <w:lang w:val="el-GR"/>
        </w:rPr>
        <w:t xml:space="preserve"> </w:t>
      </w:r>
      <w:r w:rsidRPr="00694A49">
        <w:rPr>
          <w:lang w:val="el-GR"/>
        </w:rPr>
        <w:t>σοβαρή ή επαναλαμβανόμενη πλημμέλεια κατά την εκτέλεση</w:t>
      </w:r>
      <w:r w:rsidRPr="00694A49">
        <w:rPr>
          <w:spacing w:val="42"/>
          <w:lang w:val="el-GR"/>
        </w:rPr>
        <w:t xml:space="preserve"> </w:t>
      </w:r>
      <w:r w:rsidRPr="00694A49">
        <w:rPr>
          <w:lang w:val="el-GR"/>
        </w:rPr>
        <w:t>ουσιώδους απαίτησης στο πλαίσιο προηγούμενης</w:t>
      </w:r>
      <w:r w:rsidR="005617FD" w:rsidRPr="00694A49">
        <w:rPr>
          <w:lang w:val="el-GR"/>
        </w:rPr>
        <w:t xml:space="preserve"> </w:t>
      </w:r>
      <w:r w:rsidRPr="00694A49">
        <w:rPr>
          <w:lang w:val="el-GR"/>
        </w:rPr>
        <w:t>δημόσιας σύμβασης, προηγούμενης σύμβασης με αναθέτοντα φορέα ή προηγούμενης σύμβασης παραχώρησης</w:t>
      </w:r>
      <w:r w:rsidRPr="00694A49">
        <w:rPr>
          <w:spacing w:val="-13"/>
          <w:lang w:val="el-GR"/>
        </w:rPr>
        <w:t xml:space="preserve"> </w:t>
      </w:r>
      <w:r w:rsidRPr="00694A49">
        <w:rPr>
          <w:lang w:val="el-GR"/>
        </w:rPr>
        <w:t>που</w:t>
      </w:r>
      <w:r w:rsidRPr="00694A49">
        <w:rPr>
          <w:spacing w:val="-13"/>
          <w:lang w:val="el-GR"/>
        </w:rPr>
        <w:t xml:space="preserve"> </w:t>
      </w:r>
      <w:r w:rsidRPr="00694A49">
        <w:rPr>
          <w:lang w:val="el-GR"/>
        </w:rPr>
        <w:t>είχε</w:t>
      </w:r>
      <w:r w:rsidRPr="00694A49">
        <w:rPr>
          <w:spacing w:val="-14"/>
          <w:lang w:val="el-GR"/>
        </w:rPr>
        <w:t xml:space="preserve"> </w:t>
      </w:r>
      <w:r w:rsidRPr="00694A49">
        <w:rPr>
          <w:lang w:val="el-GR"/>
        </w:rPr>
        <w:t>ως</w:t>
      </w:r>
      <w:r w:rsidRPr="00694A49">
        <w:rPr>
          <w:spacing w:val="-16"/>
          <w:lang w:val="el-GR"/>
        </w:rPr>
        <w:t xml:space="preserve"> </w:t>
      </w:r>
      <w:r w:rsidRPr="00694A49">
        <w:rPr>
          <w:lang w:val="el-GR"/>
        </w:rPr>
        <w:t>αποτέλεσμα</w:t>
      </w:r>
      <w:r w:rsidRPr="00694A49">
        <w:rPr>
          <w:spacing w:val="-17"/>
          <w:lang w:val="el-GR"/>
        </w:rPr>
        <w:t xml:space="preserve"> </w:t>
      </w:r>
      <w:r w:rsidRPr="00694A49">
        <w:rPr>
          <w:lang w:val="el-GR"/>
        </w:rPr>
        <w:t>την</w:t>
      </w:r>
      <w:r w:rsidRPr="00694A49">
        <w:rPr>
          <w:spacing w:val="-14"/>
          <w:lang w:val="el-GR"/>
        </w:rPr>
        <w:t xml:space="preserve"> </w:t>
      </w:r>
      <w:r w:rsidRPr="00694A49">
        <w:rPr>
          <w:lang w:val="el-GR"/>
        </w:rPr>
        <w:t>πρόωρη</w:t>
      </w:r>
      <w:r w:rsidRPr="00694A49">
        <w:rPr>
          <w:spacing w:val="-15"/>
          <w:lang w:val="el-GR"/>
        </w:rPr>
        <w:t xml:space="preserve"> </w:t>
      </w:r>
      <w:r w:rsidRPr="00694A49">
        <w:rPr>
          <w:lang w:val="el-GR"/>
        </w:rPr>
        <w:t>καταγγελία</w:t>
      </w:r>
      <w:r w:rsidRPr="00694A49">
        <w:rPr>
          <w:spacing w:val="-17"/>
          <w:lang w:val="el-GR"/>
        </w:rPr>
        <w:t xml:space="preserve"> </w:t>
      </w:r>
      <w:r w:rsidRPr="00694A49">
        <w:rPr>
          <w:lang w:val="el-GR"/>
        </w:rPr>
        <w:t>της</w:t>
      </w:r>
      <w:r w:rsidRPr="00694A49">
        <w:rPr>
          <w:spacing w:val="-13"/>
          <w:lang w:val="el-GR"/>
        </w:rPr>
        <w:t xml:space="preserve"> </w:t>
      </w:r>
      <w:r w:rsidRPr="00694A49">
        <w:rPr>
          <w:lang w:val="el-GR"/>
        </w:rPr>
        <w:t>προηγούμενης</w:t>
      </w:r>
      <w:r w:rsidRPr="00694A49">
        <w:rPr>
          <w:spacing w:val="-13"/>
          <w:lang w:val="el-GR"/>
        </w:rPr>
        <w:t xml:space="preserve"> </w:t>
      </w:r>
      <w:r w:rsidRPr="00694A49">
        <w:rPr>
          <w:lang w:val="el-GR"/>
        </w:rPr>
        <w:t>σύμβασης,</w:t>
      </w:r>
      <w:r w:rsidRPr="00694A49">
        <w:rPr>
          <w:spacing w:val="-13"/>
          <w:lang w:val="el-GR"/>
        </w:rPr>
        <w:t xml:space="preserve"> </w:t>
      </w:r>
      <w:r w:rsidRPr="00694A49">
        <w:rPr>
          <w:lang w:val="el-GR"/>
        </w:rPr>
        <w:t>αποζημιώσεις ή άλλες παρόμοιες</w:t>
      </w:r>
      <w:r w:rsidRPr="00694A49">
        <w:rPr>
          <w:spacing w:val="-4"/>
          <w:lang w:val="el-GR"/>
        </w:rPr>
        <w:t xml:space="preserve"> </w:t>
      </w:r>
      <w:r w:rsidRPr="00694A49">
        <w:rPr>
          <w:lang w:val="el-GR"/>
        </w:rPr>
        <w:t>κυρώσεις,</w:t>
      </w:r>
    </w:p>
    <w:p w:rsidR="004B60A8" w:rsidRPr="00694A49" w:rsidRDefault="00093C1A" w:rsidP="005617FD">
      <w:pPr>
        <w:pStyle w:val="a3"/>
        <w:spacing w:before="60"/>
        <w:jc w:val="both"/>
        <w:rPr>
          <w:lang w:val="el-GR"/>
        </w:rPr>
      </w:pPr>
      <w:r w:rsidRPr="00694A49">
        <w:rPr>
          <w:lang w:val="el-GR"/>
        </w:rPr>
        <w:t>(ζ)</w:t>
      </w:r>
      <w:r w:rsidRPr="00694A49">
        <w:rPr>
          <w:spacing w:val="-9"/>
          <w:lang w:val="el-GR"/>
        </w:rPr>
        <w:t xml:space="preserve"> </w:t>
      </w:r>
      <w:r w:rsidRPr="00694A49">
        <w:rPr>
          <w:lang w:val="el-GR"/>
        </w:rPr>
        <w:t>εάν</w:t>
      </w:r>
      <w:r w:rsidRPr="00694A49">
        <w:rPr>
          <w:spacing w:val="-8"/>
          <w:lang w:val="el-GR"/>
        </w:rPr>
        <w:t xml:space="preserve"> </w:t>
      </w:r>
      <w:r w:rsidRPr="00694A49">
        <w:rPr>
          <w:lang w:val="el-GR"/>
        </w:rPr>
        <w:t>έχει</w:t>
      </w:r>
      <w:r w:rsidRPr="00694A49">
        <w:rPr>
          <w:spacing w:val="-10"/>
          <w:lang w:val="el-GR"/>
        </w:rPr>
        <w:t xml:space="preserve"> </w:t>
      </w:r>
      <w:r w:rsidRPr="00694A49">
        <w:rPr>
          <w:lang w:val="el-GR"/>
        </w:rPr>
        <w:t>κριθεί</w:t>
      </w:r>
      <w:r w:rsidRPr="00694A49">
        <w:rPr>
          <w:spacing w:val="-9"/>
          <w:lang w:val="el-GR"/>
        </w:rPr>
        <w:t xml:space="preserve"> </w:t>
      </w:r>
      <w:r w:rsidRPr="00694A49">
        <w:rPr>
          <w:lang w:val="el-GR"/>
        </w:rPr>
        <w:t>ένοχος</w:t>
      </w:r>
      <w:r w:rsidRPr="00694A49">
        <w:rPr>
          <w:spacing w:val="-8"/>
          <w:lang w:val="el-GR"/>
        </w:rPr>
        <w:t xml:space="preserve"> </w:t>
      </w:r>
      <w:r w:rsidRPr="00694A49">
        <w:rPr>
          <w:lang w:val="el-GR"/>
        </w:rPr>
        <w:t>σοβαρών</w:t>
      </w:r>
      <w:r w:rsidRPr="00694A49">
        <w:rPr>
          <w:spacing w:val="-9"/>
          <w:lang w:val="el-GR"/>
        </w:rPr>
        <w:t xml:space="preserve"> </w:t>
      </w:r>
      <w:r w:rsidRPr="00694A49">
        <w:rPr>
          <w:lang w:val="el-GR"/>
        </w:rPr>
        <w:t>ψευδών</w:t>
      </w:r>
      <w:r w:rsidRPr="00694A49">
        <w:rPr>
          <w:spacing w:val="-10"/>
          <w:lang w:val="el-GR"/>
        </w:rPr>
        <w:t xml:space="preserve"> </w:t>
      </w:r>
      <w:r w:rsidRPr="00694A49">
        <w:rPr>
          <w:lang w:val="el-GR"/>
        </w:rPr>
        <w:t>δηλώσεων</w:t>
      </w:r>
      <w:r w:rsidRPr="00694A49">
        <w:rPr>
          <w:spacing w:val="-7"/>
          <w:lang w:val="el-GR"/>
        </w:rPr>
        <w:t xml:space="preserve"> </w:t>
      </w:r>
      <w:r w:rsidRPr="00694A49">
        <w:rPr>
          <w:lang w:val="el-GR"/>
        </w:rPr>
        <w:t>κατά</w:t>
      </w:r>
      <w:r w:rsidRPr="00694A49">
        <w:rPr>
          <w:spacing w:val="-12"/>
          <w:lang w:val="el-GR"/>
        </w:rPr>
        <w:t xml:space="preserve"> </w:t>
      </w:r>
      <w:r w:rsidRPr="00694A49">
        <w:rPr>
          <w:lang w:val="el-GR"/>
        </w:rPr>
        <w:t>την</w:t>
      </w:r>
      <w:r w:rsidRPr="00694A49">
        <w:rPr>
          <w:spacing w:val="-7"/>
          <w:lang w:val="el-GR"/>
        </w:rPr>
        <w:t xml:space="preserve"> </w:t>
      </w:r>
      <w:r w:rsidRPr="00694A49">
        <w:rPr>
          <w:lang w:val="el-GR"/>
        </w:rPr>
        <w:t>παροχή</w:t>
      </w:r>
      <w:r w:rsidRPr="00694A49">
        <w:rPr>
          <w:spacing w:val="-10"/>
          <w:lang w:val="el-GR"/>
        </w:rPr>
        <w:t xml:space="preserve"> </w:t>
      </w:r>
      <w:r w:rsidRPr="00694A49">
        <w:rPr>
          <w:lang w:val="el-GR"/>
        </w:rPr>
        <w:t>των</w:t>
      </w:r>
      <w:r w:rsidRPr="00694A49">
        <w:rPr>
          <w:spacing w:val="-10"/>
          <w:lang w:val="el-GR"/>
        </w:rPr>
        <w:t xml:space="preserve"> </w:t>
      </w:r>
      <w:r w:rsidRPr="00694A49">
        <w:rPr>
          <w:lang w:val="el-GR"/>
        </w:rPr>
        <w:t>πληροφοριών</w:t>
      </w:r>
      <w:r w:rsidRPr="00694A49">
        <w:rPr>
          <w:spacing w:val="-10"/>
          <w:lang w:val="el-GR"/>
        </w:rPr>
        <w:t xml:space="preserve"> </w:t>
      </w:r>
      <w:r w:rsidRPr="00694A49">
        <w:rPr>
          <w:lang w:val="el-GR"/>
        </w:rPr>
        <w:t>που</w:t>
      </w:r>
      <w:r w:rsidRPr="00694A49">
        <w:rPr>
          <w:spacing w:val="-8"/>
          <w:lang w:val="el-GR"/>
        </w:rPr>
        <w:t xml:space="preserve"> </w:t>
      </w:r>
      <w:r w:rsidRPr="00694A49">
        <w:rPr>
          <w:lang w:val="el-GR"/>
        </w:rPr>
        <w:t>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w:t>
      </w:r>
      <w:r w:rsidR="00BF05F8" w:rsidRPr="00694A49">
        <w:rPr>
          <w:lang w:val="el-GR"/>
        </w:rPr>
        <w:t>νται κατ' εφαρμογή του άρθρου 2.2.6.2</w:t>
      </w:r>
      <w:r w:rsidRPr="00694A49">
        <w:rPr>
          <w:lang w:val="el-GR"/>
        </w:rPr>
        <w:t xml:space="preserve"> της</w:t>
      </w:r>
      <w:r w:rsidRPr="00694A49">
        <w:rPr>
          <w:spacing w:val="-3"/>
          <w:lang w:val="el-GR"/>
        </w:rPr>
        <w:t xml:space="preserve"> </w:t>
      </w:r>
      <w:r w:rsidRPr="00694A49">
        <w:rPr>
          <w:lang w:val="el-GR"/>
        </w:rPr>
        <w:t>παρούσας,</w:t>
      </w:r>
    </w:p>
    <w:p w:rsidR="004B60A8" w:rsidRPr="00694A49" w:rsidRDefault="00093C1A" w:rsidP="005617FD">
      <w:pPr>
        <w:pStyle w:val="a3"/>
        <w:spacing w:before="60"/>
        <w:jc w:val="both"/>
        <w:rPr>
          <w:lang w:val="el-GR"/>
        </w:rPr>
      </w:pPr>
      <w:r w:rsidRPr="00694A49">
        <w:rPr>
          <w:lang w:val="el-GR"/>
        </w:rPr>
        <w:t>(η)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w:t>
      </w:r>
      <w:r w:rsidRPr="00694A49">
        <w:rPr>
          <w:spacing w:val="-10"/>
          <w:lang w:val="el-GR"/>
        </w:rPr>
        <w:t xml:space="preserve"> </w:t>
      </w:r>
      <w:r w:rsidRPr="00694A49">
        <w:rPr>
          <w:lang w:val="el-GR"/>
        </w:rPr>
        <w:t>διαδικασία</w:t>
      </w:r>
      <w:r w:rsidRPr="00694A49">
        <w:rPr>
          <w:spacing w:val="-10"/>
          <w:lang w:val="el-GR"/>
        </w:rPr>
        <w:t xml:space="preserve"> </w:t>
      </w:r>
      <w:r w:rsidRPr="00694A49">
        <w:rPr>
          <w:lang w:val="el-GR"/>
        </w:rPr>
        <w:t>σύναψης</w:t>
      </w:r>
      <w:r w:rsidRPr="00694A49">
        <w:rPr>
          <w:spacing w:val="-8"/>
          <w:lang w:val="el-GR"/>
        </w:rPr>
        <w:t xml:space="preserve"> </w:t>
      </w:r>
      <w:r w:rsidRPr="00694A49">
        <w:rPr>
          <w:lang w:val="el-GR"/>
        </w:rPr>
        <w:t>σύμβασης</w:t>
      </w:r>
      <w:r w:rsidRPr="00694A49">
        <w:rPr>
          <w:spacing w:val="-8"/>
          <w:lang w:val="el-GR"/>
        </w:rPr>
        <w:t xml:space="preserve"> </w:t>
      </w:r>
      <w:r w:rsidRPr="00694A49">
        <w:rPr>
          <w:lang w:val="el-GR"/>
        </w:rPr>
        <w:t>ή</w:t>
      </w:r>
      <w:r w:rsidRPr="00694A49">
        <w:rPr>
          <w:spacing w:val="-10"/>
          <w:lang w:val="el-GR"/>
        </w:rPr>
        <w:t xml:space="preserve"> </w:t>
      </w:r>
      <w:r w:rsidRPr="00694A49">
        <w:rPr>
          <w:lang w:val="el-GR"/>
        </w:rPr>
        <w:t>να</w:t>
      </w:r>
      <w:r w:rsidRPr="00694A49">
        <w:rPr>
          <w:spacing w:val="-10"/>
          <w:lang w:val="el-GR"/>
        </w:rPr>
        <w:t xml:space="preserve"> </w:t>
      </w:r>
      <w:r w:rsidRPr="00694A49">
        <w:rPr>
          <w:lang w:val="el-GR"/>
        </w:rPr>
        <w:t>παράσχει</w:t>
      </w:r>
      <w:r w:rsidRPr="00694A49">
        <w:rPr>
          <w:spacing w:val="-10"/>
          <w:lang w:val="el-GR"/>
        </w:rPr>
        <w:t xml:space="preserve"> </w:t>
      </w:r>
      <w:r w:rsidRPr="00694A49">
        <w:rPr>
          <w:lang w:val="el-GR"/>
        </w:rPr>
        <w:t>εξ</w:t>
      </w:r>
      <w:r w:rsidRPr="00694A49">
        <w:rPr>
          <w:spacing w:val="-11"/>
          <w:lang w:val="el-GR"/>
        </w:rPr>
        <w:t xml:space="preserve"> </w:t>
      </w:r>
      <w:r w:rsidRPr="00694A49">
        <w:rPr>
          <w:lang w:val="el-GR"/>
        </w:rPr>
        <w:t>αμελείας</w:t>
      </w:r>
      <w:r w:rsidRPr="00694A49">
        <w:rPr>
          <w:spacing w:val="-8"/>
          <w:lang w:val="el-GR"/>
        </w:rPr>
        <w:t xml:space="preserve"> </w:t>
      </w:r>
      <w:r w:rsidRPr="00694A49">
        <w:rPr>
          <w:lang w:val="el-GR"/>
        </w:rPr>
        <w:t>παραπλανητικές</w:t>
      </w:r>
      <w:r w:rsidRPr="00694A49">
        <w:rPr>
          <w:spacing w:val="-11"/>
          <w:lang w:val="el-GR"/>
        </w:rPr>
        <w:t xml:space="preserve"> </w:t>
      </w:r>
      <w:r w:rsidRPr="00694A49">
        <w:rPr>
          <w:lang w:val="el-GR"/>
        </w:rPr>
        <w:t>πληροφορίες</w:t>
      </w:r>
      <w:r w:rsidRPr="00694A49">
        <w:rPr>
          <w:spacing w:val="-11"/>
          <w:lang w:val="el-GR"/>
        </w:rPr>
        <w:t xml:space="preserve"> </w:t>
      </w:r>
      <w:r w:rsidRPr="00694A49">
        <w:rPr>
          <w:lang w:val="el-GR"/>
        </w:rPr>
        <w:t>που</w:t>
      </w:r>
      <w:r w:rsidRPr="00694A49">
        <w:rPr>
          <w:spacing w:val="-11"/>
          <w:lang w:val="el-GR"/>
        </w:rPr>
        <w:t xml:space="preserve"> </w:t>
      </w:r>
      <w:r w:rsidRPr="00694A49">
        <w:rPr>
          <w:lang w:val="el-GR"/>
        </w:rPr>
        <w:t>ενδέχεται να επηρεάσουν ουσιωδώς τις αποφάσεις που αφορούν τον αποκλεισμό, την επιλογή ή την</w:t>
      </w:r>
      <w:r w:rsidRPr="00694A49">
        <w:rPr>
          <w:spacing w:val="-23"/>
          <w:lang w:val="el-GR"/>
        </w:rPr>
        <w:t xml:space="preserve"> </w:t>
      </w:r>
      <w:r w:rsidRPr="00694A49">
        <w:rPr>
          <w:lang w:val="el-GR"/>
        </w:rPr>
        <w:t>ανάθεση,</w:t>
      </w:r>
    </w:p>
    <w:p w:rsidR="004B60A8" w:rsidRPr="00694A49" w:rsidRDefault="00093C1A" w:rsidP="005617FD">
      <w:pPr>
        <w:pStyle w:val="a3"/>
        <w:spacing w:before="60"/>
        <w:jc w:val="both"/>
        <w:rPr>
          <w:lang w:val="el-GR"/>
        </w:rPr>
      </w:pPr>
      <w:r w:rsidRPr="00694A49">
        <w:rPr>
          <w:lang w:val="el-GR"/>
        </w:rPr>
        <w:t xml:space="preserve">(θ) εάν έχει διαπράξει σοβαρό επαγγελματικό παράπτωμα, το οποίο θέτει εν αμφιβάλω την ακεραιότητά του, για το οποίο του επιβλήθηκε ποινή που του στερεί το δικαίωμα συμμετοχής σε διαδικασία σύναψης </w:t>
      </w:r>
      <w:r w:rsidRPr="00694A49">
        <w:rPr>
          <w:lang w:val="el-GR"/>
        </w:rPr>
        <w:lastRenderedPageBreak/>
        <w:t>σύμβασης δημοσίων έργων και καταλαμβάνει τη συγκεκριμένη διαδικασία.</w:t>
      </w:r>
    </w:p>
    <w:p w:rsidR="005617FD" w:rsidRPr="00694A49" w:rsidRDefault="005617FD" w:rsidP="005617FD">
      <w:pPr>
        <w:pStyle w:val="a3"/>
        <w:spacing w:before="60"/>
        <w:jc w:val="both"/>
        <w:rPr>
          <w:lang w:val="el-GR"/>
        </w:rPr>
      </w:pPr>
      <w:r w:rsidRPr="00694A49">
        <w:rPr>
          <w:b/>
          <w:color w:val="000000"/>
          <w:lang w:val="el-GR"/>
        </w:rPr>
        <w:t>Εάν στις ως άνω περιπτώσεις (α) έως (η) η περίοδος αποκλεισμού δεν έχει καθοριστεί με αμετάκλητη απόφαση, αυτή ανέρχεται σε τρία (3) έτη από την ημερομηνία του σχετικού γεγονότος</w:t>
      </w:r>
      <w:r w:rsidRPr="00694A49">
        <w:rPr>
          <w:color w:val="000000"/>
          <w:lang w:val="el-GR"/>
        </w:rPr>
        <w:t>.</w:t>
      </w:r>
    </w:p>
    <w:p w:rsidR="004B60A8" w:rsidRPr="00694A49" w:rsidRDefault="00093C1A" w:rsidP="009834C0">
      <w:pPr>
        <w:pStyle w:val="a4"/>
        <w:numPr>
          <w:ilvl w:val="3"/>
          <w:numId w:val="41"/>
        </w:numPr>
        <w:tabs>
          <w:tab w:val="left" w:pos="1134"/>
        </w:tabs>
        <w:spacing w:before="45" w:line="237" w:lineRule="auto"/>
        <w:ind w:left="1134" w:hanging="30"/>
        <w:jc w:val="both"/>
        <w:rPr>
          <w:lang w:val="el-GR"/>
        </w:rPr>
      </w:pPr>
      <w:r w:rsidRPr="00694A49">
        <w:rPr>
          <w:lang w:val="el-GR"/>
        </w:rPr>
        <w:t>Ο προσφέρων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w:t>
      </w:r>
      <w:r w:rsidRPr="00694A49">
        <w:rPr>
          <w:spacing w:val="-11"/>
          <w:lang w:val="el-GR"/>
        </w:rPr>
        <w:t xml:space="preserve"> </w:t>
      </w:r>
      <w:r w:rsidRPr="00694A49">
        <w:rPr>
          <w:lang w:val="el-GR"/>
        </w:rPr>
        <w:t>περιπτώσεις</w:t>
      </w:r>
      <w:r w:rsidR="009834C0" w:rsidRPr="00694A49">
        <w:rPr>
          <w:lang w:val="el-GR"/>
        </w:rPr>
        <w:t>.</w:t>
      </w:r>
    </w:p>
    <w:p w:rsidR="009834C0" w:rsidRPr="00694A49" w:rsidRDefault="009834C0" w:rsidP="009834C0">
      <w:pPr>
        <w:pStyle w:val="a4"/>
        <w:numPr>
          <w:ilvl w:val="3"/>
          <w:numId w:val="41"/>
        </w:numPr>
        <w:tabs>
          <w:tab w:val="left" w:pos="1134"/>
        </w:tabs>
        <w:spacing w:before="45" w:line="237" w:lineRule="auto"/>
        <w:ind w:left="1134" w:hanging="30"/>
        <w:jc w:val="both"/>
        <w:rPr>
          <w:lang w:val="el-GR"/>
        </w:rPr>
      </w:pPr>
      <w:r w:rsidRPr="00694A49">
        <w:rPr>
          <w:lang w:val="el-GR"/>
        </w:rPr>
        <w:t>Προσφέρων οικονομικός φορέας που εμπίπτει σε μια από τις καταστάσεις που αναφέρονται στις παραγράφους 2.2.3.1, 2.2.3.2. γ) και 2.2.3.4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694A49">
        <w:rPr>
          <w:lang w:val="el-GR"/>
        </w:rPr>
        <w:t>αυτ</w:t>
      </w:r>
      <w:proofErr w:type="spellEnd"/>
      <w:r w:rsidRPr="00694A49">
        <w:t>o</w:t>
      </w:r>
      <w:r w:rsidRPr="00694A49">
        <w:rPr>
          <w:lang w:val="el-GR"/>
        </w:rPr>
        <w:t>κάθαρση).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9834C0" w:rsidRPr="00694A49" w:rsidRDefault="009834C0" w:rsidP="009834C0">
      <w:pPr>
        <w:pStyle w:val="a4"/>
        <w:numPr>
          <w:ilvl w:val="3"/>
          <w:numId w:val="41"/>
        </w:numPr>
        <w:tabs>
          <w:tab w:val="left" w:pos="1134"/>
        </w:tabs>
        <w:spacing w:before="45" w:line="237" w:lineRule="auto"/>
        <w:ind w:left="1134" w:hanging="30"/>
        <w:jc w:val="both"/>
        <w:rPr>
          <w:lang w:val="el-GR"/>
        </w:rPr>
      </w:pPr>
      <w:r w:rsidRPr="00694A49">
        <w:rPr>
          <w:lang w:val="el-GR"/>
        </w:rPr>
        <w:t>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4B60A8" w:rsidRPr="00694A49" w:rsidRDefault="00093C1A" w:rsidP="009834C0">
      <w:pPr>
        <w:pStyle w:val="a4"/>
        <w:numPr>
          <w:ilvl w:val="3"/>
          <w:numId w:val="41"/>
        </w:numPr>
        <w:tabs>
          <w:tab w:val="left" w:pos="1134"/>
        </w:tabs>
        <w:spacing w:before="46" w:line="237" w:lineRule="auto"/>
        <w:ind w:left="1134" w:hanging="30"/>
        <w:jc w:val="both"/>
        <w:rPr>
          <w:lang w:val="el-GR"/>
        </w:rPr>
      </w:pPr>
      <w:r w:rsidRPr="00694A49">
        <w:rPr>
          <w:lang w:val="el-GR"/>
        </w:rPr>
        <w:t>Οικονομικός</w:t>
      </w:r>
      <w:r w:rsidRPr="00694A49">
        <w:rPr>
          <w:spacing w:val="-6"/>
          <w:lang w:val="el-GR"/>
        </w:rPr>
        <w:t xml:space="preserve"> </w:t>
      </w:r>
      <w:r w:rsidRPr="00694A49">
        <w:rPr>
          <w:lang w:val="el-GR"/>
        </w:rPr>
        <w:t>φορέας,</w:t>
      </w:r>
      <w:r w:rsidRPr="00694A49">
        <w:rPr>
          <w:spacing w:val="-6"/>
          <w:lang w:val="el-GR"/>
        </w:rPr>
        <w:t xml:space="preserve"> </w:t>
      </w:r>
      <w:r w:rsidRPr="00694A49">
        <w:rPr>
          <w:lang w:val="el-GR"/>
        </w:rPr>
        <w:t>στον</w:t>
      </w:r>
      <w:r w:rsidRPr="00694A49">
        <w:rPr>
          <w:spacing w:val="-7"/>
          <w:lang w:val="el-GR"/>
        </w:rPr>
        <w:t xml:space="preserve"> </w:t>
      </w:r>
      <w:r w:rsidRPr="00694A49">
        <w:rPr>
          <w:lang w:val="el-GR"/>
        </w:rPr>
        <w:t>οποίο</w:t>
      </w:r>
      <w:r w:rsidRPr="00694A49">
        <w:rPr>
          <w:spacing w:val="-4"/>
          <w:lang w:val="el-GR"/>
        </w:rPr>
        <w:t xml:space="preserve"> </w:t>
      </w:r>
      <w:r w:rsidRPr="00694A49">
        <w:rPr>
          <w:lang w:val="el-GR"/>
        </w:rPr>
        <w:t>έχει</w:t>
      </w:r>
      <w:r w:rsidRPr="00694A49">
        <w:rPr>
          <w:spacing w:val="-4"/>
          <w:lang w:val="el-GR"/>
        </w:rPr>
        <w:t xml:space="preserve"> </w:t>
      </w:r>
      <w:r w:rsidRPr="00694A49">
        <w:rPr>
          <w:lang w:val="el-GR"/>
        </w:rPr>
        <w:t>επιβληθεί,</w:t>
      </w:r>
      <w:r w:rsidRPr="00694A49">
        <w:rPr>
          <w:spacing w:val="-4"/>
          <w:lang w:val="el-GR"/>
        </w:rPr>
        <w:t xml:space="preserve"> </w:t>
      </w:r>
      <w:r w:rsidRPr="00694A49">
        <w:rPr>
          <w:lang w:val="el-GR"/>
        </w:rPr>
        <w:t>με</w:t>
      </w:r>
      <w:r w:rsidRPr="00694A49">
        <w:rPr>
          <w:spacing w:val="-4"/>
          <w:lang w:val="el-GR"/>
        </w:rPr>
        <w:t xml:space="preserve"> </w:t>
      </w:r>
      <w:r w:rsidRPr="00694A49">
        <w:rPr>
          <w:lang w:val="el-GR"/>
        </w:rPr>
        <w:t>την</w:t>
      </w:r>
      <w:r w:rsidRPr="00694A49">
        <w:rPr>
          <w:spacing w:val="-5"/>
          <w:lang w:val="el-GR"/>
        </w:rPr>
        <w:t xml:space="preserve"> </w:t>
      </w:r>
      <w:r w:rsidRPr="00694A49">
        <w:rPr>
          <w:lang w:val="el-GR"/>
        </w:rPr>
        <w:t>κοινή</w:t>
      </w:r>
      <w:r w:rsidRPr="00694A49">
        <w:rPr>
          <w:spacing w:val="-5"/>
          <w:lang w:val="el-GR"/>
        </w:rPr>
        <w:t xml:space="preserve"> </w:t>
      </w:r>
      <w:r w:rsidRPr="00694A49">
        <w:rPr>
          <w:lang w:val="el-GR"/>
        </w:rPr>
        <w:t>υπουργική</w:t>
      </w:r>
      <w:r w:rsidRPr="00694A49">
        <w:rPr>
          <w:spacing w:val="-5"/>
          <w:lang w:val="el-GR"/>
        </w:rPr>
        <w:t xml:space="preserve"> </w:t>
      </w:r>
      <w:r w:rsidRPr="00694A49">
        <w:rPr>
          <w:lang w:val="el-GR"/>
        </w:rPr>
        <w:t>απόφαση</w:t>
      </w:r>
      <w:r w:rsidRPr="00694A49">
        <w:rPr>
          <w:spacing w:val="-5"/>
          <w:lang w:val="el-GR"/>
        </w:rPr>
        <w:t xml:space="preserve"> </w:t>
      </w:r>
      <w:r w:rsidRPr="00694A49">
        <w:rPr>
          <w:lang w:val="el-GR"/>
        </w:rPr>
        <w:t>του</w:t>
      </w:r>
      <w:r w:rsidRPr="00694A49">
        <w:rPr>
          <w:spacing w:val="-4"/>
          <w:lang w:val="el-GR"/>
        </w:rPr>
        <w:t xml:space="preserve"> </w:t>
      </w:r>
      <w:r w:rsidRPr="00694A49">
        <w:rPr>
          <w:lang w:val="el-GR"/>
        </w:rPr>
        <w:t>άρθρου</w:t>
      </w:r>
      <w:r w:rsidRPr="00694A49">
        <w:rPr>
          <w:spacing w:val="-6"/>
          <w:lang w:val="el-GR"/>
        </w:rPr>
        <w:t xml:space="preserve"> </w:t>
      </w:r>
      <w:r w:rsidRPr="00694A49">
        <w:rPr>
          <w:lang w:val="el-GR"/>
        </w:rPr>
        <w:t>74 του ν. 4412/2016, η ποινή του αποκλεισμού αποκλείεται αυτοδίκαια και από την παρούσα διαδικασία σύναψης της</w:t>
      </w:r>
      <w:r w:rsidRPr="00694A49">
        <w:rPr>
          <w:spacing w:val="-1"/>
          <w:lang w:val="el-GR"/>
        </w:rPr>
        <w:t xml:space="preserve"> </w:t>
      </w:r>
      <w:r w:rsidRPr="00694A49">
        <w:rPr>
          <w:lang w:val="el-GR"/>
        </w:rPr>
        <w:t>σύμβασης.</w:t>
      </w:r>
    </w:p>
    <w:p w:rsidR="004B60A8" w:rsidRPr="00694A49" w:rsidRDefault="004B60A8" w:rsidP="006C3C6F">
      <w:pPr>
        <w:pStyle w:val="a3"/>
        <w:ind w:left="0"/>
        <w:jc w:val="both"/>
        <w:rPr>
          <w:lang w:val="el-GR"/>
        </w:rPr>
      </w:pPr>
    </w:p>
    <w:p w:rsidR="004B60A8" w:rsidRPr="00694A49" w:rsidRDefault="00093C1A" w:rsidP="006C3C6F">
      <w:pPr>
        <w:pStyle w:val="2"/>
        <w:spacing w:before="180"/>
        <w:rPr>
          <w:rFonts w:ascii="Calibri" w:hAnsi="Calibri"/>
        </w:rPr>
      </w:pPr>
      <w:r w:rsidRPr="00694A49">
        <w:rPr>
          <w:rFonts w:ascii="Calibri" w:hAnsi="Calibri"/>
          <w:b w:val="0"/>
          <w:spacing w:val="-60"/>
          <w:u w:val="single"/>
          <w:lang w:val="el-GR"/>
        </w:rPr>
        <w:t xml:space="preserve"> </w:t>
      </w:r>
      <w:proofErr w:type="spellStart"/>
      <w:r w:rsidRPr="00694A49">
        <w:rPr>
          <w:rFonts w:ascii="Calibri" w:hAnsi="Calibri"/>
          <w:u w:val="single"/>
        </w:rPr>
        <w:t>Κριτήρια</w:t>
      </w:r>
      <w:proofErr w:type="spellEnd"/>
      <w:r w:rsidRPr="00694A49">
        <w:rPr>
          <w:rFonts w:ascii="Calibri" w:hAnsi="Calibri"/>
          <w:u w:val="single"/>
        </w:rPr>
        <w:t xml:space="preserve"> </w:t>
      </w:r>
      <w:proofErr w:type="spellStart"/>
      <w:r w:rsidRPr="00694A49">
        <w:rPr>
          <w:rFonts w:ascii="Calibri" w:hAnsi="Calibri"/>
          <w:u w:val="single"/>
        </w:rPr>
        <w:t>Επιλογής</w:t>
      </w:r>
      <w:proofErr w:type="spellEnd"/>
    </w:p>
    <w:p w:rsidR="003B4362" w:rsidRPr="00694A49" w:rsidRDefault="00093C1A" w:rsidP="003B4362">
      <w:pPr>
        <w:pStyle w:val="a4"/>
        <w:numPr>
          <w:ilvl w:val="2"/>
          <w:numId w:val="41"/>
        </w:numPr>
        <w:tabs>
          <w:tab w:val="left" w:pos="1779"/>
          <w:tab w:val="left" w:pos="10632"/>
          <w:tab w:val="left" w:pos="10773"/>
        </w:tabs>
        <w:spacing w:before="169" w:line="213" w:lineRule="auto"/>
        <w:ind w:left="1134" w:firstLine="0"/>
        <w:jc w:val="both"/>
        <w:rPr>
          <w:b/>
          <w:sz w:val="24"/>
        </w:rPr>
      </w:pPr>
      <w:bookmarkStart w:id="16" w:name="_bookmark17"/>
      <w:bookmarkEnd w:id="16"/>
      <w:r w:rsidRPr="00694A49">
        <w:rPr>
          <w:b/>
          <w:sz w:val="24"/>
          <w:lang w:val="el-GR"/>
        </w:rPr>
        <w:t xml:space="preserve">Καταλληλόλητα άσκησης επαγγελματικής δραστηριότητας. </w:t>
      </w:r>
    </w:p>
    <w:p w:rsidR="00652C28" w:rsidRPr="00694A49" w:rsidRDefault="00652C28" w:rsidP="003B4362">
      <w:pPr>
        <w:pStyle w:val="a4"/>
        <w:tabs>
          <w:tab w:val="left" w:pos="1779"/>
          <w:tab w:val="left" w:pos="10632"/>
          <w:tab w:val="left" w:pos="10773"/>
        </w:tabs>
        <w:spacing w:before="169" w:line="213" w:lineRule="auto"/>
        <w:ind w:left="1134" w:firstLine="0"/>
        <w:jc w:val="both"/>
        <w:rPr>
          <w:b/>
          <w:bCs/>
          <w:color w:val="000000"/>
          <w:lang w:val="el-GR"/>
        </w:rPr>
      </w:pPr>
      <w:r w:rsidRPr="00694A49">
        <w:rPr>
          <w:bCs/>
          <w:color w:val="000000"/>
          <w:lang w:val="el-GR"/>
        </w:rPr>
        <w:t xml:space="preserve">Οι οικονομικοί φορείς που συμμετέχουν στη διαδικασία σύναψης της παρούσας σύμβασης απαιτείται να ασκούν </w:t>
      </w:r>
      <w:r w:rsidRPr="00694A49">
        <w:rPr>
          <w:lang w:val="el-GR"/>
        </w:rPr>
        <w:t>επαγγελματική δραστηριότητα συναφή με το αντικείμενο των προς παροχή υπηρεσιών, ήτοι παροχή υπηρεσιών μίσθωσης κλινών</w:t>
      </w:r>
      <w:r w:rsidRPr="00694A49">
        <w:rPr>
          <w:bCs/>
          <w:color w:val="000000"/>
          <w:lang w:val="el-GR"/>
        </w:rPr>
        <w:t xml:space="preserve">. 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Οι εγκατεστημένοι στην Ελλάδα οικονομικοί φορείς απαιτείται να είναι εγγεγραμμένοι </w:t>
      </w:r>
      <w:r w:rsidR="00BF05F8" w:rsidRPr="00694A49">
        <w:rPr>
          <w:bCs/>
          <w:color w:val="000000"/>
          <w:lang w:val="el-GR"/>
        </w:rPr>
        <w:t xml:space="preserve">στο οικείο </w:t>
      </w:r>
      <w:r w:rsidRPr="00694A49">
        <w:rPr>
          <w:b/>
          <w:bCs/>
          <w:color w:val="000000"/>
          <w:lang w:val="el-GR"/>
        </w:rPr>
        <w:t>Επιμελητήριο.</w:t>
      </w:r>
    </w:p>
    <w:p w:rsidR="00BF05F8" w:rsidRPr="00694A49" w:rsidRDefault="00BF05F8" w:rsidP="003B4362">
      <w:pPr>
        <w:pStyle w:val="a4"/>
        <w:tabs>
          <w:tab w:val="left" w:pos="1779"/>
          <w:tab w:val="left" w:pos="10632"/>
          <w:tab w:val="left" w:pos="10773"/>
        </w:tabs>
        <w:spacing w:before="169" w:line="213" w:lineRule="auto"/>
        <w:ind w:left="1134" w:firstLine="0"/>
        <w:jc w:val="both"/>
        <w:rPr>
          <w:bCs/>
          <w:color w:val="000000"/>
          <w:lang w:val="el-GR"/>
        </w:rPr>
      </w:pPr>
    </w:p>
    <w:p w:rsidR="004B60A8" w:rsidRPr="00694A49" w:rsidRDefault="00093C1A" w:rsidP="009834C0">
      <w:pPr>
        <w:pStyle w:val="2"/>
        <w:numPr>
          <w:ilvl w:val="2"/>
          <w:numId w:val="41"/>
        </w:numPr>
        <w:tabs>
          <w:tab w:val="left" w:pos="1775"/>
        </w:tabs>
        <w:spacing w:line="291" w:lineRule="exact"/>
        <w:ind w:left="1774" w:hanging="670"/>
        <w:rPr>
          <w:rFonts w:ascii="Calibri" w:hAnsi="Calibri"/>
        </w:rPr>
      </w:pPr>
      <w:bookmarkStart w:id="17" w:name="_bookmark18"/>
      <w:bookmarkEnd w:id="17"/>
      <w:proofErr w:type="spellStart"/>
      <w:r w:rsidRPr="00694A49">
        <w:rPr>
          <w:rFonts w:ascii="Calibri" w:hAnsi="Calibri"/>
        </w:rPr>
        <w:t>Τεχνική</w:t>
      </w:r>
      <w:proofErr w:type="spellEnd"/>
      <w:r w:rsidRPr="00694A49">
        <w:rPr>
          <w:rFonts w:ascii="Calibri" w:hAnsi="Calibri"/>
        </w:rPr>
        <w:t xml:space="preserve"> </w:t>
      </w:r>
      <w:proofErr w:type="spellStart"/>
      <w:r w:rsidRPr="00694A49">
        <w:rPr>
          <w:rFonts w:ascii="Calibri" w:hAnsi="Calibri"/>
        </w:rPr>
        <w:t>και</w:t>
      </w:r>
      <w:proofErr w:type="spellEnd"/>
      <w:r w:rsidRPr="00694A49">
        <w:rPr>
          <w:rFonts w:ascii="Calibri" w:hAnsi="Calibri"/>
        </w:rPr>
        <w:t xml:space="preserve"> </w:t>
      </w:r>
      <w:proofErr w:type="spellStart"/>
      <w:r w:rsidRPr="00694A49">
        <w:rPr>
          <w:rFonts w:ascii="Calibri" w:hAnsi="Calibri"/>
        </w:rPr>
        <w:t>επαγγελματική</w:t>
      </w:r>
      <w:proofErr w:type="spellEnd"/>
      <w:r w:rsidRPr="00694A49">
        <w:rPr>
          <w:rFonts w:ascii="Calibri" w:hAnsi="Calibri"/>
          <w:spacing w:val="-4"/>
        </w:rPr>
        <w:t xml:space="preserve"> </w:t>
      </w:r>
      <w:proofErr w:type="spellStart"/>
      <w:r w:rsidRPr="00694A49">
        <w:rPr>
          <w:rFonts w:ascii="Calibri" w:hAnsi="Calibri"/>
        </w:rPr>
        <w:t>ικανότητα</w:t>
      </w:r>
      <w:proofErr w:type="spellEnd"/>
    </w:p>
    <w:p w:rsidR="004B60A8" w:rsidRPr="00694A49" w:rsidRDefault="004B60A8" w:rsidP="006C3C6F">
      <w:pPr>
        <w:pStyle w:val="a3"/>
        <w:ind w:left="0"/>
        <w:jc w:val="both"/>
        <w:rPr>
          <w:b/>
          <w:sz w:val="18"/>
        </w:rPr>
      </w:pPr>
    </w:p>
    <w:p w:rsidR="004B60A8" w:rsidRPr="00694A49" w:rsidRDefault="00093C1A" w:rsidP="00BF05F8">
      <w:pPr>
        <w:pStyle w:val="a3"/>
        <w:jc w:val="both"/>
        <w:rPr>
          <w:b/>
          <w:lang w:val="el-GR"/>
        </w:rPr>
      </w:pPr>
      <w:r w:rsidRPr="00694A49">
        <w:rPr>
          <w:lang w:val="el-GR"/>
        </w:rPr>
        <w:t xml:space="preserve">Όσον αφορά στην τεχνική και επαγγελματική ικανότητα για την παρούσα διαδικασία σύναψης σύμβασης, οι οικονομικοί φορείς </w:t>
      </w:r>
      <w:r w:rsidRPr="00694A49">
        <w:rPr>
          <w:b/>
          <w:lang w:val="el-GR"/>
        </w:rPr>
        <w:t>απαιτείται:</w:t>
      </w:r>
    </w:p>
    <w:p w:rsidR="004B60A8" w:rsidRPr="00694A49" w:rsidRDefault="00093C1A" w:rsidP="00BF05F8">
      <w:pPr>
        <w:pStyle w:val="a3"/>
        <w:jc w:val="both"/>
        <w:rPr>
          <w:lang w:val="el-GR"/>
        </w:rPr>
      </w:pPr>
      <w:r w:rsidRPr="00694A49">
        <w:rPr>
          <w:lang w:val="el-GR"/>
        </w:rPr>
        <w:t>α) να διαθέτουν Ειδικό Σήμα Λειτουργίας που χορηγεί ο Ε.Ο.Τ., ή σχετική άδεια που χορηγεί η αντίστοιχη αρχή στον τόπο όπου έχουν την έδρα τους,</w:t>
      </w:r>
    </w:p>
    <w:p w:rsidR="004B60A8" w:rsidRPr="00694A49" w:rsidRDefault="004B60A8" w:rsidP="006C3C6F">
      <w:pPr>
        <w:pStyle w:val="a3"/>
        <w:spacing w:before="11"/>
        <w:ind w:left="0"/>
        <w:jc w:val="both"/>
        <w:rPr>
          <w:sz w:val="18"/>
          <w:lang w:val="el-GR"/>
        </w:rPr>
      </w:pPr>
    </w:p>
    <w:p w:rsidR="004B60A8" w:rsidRPr="00694A49" w:rsidRDefault="00093C1A" w:rsidP="009834C0">
      <w:pPr>
        <w:pStyle w:val="2"/>
        <w:numPr>
          <w:ilvl w:val="2"/>
          <w:numId w:val="41"/>
        </w:numPr>
        <w:tabs>
          <w:tab w:val="left" w:pos="1715"/>
        </w:tabs>
        <w:ind w:left="1714" w:hanging="610"/>
        <w:rPr>
          <w:rFonts w:ascii="Calibri" w:hAnsi="Calibri"/>
        </w:rPr>
      </w:pPr>
      <w:bookmarkStart w:id="18" w:name="_bookmark19"/>
      <w:bookmarkEnd w:id="18"/>
      <w:proofErr w:type="spellStart"/>
      <w:r w:rsidRPr="00694A49">
        <w:rPr>
          <w:rFonts w:ascii="Calibri" w:hAnsi="Calibri"/>
        </w:rPr>
        <w:t>Κανόνες</w:t>
      </w:r>
      <w:proofErr w:type="spellEnd"/>
      <w:r w:rsidRPr="00694A49">
        <w:rPr>
          <w:rFonts w:ascii="Calibri" w:hAnsi="Calibri"/>
        </w:rPr>
        <w:t xml:space="preserve"> </w:t>
      </w:r>
      <w:proofErr w:type="spellStart"/>
      <w:r w:rsidRPr="00694A49">
        <w:rPr>
          <w:rFonts w:ascii="Calibri" w:hAnsi="Calibri"/>
        </w:rPr>
        <w:t>απόδειξης</w:t>
      </w:r>
      <w:proofErr w:type="spellEnd"/>
      <w:r w:rsidRPr="00694A49">
        <w:rPr>
          <w:rFonts w:ascii="Calibri" w:hAnsi="Calibri"/>
        </w:rPr>
        <w:t xml:space="preserve"> </w:t>
      </w:r>
      <w:proofErr w:type="spellStart"/>
      <w:r w:rsidRPr="00694A49">
        <w:rPr>
          <w:rFonts w:ascii="Calibri" w:hAnsi="Calibri"/>
        </w:rPr>
        <w:t>ποιοτικής</w:t>
      </w:r>
      <w:proofErr w:type="spellEnd"/>
      <w:r w:rsidRPr="00694A49">
        <w:rPr>
          <w:rFonts w:ascii="Calibri" w:hAnsi="Calibri"/>
        </w:rPr>
        <w:t xml:space="preserve"> </w:t>
      </w:r>
      <w:proofErr w:type="spellStart"/>
      <w:r w:rsidRPr="00694A49">
        <w:rPr>
          <w:rFonts w:ascii="Calibri" w:hAnsi="Calibri"/>
        </w:rPr>
        <w:t>επιλογής</w:t>
      </w:r>
      <w:proofErr w:type="spellEnd"/>
    </w:p>
    <w:p w:rsidR="004B60A8" w:rsidRPr="00694A49" w:rsidRDefault="00093C1A" w:rsidP="00632479">
      <w:pPr>
        <w:pStyle w:val="2"/>
        <w:numPr>
          <w:ilvl w:val="3"/>
          <w:numId w:val="28"/>
        </w:numPr>
        <w:tabs>
          <w:tab w:val="left" w:pos="1825"/>
        </w:tabs>
        <w:spacing w:before="169"/>
        <w:ind w:hanging="720"/>
        <w:rPr>
          <w:rFonts w:ascii="Calibri" w:hAnsi="Calibri"/>
          <w:lang w:val="el-GR"/>
        </w:rPr>
      </w:pPr>
      <w:bookmarkStart w:id="19" w:name="_bookmark20"/>
      <w:bookmarkEnd w:id="19"/>
      <w:r w:rsidRPr="00694A49">
        <w:rPr>
          <w:rFonts w:ascii="Calibri" w:hAnsi="Calibri"/>
          <w:lang w:val="el-GR"/>
        </w:rPr>
        <w:t>Προκαταρκτική απόδειξη κατά την υποβολή</w:t>
      </w:r>
      <w:r w:rsidRPr="00694A49">
        <w:rPr>
          <w:rFonts w:ascii="Calibri" w:hAnsi="Calibri"/>
          <w:spacing w:val="-4"/>
          <w:lang w:val="el-GR"/>
        </w:rPr>
        <w:t xml:space="preserve"> </w:t>
      </w:r>
      <w:r w:rsidRPr="00694A49">
        <w:rPr>
          <w:rFonts w:ascii="Calibri" w:hAnsi="Calibri"/>
          <w:lang w:val="el-GR"/>
        </w:rPr>
        <w:t>προσφορών</w:t>
      </w:r>
    </w:p>
    <w:p w:rsidR="004B60A8" w:rsidRPr="00694A49" w:rsidRDefault="00093C1A" w:rsidP="00215C0A">
      <w:pPr>
        <w:pStyle w:val="a3"/>
        <w:tabs>
          <w:tab w:val="left" w:pos="10490"/>
        </w:tabs>
        <w:spacing w:before="97"/>
        <w:jc w:val="both"/>
        <w:rPr>
          <w:lang w:val="el-GR"/>
        </w:rPr>
      </w:pPr>
      <w:r w:rsidRPr="00694A49">
        <w:rPr>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w:t>
      </w:r>
      <w:r w:rsidR="00215C0A" w:rsidRPr="00694A49">
        <w:rPr>
          <w:lang w:val="el-GR"/>
        </w:rPr>
        <w:t>ραγράφων 2.2.4, 2.2.5</w:t>
      </w:r>
      <w:r w:rsidRPr="00694A49">
        <w:rPr>
          <w:lang w:val="el-GR"/>
        </w:rPr>
        <w:t xml:space="preserve"> της παρούσης, προσκομίζουν κατά την υποβολή της προσφοράς τους, ως δικαιολογητικό συμμετοχής, το προβλεπόμενο από το άρθρο 79 παρ. 1 και 3 του ν. 4412/2016 </w:t>
      </w:r>
      <w:r w:rsidRPr="00694A49">
        <w:rPr>
          <w:b/>
          <w:lang w:val="el-GR"/>
        </w:rPr>
        <w:t>Ευρωπαϊκό Ενιαίο Έγγραφο Σύμβασης (ΕΕΕΣ)</w:t>
      </w:r>
      <w:r w:rsidRPr="00694A49">
        <w:rPr>
          <w:lang w:val="el-GR"/>
        </w:rPr>
        <w:t>, σύμφωνα με</w:t>
      </w:r>
      <w:r w:rsidR="00215C0A" w:rsidRPr="00694A49">
        <w:rPr>
          <w:lang w:val="el-GR"/>
        </w:rPr>
        <w:t xml:space="preserve"> το επισυναπτόμενο στην παρούσα</w:t>
      </w:r>
      <w:r w:rsidRPr="00694A49">
        <w:rPr>
          <w:lang w:val="el-GR"/>
        </w:rPr>
        <w:t xml:space="preserve">, το οποίο αποτελεί </w:t>
      </w:r>
      <w:r w:rsidRPr="00694A49">
        <w:rPr>
          <w:lang w:val="el-GR"/>
        </w:rPr>
        <w:lastRenderedPageBreak/>
        <w:t>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w:t>
      </w:r>
      <w:r w:rsidR="0050452B" w:rsidRPr="00694A49">
        <w:rPr>
          <w:lang w:val="el-GR"/>
        </w:rPr>
        <w:t>.</w:t>
      </w:r>
    </w:p>
    <w:p w:rsidR="00215C0A" w:rsidRPr="00694A49" w:rsidRDefault="00093C1A" w:rsidP="00215C0A">
      <w:pPr>
        <w:spacing w:before="60"/>
        <w:ind w:left="1104"/>
        <w:jc w:val="both"/>
        <w:rPr>
          <w:lang w:val="el-GR"/>
        </w:rPr>
      </w:pPr>
      <w:r w:rsidRPr="00694A49">
        <w:rPr>
          <w:spacing w:val="-56"/>
          <w:u w:val="single"/>
          <w:lang w:val="el-GR"/>
        </w:rPr>
        <w:t xml:space="preserve"> </w:t>
      </w:r>
      <w:r w:rsidR="00215C0A" w:rsidRPr="00694A49">
        <w:rPr>
          <w:lang w:val="el-GR"/>
        </w:rPr>
        <w:t xml:space="preserve">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Ευρωπαϊκό Ενιαίο Έγγραφο Σύμβασης (ΕΕΕΣ), το οποίο είναι δυνατό να φέρει μόνο την υπογραφή του κατά περίπτωση εκπροσώπου του οικονομικού φορέα ως προκαταρκτική απόδειξη των λόγων αποκλεισμού του άρθρου 2.2.3.1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215C0A" w:rsidRPr="00694A49" w:rsidRDefault="00215C0A" w:rsidP="00215C0A">
      <w:pPr>
        <w:spacing w:before="60"/>
        <w:ind w:left="1104"/>
        <w:jc w:val="both"/>
        <w:rPr>
          <w:lang w:val="el-GR"/>
        </w:rPr>
      </w:pPr>
      <w:r w:rsidRPr="00694A49">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4B60A8" w:rsidRPr="00694A49" w:rsidRDefault="00215C0A" w:rsidP="00215C0A">
      <w:pPr>
        <w:spacing w:before="60"/>
        <w:ind w:left="1104"/>
        <w:jc w:val="both"/>
        <w:rPr>
          <w:lang w:val="el-GR"/>
        </w:rPr>
      </w:pPr>
      <w:r w:rsidRPr="00694A49">
        <w:rPr>
          <w:lang w:val="el-GR"/>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w:t>
      </w:r>
    </w:p>
    <w:p w:rsidR="004B60A8" w:rsidRPr="00694A49" w:rsidRDefault="004B60A8" w:rsidP="006C3C6F">
      <w:pPr>
        <w:pStyle w:val="a3"/>
        <w:ind w:left="0"/>
        <w:jc w:val="both"/>
        <w:rPr>
          <w:sz w:val="20"/>
          <w:lang w:val="el-GR"/>
        </w:rPr>
      </w:pPr>
    </w:p>
    <w:p w:rsidR="004B60A8" w:rsidRPr="00694A49" w:rsidRDefault="004B60A8" w:rsidP="006C3C6F">
      <w:pPr>
        <w:pStyle w:val="a3"/>
        <w:spacing w:before="9"/>
        <w:ind w:left="0"/>
        <w:jc w:val="both"/>
        <w:rPr>
          <w:sz w:val="14"/>
          <w:lang w:val="el-GR"/>
        </w:rPr>
      </w:pPr>
    </w:p>
    <w:p w:rsidR="004B60A8" w:rsidRPr="00694A49" w:rsidRDefault="00093C1A" w:rsidP="00632479">
      <w:pPr>
        <w:pStyle w:val="2"/>
        <w:numPr>
          <w:ilvl w:val="3"/>
          <w:numId w:val="28"/>
        </w:numPr>
        <w:tabs>
          <w:tab w:val="left" w:pos="1825"/>
        </w:tabs>
        <w:spacing w:before="51" w:line="288" w:lineRule="exact"/>
        <w:ind w:hanging="720"/>
        <w:rPr>
          <w:rFonts w:ascii="Calibri" w:hAnsi="Calibri"/>
        </w:rPr>
      </w:pPr>
      <w:bookmarkStart w:id="20" w:name="_bookmark21"/>
      <w:bookmarkEnd w:id="20"/>
      <w:proofErr w:type="spellStart"/>
      <w:r w:rsidRPr="00694A49">
        <w:rPr>
          <w:rFonts w:ascii="Calibri" w:hAnsi="Calibri"/>
        </w:rPr>
        <w:t>Αποδεικτικά</w:t>
      </w:r>
      <w:proofErr w:type="spellEnd"/>
      <w:r w:rsidRPr="00694A49">
        <w:rPr>
          <w:rFonts w:ascii="Calibri" w:hAnsi="Calibri"/>
          <w:spacing w:val="-1"/>
        </w:rPr>
        <w:t xml:space="preserve"> </w:t>
      </w:r>
      <w:proofErr w:type="spellStart"/>
      <w:r w:rsidRPr="00694A49">
        <w:rPr>
          <w:rFonts w:ascii="Calibri" w:hAnsi="Calibri"/>
        </w:rPr>
        <w:t>μέσα</w:t>
      </w:r>
      <w:proofErr w:type="spellEnd"/>
    </w:p>
    <w:p w:rsidR="004B60A8" w:rsidRPr="00694A49" w:rsidRDefault="00093C1A" w:rsidP="00961C3E">
      <w:pPr>
        <w:pStyle w:val="a4"/>
        <w:numPr>
          <w:ilvl w:val="4"/>
          <w:numId w:val="28"/>
        </w:numPr>
        <w:tabs>
          <w:tab w:val="left" w:pos="1825"/>
        </w:tabs>
        <w:spacing w:before="43"/>
        <w:ind w:left="1134" w:firstLine="0"/>
        <w:jc w:val="both"/>
        <w:rPr>
          <w:lang w:val="el-GR"/>
        </w:rPr>
      </w:pPr>
      <w:r w:rsidRPr="00694A49">
        <w:rPr>
          <w:lang w:val="el-GR"/>
        </w:rPr>
        <w:t>Το δικαίωμα συμμετοχής των οικονομικών φορέων και οι όροι και προϋποθέσεις συμμετοχής τους, όπως</w:t>
      </w:r>
      <w:r w:rsidRPr="00694A49">
        <w:rPr>
          <w:spacing w:val="22"/>
          <w:lang w:val="el-GR"/>
        </w:rPr>
        <w:t xml:space="preserve"> </w:t>
      </w:r>
      <w:r w:rsidRPr="00694A49">
        <w:rPr>
          <w:lang w:val="el-GR"/>
        </w:rPr>
        <w:t>ορίζονται</w:t>
      </w:r>
      <w:r w:rsidRPr="00694A49">
        <w:rPr>
          <w:spacing w:val="23"/>
          <w:lang w:val="el-GR"/>
        </w:rPr>
        <w:t xml:space="preserve"> </w:t>
      </w:r>
      <w:r w:rsidRPr="00694A49">
        <w:rPr>
          <w:lang w:val="el-GR"/>
        </w:rPr>
        <w:t>στις</w:t>
      </w:r>
      <w:r w:rsidRPr="00694A49">
        <w:rPr>
          <w:spacing w:val="21"/>
          <w:lang w:val="el-GR"/>
        </w:rPr>
        <w:t xml:space="preserve"> </w:t>
      </w:r>
      <w:r w:rsidRPr="00694A49">
        <w:rPr>
          <w:lang w:val="el-GR"/>
        </w:rPr>
        <w:t>παραγράφους</w:t>
      </w:r>
      <w:r w:rsidRPr="00694A49">
        <w:rPr>
          <w:spacing w:val="25"/>
          <w:lang w:val="el-GR"/>
        </w:rPr>
        <w:t xml:space="preserve"> </w:t>
      </w:r>
      <w:r w:rsidRPr="00694A49">
        <w:rPr>
          <w:lang w:val="el-GR"/>
        </w:rPr>
        <w:t>2.2.1</w:t>
      </w:r>
      <w:r w:rsidRPr="00694A49">
        <w:rPr>
          <w:spacing w:val="25"/>
          <w:lang w:val="el-GR"/>
        </w:rPr>
        <w:t xml:space="preserve"> </w:t>
      </w:r>
      <w:r w:rsidRPr="00694A49">
        <w:rPr>
          <w:lang w:val="el-GR"/>
        </w:rPr>
        <w:t>έως</w:t>
      </w:r>
      <w:r w:rsidRPr="00694A49">
        <w:rPr>
          <w:spacing w:val="21"/>
          <w:lang w:val="el-GR"/>
        </w:rPr>
        <w:t xml:space="preserve"> </w:t>
      </w:r>
      <w:r w:rsidR="00961C3E" w:rsidRPr="00694A49">
        <w:rPr>
          <w:lang w:val="el-GR"/>
        </w:rPr>
        <w:t>2.2.5</w:t>
      </w:r>
      <w:r w:rsidRPr="00694A49">
        <w:rPr>
          <w:lang w:val="el-GR"/>
        </w:rPr>
        <w:t>,</w:t>
      </w:r>
      <w:r w:rsidRPr="00694A49">
        <w:rPr>
          <w:spacing w:val="21"/>
          <w:lang w:val="el-GR"/>
        </w:rPr>
        <w:t xml:space="preserve"> </w:t>
      </w:r>
      <w:r w:rsidRPr="00694A49">
        <w:rPr>
          <w:lang w:val="el-GR"/>
        </w:rPr>
        <w:t>κρίνονται</w:t>
      </w:r>
      <w:r w:rsidRPr="00694A49">
        <w:rPr>
          <w:spacing w:val="20"/>
          <w:lang w:val="el-GR"/>
        </w:rPr>
        <w:t xml:space="preserve"> </w:t>
      </w:r>
      <w:r w:rsidRPr="00694A49">
        <w:rPr>
          <w:lang w:val="el-GR"/>
        </w:rPr>
        <w:t>κατά</w:t>
      </w:r>
      <w:r w:rsidRPr="00694A49">
        <w:rPr>
          <w:spacing w:val="20"/>
          <w:lang w:val="el-GR"/>
        </w:rPr>
        <w:t xml:space="preserve"> </w:t>
      </w:r>
      <w:r w:rsidRPr="00694A49">
        <w:rPr>
          <w:lang w:val="el-GR"/>
        </w:rPr>
        <w:t>την</w:t>
      </w:r>
      <w:r w:rsidRPr="00694A49">
        <w:rPr>
          <w:spacing w:val="20"/>
          <w:lang w:val="el-GR"/>
        </w:rPr>
        <w:t xml:space="preserve"> </w:t>
      </w:r>
      <w:r w:rsidRPr="00694A49">
        <w:rPr>
          <w:lang w:val="el-GR"/>
        </w:rPr>
        <w:t>υποβολή</w:t>
      </w:r>
      <w:r w:rsidRPr="00694A49">
        <w:rPr>
          <w:spacing w:val="23"/>
          <w:lang w:val="el-GR"/>
        </w:rPr>
        <w:t xml:space="preserve"> </w:t>
      </w:r>
      <w:r w:rsidRPr="00694A49">
        <w:rPr>
          <w:lang w:val="el-GR"/>
        </w:rPr>
        <w:t>της</w:t>
      </w:r>
      <w:r w:rsidRPr="00694A49">
        <w:rPr>
          <w:spacing w:val="22"/>
          <w:lang w:val="el-GR"/>
        </w:rPr>
        <w:t xml:space="preserve"> </w:t>
      </w:r>
      <w:r w:rsidRPr="00694A49">
        <w:rPr>
          <w:lang w:val="el-GR"/>
        </w:rPr>
        <w:t>προσφοράς</w:t>
      </w:r>
      <w:r w:rsidR="00961C3E" w:rsidRPr="00694A49">
        <w:rPr>
          <w:lang w:val="el-GR"/>
        </w:rPr>
        <w:t xml:space="preserve">, </w:t>
      </w:r>
      <w:r w:rsidRPr="00694A49">
        <w:rPr>
          <w:lang w:val="el-GR"/>
        </w:rPr>
        <w:t xml:space="preserve">κατά την υποβολή των δικαιολογητικών της παρούσας και κατά τη σύναψη της σύμβασης στις περιπτώσεις του άρθρου 105 παρ. 3 </w:t>
      </w:r>
      <w:proofErr w:type="spellStart"/>
      <w:r w:rsidRPr="00694A49">
        <w:rPr>
          <w:lang w:val="el-GR"/>
        </w:rPr>
        <w:t>περ</w:t>
      </w:r>
      <w:proofErr w:type="spellEnd"/>
      <w:r w:rsidRPr="00694A49">
        <w:rPr>
          <w:lang w:val="el-GR"/>
        </w:rPr>
        <w:t>. γ του ν. 4412/2016 .</w:t>
      </w:r>
    </w:p>
    <w:p w:rsidR="004B60A8" w:rsidRPr="00694A49" w:rsidRDefault="00093C1A" w:rsidP="00961C3E">
      <w:pPr>
        <w:pStyle w:val="4"/>
        <w:spacing w:before="60"/>
        <w:ind w:left="1134"/>
        <w:jc w:val="both"/>
        <w:rPr>
          <w:lang w:val="el-GR"/>
        </w:rPr>
      </w:pPr>
      <w:r w:rsidRPr="00694A49">
        <w:t>B</w:t>
      </w:r>
      <w:r w:rsidRPr="00694A49">
        <w:rPr>
          <w:lang w:val="el-GR"/>
        </w:rPr>
        <w:t>.</w:t>
      </w:r>
    </w:p>
    <w:p w:rsidR="004B60A8" w:rsidRPr="00694A49" w:rsidRDefault="00093C1A" w:rsidP="00961C3E">
      <w:pPr>
        <w:pStyle w:val="a3"/>
        <w:spacing w:before="64" w:line="244" w:lineRule="auto"/>
        <w:jc w:val="both"/>
        <w:rPr>
          <w:lang w:val="el-GR"/>
        </w:rPr>
      </w:pPr>
      <w:r w:rsidRPr="00694A49">
        <w:rPr>
          <w:b/>
          <w:lang w:val="el-GR"/>
        </w:rPr>
        <w:t xml:space="preserve">Β. 1. </w:t>
      </w:r>
      <w:r w:rsidRPr="00694A49">
        <w:rPr>
          <w:lang w:val="el-GR"/>
        </w:rPr>
        <w:t>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p>
    <w:p w:rsidR="004B60A8" w:rsidRPr="00694A49" w:rsidRDefault="00093C1A" w:rsidP="00961C3E">
      <w:pPr>
        <w:pStyle w:val="a3"/>
        <w:spacing w:before="63" w:line="244" w:lineRule="auto"/>
        <w:jc w:val="both"/>
        <w:rPr>
          <w:lang w:val="el-GR"/>
        </w:rPr>
      </w:pPr>
      <w:r w:rsidRPr="00694A49">
        <w:rPr>
          <w:b/>
          <w:lang w:val="el-GR"/>
        </w:rPr>
        <w:t xml:space="preserve">α) </w:t>
      </w:r>
      <w:r w:rsidRPr="00694A49">
        <w:rPr>
          <w:lang w:val="el-GR"/>
        </w:rPr>
        <w:t xml:space="preserve">για την παράγραφο 2.2.3.1 απόσπασμα του σχετικού μητρώου, όπως </w:t>
      </w:r>
      <w:r w:rsidRPr="00694A49">
        <w:rPr>
          <w:b/>
          <w:lang w:val="el-GR"/>
        </w:rPr>
        <w:t xml:space="preserve">του ποινικού μητρώου </w:t>
      </w:r>
      <w:r w:rsidRPr="00694A49">
        <w:rPr>
          <w:lang w:val="el-GR"/>
        </w:rPr>
        <w:t>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w:t>
      </w:r>
      <w:r w:rsidRPr="00694A49">
        <w:rPr>
          <w:spacing w:val="-5"/>
          <w:lang w:val="el-GR"/>
        </w:rPr>
        <w:t xml:space="preserve"> </w:t>
      </w:r>
      <w:r w:rsidRPr="00694A49">
        <w:rPr>
          <w:lang w:val="el-GR"/>
        </w:rPr>
        <w:t>και</w:t>
      </w:r>
      <w:r w:rsidRPr="00694A49">
        <w:rPr>
          <w:spacing w:val="-4"/>
          <w:lang w:val="el-GR"/>
        </w:rPr>
        <w:t xml:space="preserve"> </w:t>
      </w:r>
      <w:r w:rsidRPr="00694A49">
        <w:rPr>
          <w:lang w:val="el-GR"/>
        </w:rPr>
        <w:t>στα</w:t>
      </w:r>
      <w:r w:rsidRPr="00694A49">
        <w:rPr>
          <w:spacing w:val="-6"/>
          <w:lang w:val="el-GR"/>
        </w:rPr>
        <w:t xml:space="preserve"> </w:t>
      </w:r>
      <w:r w:rsidRPr="00694A49">
        <w:rPr>
          <w:lang w:val="el-GR"/>
        </w:rPr>
        <w:t>μέλη</w:t>
      </w:r>
      <w:r w:rsidRPr="00694A49">
        <w:rPr>
          <w:spacing w:val="-4"/>
          <w:lang w:val="el-GR"/>
        </w:rPr>
        <w:t xml:space="preserve"> </w:t>
      </w:r>
      <w:r w:rsidRPr="00694A49">
        <w:rPr>
          <w:lang w:val="el-GR"/>
        </w:rPr>
        <w:t>του</w:t>
      </w:r>
      <w:r w:rsidRPr="00694A49">
        <w:rPr>
          <w:spacing w:val="-3"/>
          <w:lang w:val="el-GR"/>
        </w:rPr>
        <w:t xml:space="preserve"> </w:t>
      </w:r>
      <w:r w:rsidRPr="00694A49">
        <w:rPr>
          <w:lang w:val="el-GR"/>
        </w:rPr>
        <w:t>διοικητικού,</w:t>
      </w:r>
      <w:r w:rsidRPr="00694A49">
        <w:rPr>
          <w:spacing w:val="-5"/>
          <w:lang w:val="el-GR"/>
        </w:rPr>
        <w:t xml:space="preserve"> </w:t>
      </w:r>
      <w:r w:rsidRPr="00694A49">
        <w:rPr>
          <w:lang w:val="el-GR"/>
        </w:rPr>
        <w:t>διευθυντικού</w:t>
      </w:r>
      <w:r w:rsidRPr="00694A49">
        <w:rPr>
          <w:spacing w:val="-3"/>
          <w:lang w:val="el-GR"/>
        </w:rPr>
        <w:t xml:space="preserve"> </w:t>
      </w:r>
      <w:r w:rsidRPr="00694A49">
        <w:rPr>
          <w:lang w:val="el-GR"/>
        </w:rPr>
        <w:t>ή</w:t>
      </w:r>
      <w:r w:rsidRPr="00694A49">
        <w:rPr>
          <w:spacing w:val="-6"/>
          <w:lang w:val="el-GR"/>
        </w:rPr>
        <w:t xml:space="preserve"> </w:t>
      </w:r>
      <w:r w:rsidRPr="00694A49">
        <w:rPr>
          <w:lang w:val="el-GR"/>
        </w:rPr>
        <w:t>εποπτικού</w:t>
      </w:r>
      <w:r w:rsidRPr="00694A49">
        <w:rPr>
          <w:spacing w:val="-5"/>
          <w:lang w:val="el-GR"/>
        </w:rPr>
        <w:t xml:space="preserve"> </w:t>
      </w:r>
      <w:r w:rsidRPr="00694A49">
        <w:rPr>
          <w:lang w:val="el-GR"/>
        </w:rPr>
        <w:t>οργάνου</w:t>
      </w:r>
      <w:r w:rsidRPr="00694A49">
        <w:rPr>
          <w:spacing w:val="-5"/>
          <w:lang w:val="el-GR"/>
        </w:rPr>
        <w:t xml:space="preserve"> </w:t>
      </w:r>
      <w:r w:rsidRPr="00694A49">
        <w:rPr>
          <w:lang w:val="el-GR"/>
        </w:rPr>
        <w:t>του</w:t>
      </w:r>
      <w:r w:rsidRPr="00694A49">
        <w:rPr>
          <w:spacing w:val="-3"/>
          <w:lang w:val="el-GR"/>
        </w:rPr>
        <w:t xml:space="preserve"> </w:t>
      </w:r>
      <w:r w:rsidRPr="00694A49">
        <w:rPr>
          <w:lang w:val="el-GR"/>
        </w:rPr>
        <w:t>εν</w:t>
      </w:r>
      <w:r w:rsidRPr="00694A49">
        <w:rPr>
          <w:spacing w:val="-6"/>
          <w:lang w:val="el-GR"/>
        </w:rPr>
        <w:t xml:space="preserve"> </w:t>
      </w:r>
      <w:r w:rsidRPr="00694A49">
        <w:rPr>
          <w:lang w:val="el-GR"/>
        </w:rPr>
        <w:t>λόγω</w:t>
      </w:r>
      <w:r w:rsidRPr="00694A49">
        <w:rPr>
          <w:spacing w:val="-6"/>
          <w:lang w:val="el-GR"/>
        </w:rPr>
        <w:t xml:space="preserve"> </w:t>
      </w:r>
      <w:r w:rsidRPr="00694A49">
        <w:rPr>
          <w:lang w:val="el-GR"/>
        </w:rPr>
        <w:t>οικονομικού</w:t>
      </w:r>
      <w:r w:rsidRPr="00694A49">
        <w:rPr>
          <w:spacing w:val="-5"/>
          <w:lang w:val="el-GR"/>
        </w:rPr>
        <w:t xml:space="preserve"> </w:t>
      </w:r>
      <w:r w:rsidRPr="00694A49">
        <w:rPr>
          <w:lang w:val="el-GR"/>
        </w:rPr>
        <w:t>φορέα</w:t>
      </w:r>
      <w:r w:rsidRPr="00694A49">
        <w:rPr>
          <w:spacing w:val="-5"/>
          <w:lang w:val="el-GR"/>
        </w:rPr>
        <w:t xml:space="preserve"> </w:t>
      </w:r>
      <w:r w:rsidRPr="00694A49">
        <w:rPr>
          <w:lang w:val="el-GR"/>
        </w:rPr>
        <w:t>ή στα</w:t>
      </w:r>
      <w:r w:rsidRPr="00694A49">
        <w:rPr>
          <w:spacing w:val="-6"/>
          <w:lang w:val="el-GR"/>
        </w:rPr>
        <w:t xml:space="preserve"> </w:t>
      </w:r>
      <w:r w:rsidRPr="00694A49">
        <w:rPr>
          <w:lang w:val="el-GR"/>
        </w:rPr>
        <w:t>πρόσωπα</w:t>
      </w:r>
      <w:r w:rsidRPr="00694A49">
        <w:rPr>
          <w:spacing w:val="-6"/>
          <w:lang w:val="el-GR"/>
        </w:rPr>
        <w:t xml:space="preserve"> </w:t>
      </w:r>
      <w:r w:rsidRPr="00694A49">
        <w:rPr>
          <w:lang w:val="el-GR"/>
        </w:rPr>
        <w:t>που</w:t>
      </w:r>
      <w:r w:rsidRPr="00694A49">
        <w:rPr>
          <w:spacing w:val="-5"/>
          <w:lang w:val="el-GR"/>
        </w:rPr>
        <w:t xml:space="preserve"> </w:t>
      </w:r>
      <w:r w:rsidRPr="00694A49">
        <w:rPr>
          <w:lang w:val="el-GR"/>
        </w:rPr>
        <w:t>έχουν</w:t>
      </w:r>
      <w:r w:rsidRPr="00694A49">
        <w:rPr>
          <w:spacing w:val="-6"/>
          <w:lang w:val="el-GR"/>
        </w:rPr>
        <w:t xml:space="preserve"> </w:t>
      </w:r>
      <w:r w:rsidRPr="00694A49">
        <w:rPr>
          <w:lang w:val="el-GR"/>
        </w:rPr>
        <w:t>εξουσία</w:t>
      </w:r>
      <w:r w:rsidRPr="00694A49">
        <w:rPr>
          <w:spacing w:val="-6"/>
          <w:lang w:val="el-GR"/>
        </w:rPr>
        <w:t xml:space="preserve"> </w:t>
      </w:r>
      <w:r w:rsidRPr="00694A49">
        <w:rPr>
          <w:lang w:val="el-GR"/>
        </w:rPr>
        <w:t>εκπροσώπησης,</w:t>
      </w:r>
      <w:r w:rsidRPr="00694A49">
        <w:rPr>
          <w:spacing w:val="-5"/>
          <w:lang w:val="el-GR"/>
        </w:rPr>
        <w:t xml:space="preserve"> </w:t>
      </w:r>
      <w:r w:rsidRPr="00694A49">
        <w:rPr>
          <w:lang w:val="el-GR"/>
        </w:rPr>
        <w:t>λήψης</w:t>
      </w:r>
      <w:r w:rsidRPr="00694A49">
        <w:rPr>
          <w:spacing w:val="-5"/>
          <w:lang w:val="el-GR"/>
        </w:rPr>
        <w:t xml:space="preserve"> </w:t>
      </w:r>
      <w:r w:rsidRPr="00694A49">
        <w:rPr>
          <w:lang w:val="el-GR"/>
        </w:rPr>
        <w:t>αποφάσεων</w:t>
      </w:r>
      <w:r w:rsidRPr="00694A49">
        <w:rPr>
          <w:spacing w:val="-6"/>
          <w:lang w:val="el-GR"/>
        </w:rPr>
        <w:t xml:space="preserve"> </w:t>
      </w:r>
      <w:r w:rsidRPr="00694A49">
        <w:rPr>
          <w:lang w:val="el-GR"/>
        </w:rPr>
        <w:t>ή</w:t>
      </w:r>
      <w:r w:rsidRPr="00694A49">
        <w:rPr>
          <w:spacing w:val="-6"/>
          <w:lang w:val="el-GR"/>
        </w:rPr>
        <w:t xml:space="preserve"> </w:t>
      </w:r>
      <w:r w:rsidRPr="00694A49">
        <w:rPr>
          <w:lang w:val="el-GR"/>
        </w:rPr>
        <w:t>ελέγχου</w:t>
      </w:r>
      <w:r w:rsidRPr="00694A49">
        <w:rPr>
          <w:spacing w:val="-8"/>
          <w:lang w:val="el-GR"/>
        </w:rPr>
        <w:t xml:space="preserve"> </w:t>
      </w:r>
      <w:r w:rsidRPr="00694A49">
        <w:rPr>
          <w:lang w:val="el-GR"/>
        </w:rPr>
        <w:t>σε</w:t>
      </w:r>
      <w:r w:rsidRPr="00694A49">
        <w:rPr>
          <w:spacing w:val="-5"/>
          <w:lang w:val="el-GR"/>
        </w:rPr>
        <w:t xml:space="preserve"> </w:t>
      </w:r>
      <w:r w:rsidRPr="00694A49">
        <w:rPr>
          <w:lang w:val="el-GR"/>
        </w:rPr>
        <w:t>αυτό</w:t>
      </w:r>
      <w:r w:rsidRPr="00694A49">
        <w:rPr>
          <w:spacing w:val="-5"/>
          <w:lang w:val="el-GR"/>
        </w:rPr>
        <w:t xml:space="preserve"> </w:t>
      </w:r>
      <w:r w:rsidRPr="00694A49">
        <w:rPr>
          <w:lang w:val="el-GR"/>
        </w:rPr>
        <w:t>κατά</w:t>
      </w:r>
      <w:r w:rsidRPr="00694A49">
        <w:rPr>
          <w:spacing w:val="-9"/>
          <w:lang w:val="el-GR"/>
        </w:rPr>
        <w:t xml:space="preserve"> </w:t>
      </w:r>
      <w:r w:rsidRPr="00694A49">
        <w:rPr>
          <w:lang w:val="el-GR"/>
        </w:rPr>
        <w:t>τα</w:t>
      </w:r>
      <w:r w:rsidRPr="00694A49">
        <w:rPr>
          <w:spacing w:val="-6"/>
          <w:lang w:val="el-GR"/>
        </w:rPr>
        <w:t xml:space="preserve"> </w:t>
      </w:r>
      <w:r w:rsidRPr="00694A49">
        <w:rPr>
          <w:lang w:val="el-GR"/>
        </w:rPr>
        <w:t>ειδικότερα αναφερόμενα στην ως άνω</w:t>
      </w:r>
      <w:r w:rsidRPr="00694A49">
        <w:rPr>
          <w:spacing w:val="-8"/>
          <w:lang w:val="el-GR"/>
        </w:rPr>
        <w:t xml:space="preserve"> </w:t>
      </w:r>
      <w:r w:rsidRPr="00694A49">
        <w:rPr>
          <w:lang w:val="el-GR"/>
        </w:rPr>
        <w:t>παράγραφο,</w:t>
      </w:r>
    </w:p>
    <w:p w:rsidR="004B60A8" w:rsidRPr="00694A49" w:rsidRDefault="00093C1A" w:rsidP="00961C3E">
      <w:pPr>
        <w:pStyle w:val="a3"/>
        <w:spacing w:before="42"/>
        <w:jc w:val="both"/>
        <w:rPr>
          <w:lang w:val="el-GR"/>
        </w:rPr>
      </w:pPr>
      <w:r w:rsidRPr="00694A49">
        <w:rPr>
          <w:b/>
          <w:sz w:val="24"/>
          <w:lang w:val="el-GR"/>
        </w:rPr>
        <w:t>β)</w:t>
      </w:r>
      <w:r w:rsidRPr="00694A49">
        <w:rPr>
          <w:b/>
          <w:spacing w:val="-13"/>
          <w:sz w:val="24"/>
          <w:lang w:val="el-GR"/>
        </w:rPr>
        <w:t xml:space="preserve"> </w:t>
      </w:r>
      <w:r w:rsidRPr="00694A49">
        <w:rPr>
          <w:lang w:val="el-GR"/>
        </w:rPr>
        <w:t>για</w:t>
      </w:r>
      <w:r w:rsidRPr="00694A49">
        <w:rPr>
          <w:spacing w:val="-12"/>
          <w:lang w:val="el-GR"/>
        </w:rPr>
        <w:t xml:space="preserve"> </w:t>
      </w:r>
      <w:r w:rsidRPr="00694A49">
        <w:rPr>
          <w:lang w:val="el-GR"/>
        </w:rPr>
        <w:t>τις</w:t>
      </w:r>
      <w:r w:rsidRPr="00694A49">
        <w:rPr>
          <w:spacing w:val="-14"/>
          <w:lang w:val="el-GR"/>
        </w:rPr>
        <w:t xml:space="preserve"> </w:t>
      </w:r>
      <w:r w:rsidRPr="00694A49">
        <w:rPr>
          <w:lang w:val="el-GR"/>
        </w:rPr>
        <w:t>παραγράφους</w:t>
      </w:r>
      <w:r w:rsidRPr="00694A49">
        <w:rPr>
          <w:spacing w:val="-14"/>
          <w:lang w:val="el-GR"/>
        </w:rPr>
        <w:t xml:space="preserve"> </w:t>
      </w:r>
      <w:r w:rsidRPr="00694A49">
        <w:rPr>
          <w:i/>
          <w:lang w:val="el-GR"/>
        </w:rPr>
        <w:t>2.2.3.2</w:t>
      </w:r>
      <w:r w:rsidRPr="00694A49">
        <w:rPr>
          <w:i/>
          <w:spacing w:val="-13"/>
          <w:lang w:val="el-GR"/>
        </w:rPr>
        <w:t xml:space="preserve"> </w:t>
      </w:r>
      <w:r w:rsidRPr="00694A49">
        <w:rPr>
          <w:lang w:val="el-GR"/>
        </w:rPr>
        <w:t>και</w:t>
      </w:r>
      <w:r w:rsidRPr="00694A49">
        <w:rPr>
          <w:spacing w:val="-12"/>
          <w:lang w:val="el-GR"/>
        </w:rPr>
        <w:t xml:space="preserve"> </w:t>
      </w:r>
      <w:r w:rsidRPr="00694A49">
        <w:rPr>
          <w:lang w:val="el-GR"/>
        </w:rPr>
        <w:t>2.2.3.4</w:t>
      </w:r>
      <w:r w:rsidRPr="00694A49">
        <w:rPr>
          <w:spacing w:val="-13"/>
          <w:lang w:val="el-GR"/>
        </w:rPr>
        <w:t xml:space="preserve"> </w:t>
      </w:r>
      <w:r w:rsidRPr="00694A49">
        <w:rPr>
          <w:lang w:val="el-GR"/>
        </w:rPr>
        <w:t>περίπτωση</w:t>
      </w:r>
      <w:r w:rsidRPr="00694A49">
        <w:rPr>
          <w:spacing w:val="-15"/>
          <w:lang w:val="el-GR"/>
        </w:rPr>
        <w:t xml:space="preserve"> </w:t>
      </w:r>
      <w:r w:rsidRPr="00694A49">
        <w:rPr>
          <w:lang w:val="el-GR"/>
        </w:rPr>
        <w:t>β'</w:t>
      </w:r>
      <w:r w:rsidRPr="00694A49">
        <w:rPr>
          <w:spacing w:val="-10"/>
          <w:lang w:val="el-GR"/>
        </w:rPr>
        <w:t xml:space="preserve"> </w:t>
      </w:r>
      <w:r w:rsidRPr="00694A49">
        <w:rPr>
          <w:b/>
          <w:lang w:val="el-GR"/>
        </w:rPr>
        <w:t>πιστοποιητικό</w:t>
      </w:r>
      <w:r w:rsidRPr="00694A49">
        <w:rPr>
          <w:b/>
          <w:spacing w:val="-12"/>
          <w:lang w:val="el-GR"/>
        </w:rPr>
        <w:t xml:space="preserve"> </w:t>
      </w:r>
      <w:r w:rsidRPr="00694A49">
        <w:rPr>
          <w:lang w:val="el-GR"/>
        </w:rPr>
        <w:t>που</w:t>
      </w:r>
      <w:r w:rsidRPr="00694A49">
        <w:rPr>
          <w:spacing w:val="-13"/>
          <w:lang w:val="el-GR"/>
        </w:rPr>
        <w:t xml:space="preserve"> </w:t>
      </w:r>
      <w:r w:rsidRPr="00694A49">
        <w:rPr>
          <w:lang w:val="el-GR"/>
        </w:rPr>
        <w:t>εκδίδεται</w:t>
      </w:r>
      <w:r w:rsidRPr="00694A49">
        <w:rPr>
          <w:spacing w:val="-12"/>
          <w:lang w:val="el-GR"/>
        </w:rPr>
        <w:t xml:space="preserve"> </w:t>
      </w:r>
      <w:r w:rsidRPr="00694A49">
        <w:rPr>
          <w:lang w:val="el-GR"/>
        </w:rPr>
        <w:t>από</w:t>
      </w:r>
      <w:r w:rsidRPr="00694A49">
        <w:rPr>
          <w:spacing w:val="-13"/>
          <w:lang w:val="el-GR"/>
        </w:rPr>
        <w:t xml:space="preserve"> </w:t>
      </w:r>
      <w:r w:rsidRPr="00694A49">
        <w:rPr>
          <w:lang w:val="el-GR"/>
        </w:rPr>
        <w:t>την</w:t>
      </w:r>
      <w:r w:rsidRPr="00694A49">
        <w:rPr>
          <w:spacing w:val="-12"/>
          <w:lang w:val="el-GR"/>
        </w:rPr>
        <w:t xml:space="preserve"> </w:t>
      </w:r>
      <w:r w:rsidRPr="00694A49">
        <w:rPr>
          <w:lang w:val="el-GR"/>
        </w:rPr>
        <w:t>αρμόδια</w:t>
      </w:r>
      <w:r w:rsidRPr="00694A49">
        <w:rPr>
          <w:spacing w:val="-12"/>
          <w:lang w:val="el-GR"/>
        </w:rPr>
        <w:t xml:space="preserve"> </w:t>
      </w:r>
      <w:r w:rsidRPr="00694A49">
        <w:rPr>
          <w:lang w:val="el-GR"/>
        </w:rPr>
        <w:t>αρχή του οικείου κράτους - μέλους ή χώρας. Το</w:t>
      </w:r>
      <w:r w:rsidR="00961C3E" w:rsidRPr="00694A49">
        <w:rPr>
          <w:lang w:val="el-GR"/>
        </w:rPr>
        <w:t xml:space="preserve"> Ιόνιο</w:t>
      </w:r>
      <w:r w:rsidRPr="00694A49">
        <w:rPr>
          <w:lang w:val="el-GR"/>
        </w:rPr>
        <w:t xml:space="preserve"> Πανεπιστήμιο δύναται να ζητήσει επιπλέον υπεύθυνη δήλωση του προσωρινού αναδόχου αναφορικά με τους οργανισμούς κοινωνικής ασφάλισης (στην περίπτωση που ο προσωρινός ανάδοχος έχει την εγκατάστασή του στην Ελλάδα αφορά Οργανισμούς κύριας και επικουρικής ασφάλισης) στου</w:t>
      </w:r>
      <w:r w:rsidR="00961C3E" w:rsidRPr="00694A49">
        <w:rPr>
          <w:lang w:val="el-GR"/>
        </w:rPr>
        <w:t>ς</w:t>
      </w:r>
      <w:r w:rsidRPr="00694A49">
        <w:rPr>
          <w:lang w:val="el-GR"/>
        </w:rPr>
        <w:t xml:space="preserve"> οποίου</w:t>
      </w:r>
      <w:r w:rsidR="00961C3E" w:rsidRPr="00694A49">
        <w:rPr>
          <w:lang w:val="el-GR"/>
        </w:rPr>
        <w:t>ς</w:t>
      </w:r>
      <w:r w:rsidRPr="00694A49">
        <w:rPr>
          <w:lang w:val="el-GR"/>
        </w:rPr>
        <w:t xml:space="preserve"> οφείλει να καταβάλει</w:t>
      </w:r>
      <w:r w:rsidRPr="00694A49">
        <w:rPr>
          <w:spacing w:val="-14"/>
          <w:lang w:val="el-GR"/>
        </w:rPr>
        <w:t xml:space="preserve"> </w:t>
      </w:r>
      <w:r w:rsidRPr="00694A49">
        <w:rPr>
          <w:lang w:val="el-GR"/>
        </w:rPr>
        <w:t>εισφορές.</w:t>
      </w:r>
    </w:p>
    <w:p w:rsidR="004B60A8" w:rsidRPr="00694A49" w:rsidRDefault="00093C1A" w:rsidP="00961C3E">
      <w:pPr>
        <w:pStyle w:val="a3"/>
        <w:tabs>
          <w:tab w:val="left" w:pos="10773"/>
        </w:tabs>
        <w:spacing w:before="60"/>
        <w:jc w:val="both"/>
        <w:rPr>
          <w:lang w:val="el-GR"/>
        </w:rPr>
      </w:pPr>
      <w:r w:rsidRPr="00694A49">
        <w:rPr>
          <w:lang w:val="el-GR"/>
        </w:rPr>
        <w:t>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w:t>
      </w:r>
    </w:p>
    <w:p w:rsidR="004B60A8" w:rsidRPr="00694A49" w:rsidRDefault="00093C1A" w:rsidP="00961C3E">
      <w:pPr>
        <w:pStyle w:val="a4"/>
        <w:numPr>
          <w:ilvl w:val="3"/>
          <w:numId w:val="27"/>
        </w:numPr>
        <w:tabs>
          <w:tab w:val="left" w:pos="1766"/>
        </w:tabs>
        <w:ind w:firstLine="0"/>
        <w:jc w:val="both"/>
        <w:rPr>
          <w:lang w:val="el-GR"/>
        </w:rPr>
      </w:pPr>
      <w:r w:rsidRPr="00694A49">
        <w:rPr>
          <w:lang w:val="el-GR"/>
        </w:rPr>
        <w:t>και</w:t>
      </w:r>
      <w:r w:rsidRPr="00694A49">
        <w:rPr>
          <w:spacing w:val="-4"/>
          <w:lang w:val="el-GR"/>
        </w:rPr>
        <w:t xml:space="preserve"> </w:t>
      </w:r>
      <w:r w:rsidR="00961C3E" w:rsidRPr="00694A49">
        <w:rPr>
          <w:i/>
          <w:lang w:val="el-GR"/>
        </w:rPr>
        <w:t>2.2.3.</w:t>
      </w:r>
      <w:r w:rsidRPr="00694A49">
        <w:rPr>
          <w:i/>
          <w:lang w:val="el-GR"/>
        </w:rPr>
        <w:t>2</w:t>
      </w:r>
      <w:r w:rsidRPr="00694A49">
        <w:rPr>
          <w:i/>
          <w:spacing w:val="-3"/>
          <w:lang w:val="el-GR"/>
        </w:rPr>
        <w:t xml:space="preserve"> </w:t>
      </w:r>
      <w:r w:rsidRPr="00694A49">
        <w:rPr>
          <w:lang w:val="el-GR"/>
        </w:rPr>
        <w:t>και</w:t>
      </w:r>
      <w:r w:rsidRPr="00694A49">
        <w:rPr>
          <w:spacing w:val="-5"/>
          <w:lang w:val="el-GR"/>
        </w:rPr>
        <w:t xml:space="preserve"> </w:t>
      </w:r>
      <w:r w:rsidRPr="00694A49">
        <w:rPr>
          <w:lang w:val="el-GR"/>
        </w:rPr>
        <w:t>στην</w:t>
      </w:r>
      <w:r w:rsidRPr="00694A49">
        <w:rPr>
          <w:spacing w:val="-5"/>
          <w:lang w:val="el-GR"/>
        </w:rPr>
        <w:t xml:space="preserve"> </w:t>
      </w:r>
      <w:r w:rsidRPr="00694A49">
        <w:rPr>
          <w:lang w:val="el-GR"/>
        </w:rPr>
        <w:t>περίπτωση</w:t>
      </w:r>
      <w:r w:rsidRPr="00694A49">
        <w:rPr>
          <w:spacing w:val="-6"/>
          <w:lang w:val="el-GR"/>
        </w:rPr>
        <w:t xml:space="preserve"> </w:t>
      </w:r>
      <w:r w:rsidRPr="00694A49">
        <w:rPr>
          <w:lang w:val="el-GR"/>
        </w:rPr>
        <w:t>β'</w:t>
      </w:r>
      <w:r w:rsidRPr="00694A49">
        <w:rPr>
          <w:spacing w:val="-5"/>
          <w:lang w:val="el-GR"/>
        </w:rPr>
        <w:t xml:space="preserve"> </w:t>
      </w:r>
      <w:r w:rsidRPr="00694A49">
        <w:rPr>
          <w:lang w:val="el-GR"/>
        </w:rPr>
        <w:t>της</w:t>
      </w:r>
      <w:r w:rsidRPr="00694A49">
        <w:rPr>
          <w:spacing w:val="-4"/>
          <w:lang w:val="el-GR"/>
        </w:rPr>
        <w:t xml:space="preserve"> </w:t>
      </w:r>
      <w:r w:rsidRPr="00694A49">
        <w:rPr>
          <w:lang w:val="el-GR"/>
        </w:rPr>
        <w:t>παραγράφου</w:t>
      </w:r>
      <w:r w:rsidRPr="00694A49">
        <w:rPr>
          <w:spacing w:val="-6"/>
          <w:lang w:val="el-GR"/>
        </w:rPr>
        <w:t xml:space="preserve"> </w:t>
      </w:r>
      <w:r w:rsidRPr="00694A49">
        <w:rPr>
          <w:lang w:val="el-GR"/>
        </w:rPr>
        <w:t>2.2.3.4,</w:t>
      </w:r>
      <w:r w:rsidRPr="00694A49">
        <w:rPr>
          <w:spacing w:val="-5"/>
          <w:lang w:val="el-GR"/>
        </w:rPr>
        <w:t xml:space="preserve"> </w:t>
      </w:r>
      <w:r w:rsidRPr="00694A49">
        <w:rPr>
          <w:lang w:val="el-GR"/>
        </w:rPr>
        <w:t>το</w:t>
      </w:r>
      <w:r w:rsidRPr="00694A49">
        <w:rPr>
          <w:spacing w:val="-3"/>
          <w:lang w:val="el-GR"/>
        </w:rPr>
        <w:t xml:space="preserve"> </w:t>
      </w:r>
      <w:r w:rsidRPr="00694A49">
        <w:rPr>
          <w:lang w:val="el-GR"/>
        </w:rPr>
        <w:t>έγγραφο</w:t>
      </w:r>
      <w:r w:rsidRPr="00694A49">
        <w:rPr>
          <w:spacing w:val="-3"/>
          <w:lang w:val="el-GR"/>
        </w:rPr>
        <w:t xml:space="preserve"> </w:t>
      </w:r>
      <w:r w:rsidRPr="00694A49">
        <w:rPr>
          <w:lang w:val="el-GR"/>
        </w:rPr>
        <w:t>ή</w:t>
      </w:r>
      <w:r w:rsidRPr="00694A49">
        <w:rPr>
          <w:spacing w:val="-5"/>
          <w:lang w:val="el-GR"/>
        </w:rPr>
        <w:t xml:space="preserve"> </w:t>
      </w:r>
      <w:r w:rsidRPr="00694A49">
        <w:rPr>
          <w:lang w:val="el-GR"/>
        </w:rPr>
        <w:t>το</w:t>
      </w:r>
      <w:r w:rsidRPr="00694A49">
        <w:rPr>
          <w:spacing w:val="-4"/>
          <w:lang w:val="el-GR"/>
        </w:rPr>
        <w:t xml:space="preserve"> </w:t>
      </w:r>
      <w:r w:rsidRPr="00694A49">
        <w:rPr>
          <w:lang w:val="el-GR"/>
        </w:rPr>
        <w:t>πιστοποιητικό</w:t>
      </w:r>
      <w:r w:rsidRPr="00694A49">
        <w:rPr>
          <w:spacing w:val="-6"/>
          <w:lang w:val="el-GR"/>
        </w:rPr>
        <w:t xml:space="preserve"> </w:t>
      </w:r>
      <w:r w:rsidRPr="00694A49">
        <w:rPr>
          <w:lang w:val="el-GR"/>
        </w:rPr>
        <w:t>μπορεί</w:t>
      </w:r>
      <w:r w:rsidRPr="00694A49">
        <w:rPr>
          <w:spacing w:val="-5"/>
          <w:lang w:val="el-GR"/>
        </w:rPr>
        <w:t xml:space="preserve"> </w:t>
      </w:r>
      <w:r w:rsidRPr="00694A49">
        <w:rPr>
          <w:lang w:val="el-GR"/>
        </w:rPr>
        <w:t>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w:t>
      </w:r>
      <w:r w:rsidRPr="00694A49">
        <w:rPr>
          <w:spacing w:val="-6"/>
          <w:lang w:val="el-GR"/>
        </w:rPr>
        <w:t xml:space="preserve"> </w:t>
      </w:r>
      <w:r w:rsidRPr="00694A49">
        <w:rPr>
          <w:lang w:val="el-GR"/>
        </w:rPr>
        <w:t>ή</w:t>
      </w:r>
      <w:r w:rsidRPr="00694A49">
        <w:rPr>
          <w:spacing w:val="-10"/>
          <w:lang w:val="el-GR"/>
        </w:rPr>
        <w:t xml:space="preserve"> </w:t>
      </w:r>
      <w:r w:rsidRPr="00694A49">
        <w:rPr>
          <w:lang w:val="el-GR"/>
        </w:rPr>
        <w:t>αρμόδιου</w:t>
      </w:r>
      <w:r w:rsidRPr="00694A49">
        <w:rPr>
          <w:spacing w:val="-9"/>
          <w:lang w:val="el-GR"/>
        </w:rPr>
        <w:t xml:space="preserve"> </w:t>
      </w:r>
      <w:r w:rsidRPr="00694A49">
        <w:rPr>
          <w:lang w:val="el-GR"/>
        </w:rPr>
        <w:t>επαγγελματικού</w:t>
      </w:r>
      <w:r w:rsidRPr="00694A49">
        <w:rPr>
          <w:spacing w:val="-8"/>
          <w:lang w:val="el-GR"/>
        </w:rPr>
        <w:t xml:space="preserve"> </w:t>
      </w:r>
      <w:r w:rsidRPr="00694A49">
        <w:rPr>
          <w:lang w:val="el-GR"/>
        </w:rPr>
        <w:t>ή</w:t>
      </w:r>
      <w:r w:rsidRPr="00694A49">
        <w:rPr>
          <w:spacing w:val="-7"/>
          <w:lang w:val="el-GR"/>
        </w:rPr>
        <w:t xml:space="preserve"> </w:t>
      </w:r>
      <w:r w:rsidRPr="00694A49">
        <w:rPr>
          <w:lang w:val="el-GR"/>
        </w:rPr>
        <w:t>εμπορικού</w:t>
      </w:r>
      <w:r w:rsidRPr="00694A49">
        <w:rPr>
          <w:spacing w:val="-9"/>
          <w:lang w:val="el-GR"/>
        </w:rPr>
        <w:t xml:space="preserve"> </w:t>
      </w:r>
      <w:r w:rsidRPr="00694A49">
        <w:rPr>
          <w:lang w:val="el-GR"/>
        </w:rPr>
        <w:t>οργανισμού</w:t>
      </w:r>
      <w:r w:rsidRPr="00694A49">
        <w:rPr>
          <w:spacing w:val="-9"/>
          <w:lang w:val="el-GR"/>
        </w:rPr>
        <w:t xml:space="preserve"> </w:t>
      </w:r>
      <w:r w:rsidRPr="00694A49">
        <w:rPr>
          <w:lang w:val="el-GR"/>
        </w:rPr>
        <w:t>του</w:t>
      </w:r>
      <w:r w:rsidRPr="00694A49">
        <w:rPr>
          <w:spacing w:val="-6"/>
          <w:lang w:val="el-GR"/>
        </w:rPr>
        <w:t xml:space="preserve"> </w:t>
      </w:r>
      <w:r w:rsidRPr="00694A49">
        <w:rPr>
          <w:lang w:val="el-GR"/>
        </w:rPr>
        <w:t>κράτους</w:t>
      </w:r>
      <w:r w:rsidRPr="00694A49">
        <w:rPr>
          <w:spacing w:val="-5"/>
          <w:lang w:val="el-GR"/>
        </w:rPr>
        <w:t xml:space="preserve"> </w:t>
      </w:r>
      <w:r w:rsidRPr="00694A49">
        <w:rPr>
          <w:lang w:val="el-GR"/>
        </w:rPr>
        <w:t>-</w:t>
      </w:r>
      <w:r w:rsidRPr="00694A49">
        <w:rPr>
          <w:spacing w:val="-9"/>
          <w:lang w:val="el-GR"/>
        </w:rPr>
        <w:t xml:space="preserve"> </w:t>
      </w:r>
      <w:r w:rsidRPr="00694A49">
        <w:rPr>
          <w:lang w:val="el-GR"/>
        </w:rPr>
        <w:t>μέλους</w:t>
      </w:r>
      <w:r w:rsidRPr="00694A49">
        <w:rPr>
          <w:spacing w:val="-6"/>
          <w:lang w:val="el-GR"/>
        </w:rPr>
        <w:t xml:space="preserve"> </w:t>
      </w:r>
      <w:r w:rsidRPr="00694A49">
        <w:rPr>
          <w:lang w:val="el-GR"/>
        </w:rPr>
        <w:t>ή</w:t>
      </w:r>
      <w:r w:rsidRPr="00694A49">
        <w:rPr>
          <w:spacing w:val="-10"/>
          <w:lang w:val="el-GR"/>
        </w:rPr>
        <w:t xml:space="preserve"> </w:t>
      </w:r>
      <w:r w:rsidRPr="00694A49">
        <w:rPr>
          <w:lang w:val="el-GR"/>
        </w:rPr>
        <w:t>της</w:t>
      </w:r>
      <w:r w:rsidRPr="00694A49">
        <w:rPr>
          <w:spacing w:val="-8"/>
          <w:lang w:val="el-GR"/>
        </w:rPr>
        <w:t xml:space="preserve"> </w:t>
      </w:r>
      <w:r w:rsidRPr="00694A49">
        <w:rPr>
          <w:lang w:val="el-GR"/>
        </w:rPr>
        <w:t>χώρας καταγωγής ή της χώρας όπου είναι εγκατεστημένος ο οικονομικός</w:t>
      </w:r>
      <w:r w:rsidRPr="00694A49">
        <w:rPr>
          <w:spacing w:val="-13"/>
          <w:lang w:val="el-GR"/>
        </w:rPr>
        <w:t xml:space="preserve"> </w:t>
      </w:r>
      <w:r w:rsidRPr="00694A49">
        <w:rPr>
          <w:lang w:val="el-GR"/>
        </w:rPr>
        <w:t>φορέας.</w:t>
      </w:r>
    </w:p>
    <w:p w:rsidR="004B60A8" w:rsidRPr="00694A49" w:rsidRDefault="00093C1A" w:rsidP="00961C3E">
      <w:pPr>
        <w:pStyle w:val="a3"/>
        <w:tabs>
          <w:tab w:val="left" w:pos="10773"/>
        </w:tabs>
        <w:spacing w:before="60"/>
        <w:jc w:val="both"/>
        <w:rPr>
          <w:lang w:val="el-GR"/>
        </w:rPr>
      </w:pPr>
      <w:r w:rsidRPr="00694A49">
        <w:rPr>
          <w:lang w:val="el-GR"/>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w:t>
      </w:r>
      <w:r w:rsidRPr="00694A49">
        <w:rPr>
          <w:spacing w:val="-8"/>
          <w:lang w:val="el-GR"/>
        </w:rPr>
        <w:t xml:space="preserve"> </w:t>
      </w:r>
      <w:r w:rsidRPr="00694A49">
        <w:rPr>
          <w:lang w:val="el-GR"/>
        </w:rPr>
        <w:t>όλες</w:t>
      </w:r>
      <w:r w:rsidRPr="00694A49">
        <w:rPr>
          <w:spacing w:val="-7"/>
          <w:lang w:val="el-GR"/>
        </w:rPr>
        <w:t xml:space="preserve"> </w:t>
      </w:r>
      <w:r w:rsidRPr="00694A49">
        <w:rPr>
          <w:lang w:val="el-GR"/>
        </w:rPr>
        <w:t>τις</w:t>
      </w:r>
      <w:r w:rsidRPr="00694A49">
        <w:rPr>
          <w:spacing w:val="-8"/>
          <w:lang w:val="el-GR"/>
        </w:rPr>
        <w:t xml:space="preserve"> </w:t>
      </w:r>
      <w:r w:rsidRPr="00694A49">
        <w:rPr>
          <w:lang w:val="el-GR"/>
        </w:rPr>
        <w:t>περιπτώσεις</w:t>
      </w:r>
      <w:r w:rsidRPr="00694A49">
        <w:rPr>
          <w:spacing w:val="-8"/>
          <w:lang w:val="el-GR"/>
        </w:rPr>
        <w:t xml:space="preserve"> </w:t>
      </w:r>
      <w:r w:rsidRPr="00694A49">
        <w:rPr>
          <w:lang w:val="el-GR"/>
        </w:rPr>
        <w:t>που</w:t>
      </w:r>
      <w:r w:rsidRPr="00694A49">
        <w:rPr>
          <w:spacing w:val="-5"/>
          <w:lang w:val="el-GR"/>
        </w:rPr>
        <w:t xml:space="preserve"> </w:t>
      </w:r>
      <w:r w:rsidRPr="00694A49">
        <w:rPr>
          <w:lang w:val="el-GR"/>
        </w:rPr>
        <w:t>αναφέρονται</w:t>
      </w:r>
      <w:r w:rsidRPr="00694A49">
        <w:rPr>
          <w:spacing w:val="-6"/>
          <w:lang w:val="el-GR"/>
        </w:rPr>
        <w:t xml:space="preserve"> </w:t>
      </w:r>
      <w:r w:rsidRPr="00694A49">
        <w:rPr>
          <w:lang w:val="el-GR"/>
        </w:rPr>
        <w:t>στις</w:t>
      </w:r>
      <w:r w:rsidRPr="00694A49">
        <w:rPr>
          <w:spacing w:val="-6"/>
          <w:lang w:val="el-GR"/>
        </w:rPr>
        <w:t xml:space="preserve"> </w:t>
      </w:r>
      <w:r w:rsidRPr="00694A49">
        <w:rPr>
          <w:lang w:val="el-GR"/>
        </w:rPr>
        <w:t>παραγράφους</w:t>
      </w:r>
      <w:r w:rsidRPr="00694A49">
        <w:rPr>
          <w:spacing w:val="-7"/>
          <w:lang w:val="el-GR"/>
        </w:rPr>
        <w:t xml:space="preserve"> </w:t>
      </w:r>
      <w:r w:rsidRPr="00694A49">
        <w:rPr>
          <w:lang w:val="el-GR"/>
        </w:rPr>
        <w:t>2.2.3.1</w:t>
      </w:r>
      <w:r w:rsidRPr="00694A49">
        <w:rPr>
          <w:spacing w:val="-5"/>
          <w:lang w:val="el-GR"/>
        </w:rPr>
        <w:t xml:space="preserve"> </w:t>
      </w:r>
      <w:r w:rsidRPr="00694A49">
        <w:rPr>
          <w:lang w:val="el-GR"/>
        </w:rPr>
        <w:t>και</w:t>
      </w:r>
      <w:r w:rsidRPr="00694A49">
        <w:rPr>
          <w:spacing w:val="-2"/>
          <w:lang w:val="el-GR"/>
        </w:rPr>
        <w:t xml:space="preserve"> </w:t>
      </w:r>
      <w:r w:rsidRPr="00694A49">
        <w:rPr>
          <w:i/>
          <w:lang w:val="el-GR"/>
        </w:rPr>
        <w:t>2.2</w:t>
      </w:r>
      <w:r w:rsidR="00961C3E" w:rsidRPr="00694A49">
        <w:rPr>
          <w:i/>
          <w:lang w:val="el-GR"/>
        </w:rPr>
        <w:t>.</w:t>
      </w:r>
      <w:r w:rsidRPr="00694A49">
        <w:rPr>
          <w:i/>
          <w:lang w:val="el-GR"/>
        </w:rPr>
        <w:t>3.2</w:t>
      </w:r>
      <w:r w:rsidRPr="00694A49">
        <w:rPr>
          <w:i/>
          <w:spacing w:val="-6"/>
          <w:lang w:val="el-GR"/>
        </w:rPr>
        <w:t xml:space="preserve"> </w:t>
      </w:r>
      <w:r w:rsidRPr="00694A49">
        <w:rPr>
          <w:lang w:val="el-GR"/>
        </w:rPr>
        <w:t>και</w:t>
      </w:r>
      <w:r w:rsidRPr="00694A49">
        <w:rPr>
          <w:spacing w:val="-8"/>
          <w:lang w:val="el-GR"/>
        </w:rPr>
        <w:t xml:space="preserve"> </w:t>
      </w:r>
      <w:r w:rsidRPr="00694A49">
        <w:rPr>
          <w:lang w:val="el-GR"/>
        </w:rPr>
        <w:t>στην</w:t>
      </w:r>
      <w:r w:rsidRPr="00694A49">
        <w:rPr>
          <w:spacing w:val="-6"/>
          <w:lang w:val="el-GR"/>
        </w:rPr>
        <w:t xml:space="preserve"> </w:t>
      </w:r>
      <w:r w:rsidRPr="00694A49">
        <w:rPr>
          <w:lang w:val="el-GR"/>
        </w:rPr>
        <w:t>περίπτωση β' της παραγράφου</w:t>
      </w:r>
      <w:r w:rsidRPr="00694A49">
        <w:rPr>
          <w:spacing w:val="-2"/>
          <w:lang w:val="el-GR"/>
        </w:rPr>
        <w:t xml:space="preserve"> </w:t>
      </w:r>
      <w:r w:rsidRPr="00694A49">
        <w:rPr>
          <w:lang w:val="el-GR"/>
        </w:rPr>
        <w:t>2.2.3.4.</w:t>
      </w:r>
    </w:p>
    <w:p w:rsidR="004B60A8" w:rsidRPr="00694A49" w:rsidRDefault="00093C1A" w:rsidP="00961C3E">
      <w:pPr>
        <w:pStyle w:val="a3"/>
        <w:spacing w:before="62"/>
        <w:jc w:val="both"/>
        <w:rPr>
          <w:lang w:val="el-GR"/>
        </w:rPr>
      </w:pPr>
      <w:r w:rsidRPr="00694A49">
        <w:rPr>
          <w:lang w:val="el-GR"/>
        </w:rPr>
        <w:t>Για τις λοιπές περιπτώσεις της παραγράφου 2.2.3.4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4B60A8" w:rsidRPr="00694A49" w:rsidRDefault="00093C1A" w:rsidP="00FC2436">
      <w:pPr>
        <w:pStyle w:val="a3"/>
        <w:spacing w:before="59"/>
        <w:jc w:val="both"/>
        <w:rPr>
          <w:lang w:val="el-GR"/>
        </w:rPr>
      </w:pPr>
      <w:r w:rsidRPr="00694A49">
        <w:rPr>
          <w:b/>
          <w:lang w:val="el-GR"/>
        </w:rPr>
        <w:lastRenderedPageBreak/>
        <w:t xml:space="preserve">Β. 2. </w:t>
      </w:r>
      <w:r w:rsidRPr="00694A49">
        <w:rPr>
          <w:lang w:val="el-GR"/>
        </w:rPr>
        <w:t>Για την απόδειξη της απαίτησης της παραγράφου 2.2.4. (απόδειξη καταλληλόλητας για την άσκηση επαγγελματικής δραστηριότητας) προσκομίζουν:</w:t>
      </w:r>
    </w:p>
    <w:p w:rsidR="004B60A8" w:rsidRPr="00694A49" w:rsidRDefault="00093C1A" w:rsidP="00FC2436">
      <w:pPr>
        <w:pStyle w:val="a4"/>
        <w:numPr>
          <w:ilvl w:val="4"/>
          <w:numId w:val="27"/>
        </w:numPr>
        <w:tabs>
          <w:tab w:val="left" w:pos="993"/>
        </w:tabs>
        <w:spacing w:before="48"/>
        <w:ind w:left="1134" w:firstLine="0"/>
        <w:jc w:val="both"/>
        <w:rPr>
          <w:lang w:val="el-GR"/>
        </w:rPr>
      </w:pPr>
      <w:r w:rsidRPr="00694A49">
        <w:rPr>
          <w:lang w:val="el-GR"/>
        </w:rPr>
        <w:t xml:space="preserve">Πιστοποιητικό του οικείου </w:t>
      </w:r>
      <w:r w:rsidRPr="00694A49">
        <w:rPr>
          <w:b/>
          <w:lang w:val="el-GR"/>
        </w:rPr>
        <w:t xml:space="preserve">Επιμελητηρίου </w:t>
      </w:r>
      <w:r w:rsidR="00FC2436" w:rsidRPr="00694A49">
        <w:rPr>
          <w:lang w:val="el-GR"/>
        </w:rPr>
        <w:t>που θα πιστοποιείται η</w:t>
      </w:r>
      <w:r w:rsidRPr="00694A49">
        <w:rPr>
          <w:lang w:val="el-GR"/>
        </w:rPr>
        <w:t xml:space="preserve"> εγγραφή τους σε αυτό και το ειδικό επάγγελμά</w:t>
      </w:r>
      <w:r w:rsidRPr="00694A49">
        <w:rPr>
          <w:spacing w:val="-4"/>
          <w:lang w:val="el-GR"/>
        </w:rPr>
        <w:t xml:space="preserve"> </w:t>
      </w:r>
      <w:r w:rsidRPr="00694A49">
        <w:rPr>
          <w:lang w:val="el-GR"/>
        </w:rPr>
        <w:t>τους.</w:t>
      </w:r>
    </w:p>
    <w:p w:rsidR="004B60A8" w:rsidRPr="00694A49" w:rsidRDefault="00093C1A" w:rsidP="00FC2436">
      <w:pPr>
        <w:pStyle w:val="a4"/>
        <w:numPr>
          <w:ilvl w:val="4"/>
          <w:numId w:val="27"/>
        </w:numPr>
        <w:tabs>
          <w:tab w:val="left" w:pos="993"/>
        </w:tabs>
        <w:spacing w:before="111"/>
        <w:ind w:left="1134" w:firstLine="0"/>
        <w:jc w:val="both"/>
        <w:rPr>
          <w:lang w:val="el-GR"/>
        </w:rPr>
      </w:pPr>
      <w:r w:rsidRPr="00694A49">
        <w:rPr>
          <w:lang w:val="el-GR"/>
        </w:rPr>
        <w:t xml:space="preserve">Πιστοποιητικό ότι διαθέτει </w:t>
      </w:r>
      <w:r w:rsidRPr="00694A49">
        <w:rPr>
          <w:b/>
          <w:lang w:val="el-GR"/>
        </w:rPr>
        <w:t xml:space="preserve">Ειδικό Σήμα Λειτουργίας </w:t>
      </w:r>
      <w:r w:rsidRPr="00694A49">
        <w:rPr>
          <w:lang w:val="el-GR"/>
        </w:rPr>
        <w:t>που χορηγεί ο Ε.Ο.Τ. ή, εφόσον ο προσφέρων στον οποίο πρόκειται να γίνει η κατακύρωση είναι αλλοδαπό φυσικό πρόσωπο, πιστοποιητικό ότι διαθέτει άδεια από τη σχετική αρχή στον τόπο όπου έχει την έδρα του για την παροχή των υπηρεσιών στις οποίες αφορά η προσφορά</w:t>
      </w:r>
      <w:r w:rsidRPr="00694A49">
        <w:rPr>
          <w:spacing w:val="-11"/>
          <w:lang w:val="el-GR"/>
        </w:rPr>
        <w:t xml:space="preserve"> </w:t>
      </w:r>
      <w:r w:rsidRPr="00694A49">
        <w:rPr>
          <w:lang w:val="el-GR"/>
        </w:rPr>
        <w:t>του.</w:t>
      </w:r>
    </w:p>
    <w:p w:rsidR="004B60A8" w:rsidRPr="00694A49" w:rsidRDefault="004B60A8" w:rsidP="006C3C6F">
      <w:pPr>
        <w:pStyle w:val="a3"/>
        <w:ind w:left="0"/>
        <w:jc w:val="both"/>
        <w:rPr>
          <w:lang w:val="el-GR"/>
        </w:rPr>
      </w:pPr>
    </w:p>
    <w:p w:rsidR="004B60A8" w:rsidRPr="00694A49" w:rsidRDefault="00093C1A" w:rsidP="00FC2436">
      <w:pPr>
        <w:pStyle w:val="a3"/>
        <w:spacing w:before="151"/>
        <w:jc w:val="both"/>
        <w:rPr>
          <w:lang w:val="el-GR"/>
        </w:rPr>
      </w:pPr>
      <w:r w:rsidRPr="00694A49">
        <w:rPr>
          <w:b/>
          <w:lang w:val="el-GR"/>
        </w:rPr>
        <w:t>Β.3.</w:t>
      </w:r>
      <w:r w:rsidRPr="00694A49">
        <w:rPr>
          <w:b/>
          <w:spacing w:val="-10"/>
          <w:lang w:val="el-GR"/>
        </w:rPr>
        <w:t xml:space="preserve"> </w:t>
      </w:r>
      <w:r w:rsidRPr="00694A49">
        <w:rPr>
          <w:lang w:val="el-GR"/>
        </w:rPr>
        <w:t>Για</w:t>
      </w:r>
      <w:r w:rsidRPr="00694A49">
        <w:rPr>
          <w:spacing w:val="-14"/>
          <w:lang w:val="el-GR"/>
        </w:rPr>
        <w:t xml:space="preserve"> </w:t>
      </w:r>
      <w:r w:rsidRPr="00694A49">
        <w:rPr>
          <w:lang w:val="el-GR"/>
        </w:rPr>
        <w:t>την</w:t>
      </w:r>
      <w:r w:rsidRPr="00694A49">
        <w:rPr>
          <w:spacing w:val="-12"/>
          <w:lang w:val="el-GR"/>
        </w:rPr>
        <w:t xml:space="preserve"> </w:t>
      </w:r>
      <w:r w:rsidRPr="00694A49">
        <w:rPr>
          <w:lang w:val="el-GR"/>
        </w:rPr>
        <w:t>απόδειξη</w:t>
      </w:r>
      <w:r w:rsidRPr="00694A49">
        <w:rPr>
          <w:spacing w:val="-15"/>
          <w:lang w:val="el-GR"/>
        </w:rPr>
        <w:t xml:space="preserve"> </w:t>
      </w:r>
      <w:r w:rsidRPr="00694A49">
        <w:rPr>
          <w:lang w:val="el-GR"/>
        </w:rPr>
        <w:t>της</w:t>
      </w:r>
      <w:r w:rsidRPr="00694A49">
        <w:rPr>
          <w:spacing w:val="-11"/>
          <w:lang w:val="el-GR"/>
        </w:rPr>
        <w:t xml:space="preserve"> </w:t>
      </w:r>
      <w:r w:rsidRPr="00694A49">
        <w:rPr>
          <w:lang w:val="el-GR"/>
        </w:rPr>
        <w:t>νόμιμης</w:t>
      </w:r>
      <w:r w:rsidRPr="00694A49">
        <w:rPr>
          <w:spacing w:val="-11"/>
          <w:lang w:val="el-GR"/>
        </w:rPr>
        <w:t xml:space="preserve"> </w:t>
      </w:r>
      <w:r w:rsidRPr="00694A49">
        <w:rPr>
          <w:lang w:val="el-GR"/>
        </w:rPr>
        <w:t>σύστασης</w:t>
      </w:r>
      <w:r w:rsidRPr="00694A49">
        <w:rPr>
          <w:spacing w:val="-11"/>
          <w:lang w:val="el-GR"/>
        </w:rPr>
        <w:t xml:space="preserve"> </w:t>
      </w:r>
      <w:r w:rsidRPr="00694A49">
        <w:rPr>
          <w:lang w:val="el-GR"/>
        </w:rPr>
        <w:t>και</w:t>
      </w:r>
      <w:r w:rsidRPr="00694A49">
        <w:rPr>
          <w:spacing w:val="-14"/>
          <w:lang w:val="el-GR"/>
        </w:rPr>
        <w:t xml:space="preserve"> </w:t>
      </w:r>
      <w:r w:rsidRPr="00694A49">
        <w:rPr>
          <w:lang w:val="el-GR"/>
        </w:rPr>
        <w:t>εκπροσώπησης,</w:t>
      </w:r>
      <w:r w:rsidRPr="00694A49">
        <w:rPr>
          <w:spacing w:val="-11"/>
          <w:lang w:val="el-GR"/>
        </w:rPr>
        <w:t xml:space="preserve"> </w:t>
      </w:r>
      <w:r w:rsidRPr="00694A49">
        <w:rPr>
          <w:lang w:val="el-GR"/>
        </w:rPr>
        <w:t>στις</w:t>
      </w:r>
      <w:r w:rsidRPr="00694A49">
        <w:rPr>
          <w:spacing w:val="-12"/>
          <w:lang w:val="el-GR"/>
        </w:rPr>
        <w:t xml:space="preserve"> </w:t>
      </w:r>
      <w:r w:rsidRPr="00694A49">
        <w:rPr>
          <w:lang w:val="el-GR"/>
        </w:rPr>
        <w:t>περιπτώσεις</w:t>
      </w:r>
      <w:r w:rsidRPr="00694A49">
        <w:rPr>
          <w:spacing w:val="-12"/>
          <w:lang w:val="el-GR"/>
        </w:rPr>
        <w:t xml:space="preserve"> </w:t>
      </w:r>
      <w:r w:rsidRPr="00694A49">
        <w:rPr>
          <w:lang w:val="el-GR"/>
        </w:rPr>
        <w:t>που</w:t>
      </w:r>
      <w:r w:rsidRPr="00694A49">
        <w:rPr>
          <w:spacing w:val="-13"/>
          <w:lang w:val="el-GR"/>
        </w:rPr>
        <w:t xml:space="preserve"> </w:t>
      </w:r>
      <w:r w:rsidRPr="00694A49">
        <w:rPr>
          <w:lang w:val="el-GR"/>
        </w:rPr>
        <w:t>ο</w:t>
      </w:r>
      <w:r w:rsidRPr="00694A49">
        <w:rPr>
          <w:spacing w:val="-13"/>
          <w:lang w:val="el-GR"/>
        </w:rPr>
        <w:t xml:space="preserve"> </w:t>
      </w:r>
      <w:r w:rsidRPr="00694A49">
        <w:rPr>
          <w:lang w:val="el-GR"/>
        </w:rPr>
        <w:t>οικονομικός</w:t>
      </w:r>
      <w:r w:rsidRPr="00694A49">
        <w:rPr>
          <w:spacing w:val="-11"/>
          <w:lang w:val="el-GR"/>
        </w:rPr>
        <w:t xml:space="preserve"> </w:t>
      </w:r>
      <w:r w:rsidRPr="00694A49">
        <w:rPr>
          <w:lang w:val="el-GR"/>
        </w:rPr>
        <w:t>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w:t>
      </w:r>
      <w:r w:rsidRPr="00694A49">
        <w:rPr>
          <w:spacing w:val="-24"/>
          <w:lang w:val="el-GR"/>
        </w:rPr>
        <w:t xml:space="preserve"> </w:t>
      </w:r>
      <w:r w:rsidRPr="00694A49">
        <w:rPr>
          <w:lang w:val="el-GR"/>
        </w:rPr>
        <w:t>το/τα</w:t>
      </w:r>
      <w:r w:rsidR="00FC2436" w:rsidRPr="00694A49">
        <w:rPr>
          <w:lang w:val="el-GR"/>
        </w:rPr>
        <w:t xml:space="preserve"> </w:t>
      </w:r>
      <w:r w:rsidRPr="00694A49">
        <w:rPr>
          <w:lang w:val="el-GR"/>
        </w:rPr>
        <w:t>πρόσωπο/α που δεσμεύει/</w:t>
      </w:r>
      <w:proofErr w:type="spellStart"/>
      <w:r w:rsidRPr="00694A49">
        <w:rPr>
          <w:lang w:val="el-GR"/>
        </w:rPr>
        <w:t>ουν</w:t>
      </w:r>
      <w:proofErr w:type="spellEnd"/>
      <w:r w:rsidRPr="00694A49">
        <w:rPr>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4B60A8" w:rsidRPr="00694A49" w:rsidRDefault="00093C1A" w:rsidP="00FC2436">
      <w:pPr>
        <w:pStyle w:val="a3"/>
        <w:spacing w:before="60" w:line="242" w:lineRule="auto"/>
        <w:jc w:val="both"/>
        <w:rPr>
          <w:lang w:val="el-GR"/>
        </w:rPr>
      </w:pPr>
      <w:r w:rsidRPr="00694A49">
        <w:rPr>
          <w:b/>
          <w:lang w:val="el-GR"/>
        </w:rPr>
        <w:t xml:space="preserve">Β.4. </w:t>
      </w:r>
      <w:r w:rsidRPr="00694A49">
        <w:rPr>
          <w:lang w:val="el-GR"/>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4B60A8" w:rsidRPr="00694A49" w:rsidRDefault="004B60A8" w:rsidP="006C3C6F">
      <w:pPr>
        <w:pStyle w:val="a3"/>
        <w:spacing w:before="3"/>
        <w:ind w:left="0"/>
        <w:jc w:val="both"/>
        <w:rPr>
          <w:sz w:val="23"/>
          <w:lang w:val="el-GR"/>
        </w:rPr>
      </w:pPr>
    </w:p>
    <w:p w:rsidR="004B60A8" w:rsidRPr="00694A49" w:rsidRDefault="00FC2436" w:rsidP="00FC2436">
      <w:pPr>
        <w:pStyle w:val="2"/>
        <w:tabs>
          <w:tab w:val="left" w:pos="1679"/>
        </w:tabs>
        <w:rPr>
          <w:rFonts w:ascii="Calibri" w:hAnsi="Calibri"/>
        </w:rPr>
      </w:pPr>
      <w:bookmarkStart w:id="21" w:name="_bookmark22"/>
      <w:bookmarkEnd w:id="21"/>
      <w:r w:rsidRPr="00694A49">
        <w:rPr>
          <w:rFonts w:ascii="Calibri" w:hAnsi="Calibri"/>
          <w:color w:val="001F5F"/>
          <w:u w:val="thick" w:color="001F5F"/>
          <w:lang w:val="el-GR"/>
        </w:rPr>
        <w:t>2.3 Κ</w:t>
      </w:r>
      <w:proofErr w:type="spellStart"/>
      <w:r w:rsidR="00093C1A" w:rsidRPr="00694A49">
        <w:rPr>
          <w:rFonts w:ascii="Calibri" w:hAnsi="Calibri"/>
          <w:color w:val="001F5F"/>
          <w:u w:val="thick" w:color="001F5F"/>
        </w:rPr>
        <w:t>ριτήρια</w:t>
      </w:r>
      <w:proofErr w:type="spellEnd"/>
      <w:r w:rsidR="00093C1A" w:rsidRPr="00694A49">
        <w:rPr>
          <w:rFonts w:ascii="Calibri" w:hAnsi="Calibri"/>
          <w:color w:val="001F5F"/>
          <w:u w:val="thick" w:color="001F5F"/>
        </w:rPr>
        <w:t xml:space="preserve"> </w:t>
      </w:r>
      <w:proofErr w:type="spellStart"/>
      <w:r w:rsidR="00093C1A" w:rsidRPr="00694A49">
        <w:rPr>
          <w:rFonts w:ascii="Calibri" w:hAnsi="Calibri"/>
          <w:color w:val="001F5F"/>
          <w:u w:val="thick" w:color="001F5F"/>
        </w:rPr>
        <w:t>Ανάθεσης</w:t>
      </w:r>
      <w:proofErr w:type="spellEnd"/>
    </w:p>
    <w:p w:rsidR="004B60A8" w:rsidRPr="00694A49" w:rsidRDefault="004B60A8" w:rsidP="006C3C6F">
      <w:pPr>
        <w:pStyle w:val="a3"/>
        <w:spacing w:before="3"/>
        <w:ind w:left="0"/>
        <w:jc w:val="both"/>
        <w:rPr>
          <w:b/>
          <w:sz w:val="13"/>
        </w:rPr>
      </w:pPr>
    </w:p>
    <w:p w:rsidR="004B60A8" w:rsidRPr="00694A49" w:rsidRDefault="00093C1A" w:rsidP="00632479">
      <w:pPr>
        <w:pStyle w:val="a4"/>
        <w:numPr>
          <w:ilvl w:val="2"/>
          <w:numId w:val="26"/>
        </w:numPr>
        <w:tabs>
          <w:tab w:val="left" w:pos="2544"/>
          <w:tab w:val="left" w:pos="2545"/>
        </w:tabs>
        <w:spacing w:before="52" w:line="288" w:lineRule="exact"/>
        <w:jc w:val="both"/>
        <w:rPr>
          <w:b/>
          <w:sz w:val="24"/>
        </w:rPr>
      </w:pPr>
      <w:bookmarkStart w:id="22" w:name="_bookmark23"/>
      <w:bookmarkEnd w:id="22"/>
      <w:proofErr w:type="spellStart"/>
      <w:r w:rsidRPr="00694A49">
        <w:rPr>
          <w:b/>
          <w:sz w:val="24"/>
        </w:rPr>
        <w:t>Κριτήριο</w:t>
      </w:r>
      <w:proofErr w:type="spellEnd"/>
      <w:r w:rsidRPr="00694A49">
        <w:rPr>
          <w:b/>
          <w:sz w:val="24"/>
        </w:rPr>
        <w:t xml:space="preserve"> </w:t>
      </w:r>
      <w:proofErr w:type="spellStart"/>
      <w:r w:rsidRPr="00694A49">
        <w:rPr>
          <w:b/>
          <w:sz w:val="24"/>
        </w:rPr>
        <w:t>ανάθεσης</w:t>
      </w:r>
      <w:proofErr w:type="spellEnd"/>
    </w:p>
    <w:p w:rsidR="003C2744" w:rsidRPr="00694A49" w:rsidRDefault="00093C1A" w:rsidP="003C2744">
      <w:pPr>
        <w:pStyle w:val="a3"/>
        <w:spacing w:line="235" w:lineRule="auto"/>
        <w:jc w:val="both"/>
        <w:rPr>
          <w:lang w:val="el-GR"/>
        </w:rPr>
      </w:pPr>
      <w:r w:rsidRPr="00694A49">
        <w:rPr>
          <w:lang w:val="el-GR"/>
        </w:rPr>
        <w:t xml:space="preserve">Κριτήριο ανάθεσης της Σύμβασης είναι </w:t>
      </w:r>
      <w:r w:rsidR="00FC2436" w:rsidRPr="00694A49">
        <w:rPr>
          <w:lang w:val="el-GR"/>
        </w:rPr>
        <w:t>η βέλτιστη σχέση ποιότητας – τιμής</w:t>
      </w:r>
      <w:r w:rsidR="003C2744" w:rsidRPr="00694A49">
        <w:rPr>
          <w:lang w:val="el-GR"/>
        </w:rPr>
        <w:t>, η οποία προκύπτει ως εξής:</w:t>
      </w:r>
    </w:p>
    <w:p w:rsidR="00263802" w:rsidRPr="00694A49" w:rsidRDefault="00263802" w:rsidP="00263802">
      <w:pPr>
        <w:pStyle w:val="a3"/>
        <w:spacing w:line="235" w:lineRule="auto"/>
        <w:ind w:left="0"/>
        <w:jc w:val="both"/>
        <w:rPr>
          <w:lang w:val="el-GR"/>
        </w:rPr>
      </w:pPr>
    </w:p>
    <w:p w:rsidR="00263802" w:rsidRPr="00694A49" w:rsidRDefault="00263802" w:rsidP="00263802">
      <w:pPr>
        <w:adjustRightInd w:val="0"/>
        <w:spacing w:line="239" w:lineRule="auto"/>
        <w:ind w:left="1700" w:right="27"/>
        <w:jc w:val="both"/>
        <w:rPr>
          <w:rFonts w:eastAsia="Times New Roman"/>
          <w:b/>
          <w:bCs/>
          <w:lang w:val="el-GR" w:eastAsia="el-GR"/>
        </w:rPr>
      </w:pPr>
      <w:r w:rsidRPr="00694A49">
        <w:rPr>
          <w:rFonts w:eastAsia="Times New Roman"/>
          <w:b/>
          <w:bCs/>
          <w:lang w:val="el-GR" w:eastAsia="el-GR"/>
        </w:rPr>
        <w:t>Α. ΟΜΑΔΑ ΤΕΧΝΙΚΩΝ ΠΡΟΔΙΑΓΡΑΦΩΝ ΚΑΙ ΠΟΙΟΤΗΤΑΣ</w:t>
      </w:r>
    </w:p>
    <w:p w:rsidR="00263802" w:rsidRPr="00694A49" w:rsidRDefault="00263802" w:rsidP="00263802">
      <w:pPr>
        <w:adjustRightInd w:val="0"/>
        <w:spacing w:line="239" w:lineRule="auto"/>
        <w:ind w:left="1134" w:right="27"/>
        <w:jc w:val="both"/>
        <w:rPr>
          <w:rFonts w:eastAsia="Times New Roman" w:cs="Times New Roman"/>
          <w:sz w:val="24"/>
          <w:szCs w:val="24"/>
          <w:lang w:val="el-GR" w:eastAsia="el-GR"/>
        </w:rPr>
      </w:pPr>
    </w:p>
    <w:tbl>
      <w:tblPr>
        <w:tblpPr w:leftFromText="180" w:rightFromText="180" w:vertAnchor="text" w:horzAnchor="margin" w:tblpXSpec="center" w:tblpY="-46"/>
        <w:tblW w:w="0" w:type="auto"/>
        <w:tblLayout w:type="fixed"/>
        <w:tblCellMar>
          <w:left w:w="0" w:type="dxa"/>
          <w:right w:w="0" w:type="dxa"/>
        </w:tblCellMar>
        <w:tblLook w:val="0000"/>
      </w:tblPr>
      <w:tblGrid>
        <w:gridCol w:w="567"/>
        <w:gridCol w:w="6379"/>
        <w:gridCol w:w="1614"/>
      </w:tblGrid>
      <w:tr w:rsidR="00263802" w:rsidRPr="00694A49" w:rsidTr="00263802">
        <w:trPr>
          <w:trHeight w:val="271"/>
        </w:trPr>
        <w:tc>
          <w:tcPr>
            <w:tcW w:w="567" w:type="dxa"/>
            <w:tcBorders>
              <w:top w:val="single" w:sz="8" w:space="0" w:color="auto"/>
              <w:left w:val="single" w:sz="8" w:space="0" w:color="auto"/>
              <w:bottom w:val="nil"/>
              <w:right w:val="single" w:sz="8" w:space="0" w:color="auto"/>
            </w:tcBorders>
            <w:vAlign w:val="bottom"/>
          </w:tcPr>
          <w:p w:rsidR="00263802" w:rsidRPr="00694A49" w:rsidRDefault="00263802" w:rsidP="00263802">
            <w:pPr>
              <w:adjustRightInd w:val="0"/>
              <w:spacing w:line="267" w:lineRule="exact"/>
              <w:ind w:right="27"/>
              <w:jc w:val="center"/>
              <w:rPr>
                <w:rFonts w:eastAsia="Times New Roman"/>
                <w:lang w:val="el-GR" w:eastAsia="el-GR"/>
              </w:rPr>
            </w:pPr>
            <w:r w:rsidRPr="00694A49">
              <w:rPr>
                <w:rFonts w:eastAsia="Times New Roman"/>
                <w:b/>
                <w:bCs/>
                <w:w w:val="99"/>
                <w:lang w:val="el-GR" w:eastAsia="el-GR"/>
              </w:rPr>
              <w:t>Α/Α</w:t>
            </w:r>
          </w:p>
        </w:tc>
        <w:tc>
          <w:tcPr>
            <w:tcW w:w="6379" w:type="dxa"/>
            <w:tcBorders>
              <w:top w:val="single" w:sz="8" w:space="0" w:color="auto"/>
              <w:left w:val="nil"/>
              <w:bottom w:val="nil"/>
              <w:right w:val="single" w:sz="8" w:space="0" w:color="auto"/>
            </w:tcBorders>
            <w:vAlign w:val="bottom"/>
          </w:tcPr>
          <w:p w:rsidR="00263802" w:rsidRPr="00694A49" w:rsidRDefault="00263802" w:rsidP="00263802">
            <w:pPr>
              <w:adjustRightInd w:val="0"/>
              <w:spacing w:line="267" w:lineRule="exact"/>
              <w:ind w:left="1660" w:right="27"/>
              <w:jc w:val="both"/>
              <w:rPr>
                <w:rFonts w:eastAsia="Times New Roman"/>
                <w:lang w:val="el-GR" w:eastAsia="el-GR"/>
              </w:rPr>
            </w:pPr>
            <w:r w:rsidRPr="00694A49">
              <w:rPr>
                <w:rFonts w:eastAsia="Times New Roman"/>
                <w:b/>
                <w:bCs/>
                <w:lang w:val="el-GR" w:eastAsia="el-GR"/>
              </w:rPr>
              <w:t>ΚΡΙΤΗΡΙΑ ΑΞΙΟΛΟΓΗΣΗΣ</w:t>
            </w:r>
          </w:p>
        </w:tc>
        <w:tc>
          <w:tcPr>
            <w:tcW w:w="1614" w:type="dxa"/>
            <w:tcBorders>
              <w:top w:val="single" w:sz="8" w:space="0" w:color="auto"/>
              <w:left w:val="nil"/>
              <w:bottom w:val="nil"/>
              <w:right w:val="single" w:sz="8" w:space="0" w:color="auto"/>
            </w:tcBorders>
            <w:vAlign w:val="bottom"/>
          </w:tcPr>
          <w:p w:rsidR="00263802" w:rsidRPr="00694A49" w:rsidRDefault="00263802" w:rsidP="00263802">
            <w:pPr>
              <w:adjustRightInd w:val="0"/>
              <w:spacing w:line="267" w:lineRule="exact"/>
              <w:ind w:right="27"/>
              <w:jc w:val="center"/>
              <w:rPr>
                <w:rFonts w:eastAsia="Times New Roman"/>
                <w:lang w:val="el-GR" w:eastAsia="el-GR"/>
              </w:rPr>
            </w:pPr>
            <w:r w:rsidRPr="00694A49">
              <w:rPr>
                <w:rFonts w:eastAsia="Times New Roman"/>
                <w:b/>
                <w:bCs/>
                <w:lang w:val="el-GR" w:eastAsia="el-GR"/>
              </w:rPr>
              <w:t>ΣΥΝΤΕΛΕΣΤΗΣ</w:t>
            </w:r>
          </w:p>
        </w:tc>
      </w:tr>
      <w:tr w:rsidR="00263802" w:rsidRPr="00694A49" w:rsidTr="00263802">
        <w:trPr>
          <w:trHeight w:val="273"/>
        </w:trPr>
        <w:tc>
          <w:tcPr>
            <w:tcW w:w="567" w:type="dxa"/>
            <w:tcBorders>
              <w:top w:val="nil"/>
              <w:left w:val="single" w:sz="8" w:space="0" w:color="auto"/>
              <w:bottom w:val="single" w:sz="8" w:space="0" w:color="auto"/>
              <w:right w:val="single" w:sz="8" w:space="0" w:color="auto"/>
            </w:tcBorders>
            <w:vAlign w:val="bottom"/>
          </w:tcPr>
          <w:p w:rsidR="00263802" w:rsidRPr="00694A49" w:rsidRDefault="00263802" w:rsidP="00263802">
            <w:pPr>
              <w:adjustRightInd w:val="0"/>
              <w:ind w:right="27"/>
              <w:jc w:val="center"/>
              <w:rPr>
                <w:rFonts w:eastAsia="Times New Roman"/>
                <w:lang w:val="el-GR" w:eastAsia="el-GR"/>
              </w:rPr>
            </w:pPr>
          </w:p>
        </w:tc>
        <w:tc>
          <w:tcPr>
            <w:tcW w:w="6379" w:type="dxa"/>
            <w:tcBorders>
              <w:top w:val="nil"/>
              <w:left w:val="nil"/>
              <w:bottom w:val="single" w:sz="8" w:space="0" w:color="auto"/>
              <w:right w:val="single" w:sz="8" w:space="0" w:color="auto"/>
            </w:tcBorders>
            <w:vAlign w:val="bottom"/>
          </w:tcPr>
          <w:p w:rsidR="00263802" w:rsidRPr="00694A49" w:rsidRDefault="00263802" w:rsidP="00263802">
            <w:pPr>
              <w:adjustRightInd w:val="0"/>
              <w:ind w:right="27"/>
              <w:jc w:val="both"/>
              <w:rPr>
                <w:rFonts w:eastAsia="Times New Roman"/>
                <w:lang w:val="el-GR" w:eastAsia="el-GR"/>
              </w:rPr>
            </w:pPr>
          </w:p>
        </w:tc>
        <w:tc>
          <w:tcPr>
            <w:tcW w:w="1614" w:type="dxa"/>
            <w:tcBorders>
              <w:top w:val="nil"/>
              <w:left w:val="nil"/>
              <w:bottom w:val="single" w:sz="8" w:space="0" w:color="auto"/>
              <w:right w:val="single" w:sz="8" w:space="0" w:color="auto"/>
            </w:tcBorders>
            <w:vAlign w:val="bottom"/>
          </w:tcPr>
          <w:p w:rsidR="00263802" w:rsidRPr="00694A49" w:rsidRDefault="00263802" w:rsidP="00263802">
            <w:pPr>
              <w:adjustRightInd w:val="0"/>
              <w:spacing w:line="267" w:lineRule="exact"/>
              <w:ind w:right="27"/>
              <w:jc w:val="center"/>
              <w:rPr>
                <w:rFonts w:eastAsia="Times New Roman"/>
                <w:lang w:val="el-GR" w:eastAsia="el-GR"/>
              </w:rPr>
            </w:pPr>
            <w:r w:rsidRPr="00694A49">
              <w:rPr>
                <w:rFonts w:eastAsia="Times New Roman"/>
                <w:b/>
                <w:bCs/>
                <w:lang w:val="el-GR" w:eastAsia="el-GR"/>
              </w:rPr>
              <w:t>ΒΑΡΥΤΗΤΑΣ</w:t>
            </w:r>
          </w:p>
        </w:tc>
      </w:tr>
      <w:tr w:rsidR="00263802" w:rsidRPr="00694A49" w:rsidTr="00263802">
        <w:trPr>
          <w:trHeight w:val="254"/>
        </w:trPr>
        <w:tc>
          <w:tcPr>
            <w:tcW w:w="567" w:type="dxa"/>
            <w:tcBorders>
              <w:top w:val="nil"/>
              <w:left w:val="single" w:sz="8" w:space="0" w:color="auto"/>
              <w:bottom w:val="nil"/>
              <w:right w:val="single" w:sz="8" w:space="0" w:color="auto"/>
            </w:tcBorders>
            <w:vAlign w:val="bottom"/>
          </w:tcPr>
          <w:p w:rsidR="00263802" w:rsidRPr="00694A49" w:rsidRDefault="00263802" w:rsidP="00263802">
            <w:pPr>
              <w:adjustRightInd w:val="0"/>
              <w:spacing w:line="254" w:lineRule="exact"/>
              <w:ind w:right="27"/>
              <w:jc w:val="center"/>
              <w:rPr>
                <w:rFonts w:eastAsia="Times New Roman"/>
                <w:lang w:val="el-GR" w:eastAsia="el-GR"/>
              </w:rPr>
            </w:pPr>
            <w:r w:rsidRPr="00694A49">
              <w:rPr>
                <w:rFonts w:eastAsia="Times New Roman"/>
                <w:lang w:val="el-GR" w:eastAsia="el-GR"/>
              </w:rPr>
              <w:t>1</w:t>
            </w:r>
          </w:p>
        </w:tc>
        <w:tc>
          <w:tcPr>
            <w:tcW w:w="6379" w:type="dxa"/>
            <w:tcBorders>
              <w:top w:val="nil"/>
              <w:left w:val="nil"/>
              <w:bottom w:val="nil"/>
              <w:right w:val="single" w:sz="8" w:space="0" w:color="auto"/>
            </w:tcBorders>
            <w:vAlign w:val="bottom"/>
          </w:tcPr>
          <w:p w:rsidR="00263802" w:rsidRPr="00694A49" w:rsidRDefault="00263802" w:rsidP="00263802">
            <w:pPr>
              <w:adjustRightInd w:val="0"/>
              <w:spacing w:line="254" w:lineRule="exact"/>
              <w:ind w:left="80" w:right="27"/>
              <w:jc w:val="both"/>
              <w:rPr>
                <w:rFonts w:eastAsia="Times New Roman"/>
                <w:lang w:val="el-GR" w:eastAsia="el-GR"/>
              </w:rPr>
            </w:pPr>
            <w:r w:rsidRPr="00694A49">
              <w:rPr>
                <w:rFonts w:eastAsia="Times New Roman"/>
                <w:lang w:val="el-GR" w:eastAsia="el-GR"/>
              </w:rPr>
              <w:t>Η τοποθεσία του ξενοδοχείου, δηλαδή η απόστασή του</w:t>
            </w:r>
          </w:p>
        </w:tc>
        <w:tc>
          <w:tcPr>
            <w:tcW w:w="1614" w:type="dxa"/>
            <w:tcBorders>
              <w:top w:val="nil"/>
              <w:left w:val="nil"/>
              <w:bottom w:val="nil"/>
              <w:right w:val="single" w:sz="8" w:space="0" w:color="auto"/>
            </w:tcBorders>
            <w:vAlign w:val="bottom"/>
          </w:tcPr>
          <w:p w:rsidR="00263802" w:rsidRPr="00694A49" w:rsidRDefault="00263802" w:rsidP="00263802">
            <w:pPr>
              <w:adjustRightInd w:val="0"/>
              <w:spacing w:line="254" w:lineRule="exact"/>
              <w:ind w:right="27"/>
              <w:jc w:val="center"/>
              <w:rPr>
                <w:rFonts w:eastAsia="Times New Roman"/>
                <w:lang w:val="el-GR" w:eastAsia="el-GR"/>
              </w:rPr>
            </w:pPr>
            <w:r w:rsidRPr="00694A49">
              <w:rPr>
                <w:rFonts w:eastAsia="Times New Roman"/>
                <w:w w:val="99"/>
                <w:lang w:val="el-GR" w:eastAsia="el-GR"/>
              </w:rPr>
              <w:t>25%</w:t>
            </w:r>
          </w:p>
        </w:tc>
      </w:tr>
      <w:tr w:rsidR="00263802" w:rsidRPr="00694A49" w:rsidTr="00263802">
        <w:trPr>
          <w:trHeight w:val="273"/>
        </w:trPr>
        <w:tc>
          <w:tcPr>
            <w:tcW w:w="567" w:type="dxa"/>
            <w:tcBorders>
              <w:top w:val="nil"/>
              <w:left w:val="single" w:sz="8" w:space="0" w:color="auto"/>
              <w:bottom w:val="single" w:sz="8" w:space="0" w:color="auto"/>
              <w:right w:val="single" w:sz="8" w:space="0" w:color="auto"/>
            </w:tcBorders>
            <w:vAlign w:val="bottom"/>
          </w:tcPr>
          <w:p w:rsidR="00263802" w:rsidRPr="00694A49" w:rsidRDefault="00263802" w:rsidP="00263802">
            <w:pPr>
              <w:adjustRightInd w:val="0"/>
              <w:ind w:right="27"/>
              <w:jc w:val="center"/>
              <w:rPr>
                <w:rFonts w:eastAsia="Times New Roman"/>
                <w:lang w:val="el-GR" w:eastAsia="el-GR"/>
              </w:rPr>
            </w:pPr>
          </w:p>
        </w:tc>
        <w:tc>
          <w:tcPr>
            <w:tcW w:w="6379" w:type="dxa"/>
            <w:tcBorders>
              <w:top w:val="nil"/>
              <w:left w:val="nil"/>
              <w:bottom w:val="single" w:sz="8" w:space="0" w:color="auto"/>
              <w:right w:val="single" w:sz="8" w:space="0" w:color="auto"/>
            </w:tcBorders>
            <w:vAlign w:val="bottom"/>
          </w:tcPr>
          <w:p w:rsidR="00263802" w:rsidRPr="00694A49" w:rsidRDefault="00263802" w:rsidP="00263802">
            <w:pPr>
              <w:adjustRightInd w:val="0"/>
              <w:spacing w:line="267" w:lineRule="exact"/>
              <w:ind w:left="80" w:right="27"/>
              <w:jc w:val="both"/>
              <w:rPr>
                <w:rFonts w:eastAsia="Times New Roman"/>
                <w:lang w:val="el-GR" w:eastAsia="el-GR"/>
              </w:rPr>
            </w:pPr>
            <w:r w:rsidRPr="00694A49">
              <w:rPr>
                <w:rFonts w:eastAsia="Times New Roman"/>
                <w:lang w:val="el-GR" w:eastAsia="el-GR"/>
              </w:rPr>
              <w:t>από κέντρο της πόλης</w:t>
            </w:r>
          </w:p>
        </w:tc>
        <w:tc>
          <w:tcPr>
            <w:tcW w:w="1614" w:type="dxa"/>
            <w:tcBorders>
              <w:top w:val="nil"/>
              <w:left w:val="nil"/>
              <w:bottom w:val="single" w:sz="8" w:space="0" w:color="auto"/>
              <w:right w:val="single" w:sz="8" w:space="0" w:color="auto"/>
            </w:tcBorders>
            <w:vAlign w:val="bottom"/>
          </w:tcPr>
          <w:p w:rsidR="00263802" w:rsidRPr="00694A49" w:rsidRDefault="00263802" w:rsidP="00263802">
            <w:pPr>
              <w:adjustRightInd w:val="0"/>
              <w:ind w:right="27"/>
              <w:jc w:val="center"/>
              <w:rPr>
                <w:rFonts w:eastAsia="Times New Roman"/>
                <w:lang w:val="el-GR" w:eastAsia="el-GR"/>
              </w:rPr>
            </w:pPr>
          </w:p>
        </w:tc>
      </w:tr>
      <w:tr w:rsidR="00263802" w:rsidRPr="00694A49" w:rsidTr="00263802">
        <w:trPr>
          <w:trHeight w:val="259"/>
        </w:trPr>
        <w:tc>
          <w:tcPr>
            <w:tcW w:w="567" w:type="dxa"/>
            <w:tcBorders>
              <w:top w:val="nil"/>
              <w:left w:val="single" w:sz="8" w:space="0" w:color="auto"/>
              <w:bottom w:val="single" w:sz="8" w:space="0" w:color="auto"/>
              <w:right w:val="single" w:sz="8" w:space="0" w:color="auto"/>
            </w:tcBorders>
          </w:tcPr>
          <w:p w:rsidR="00263802" w:rsidRPr="00694A49" w:rsidRDefault="00263802" w:rsidP="00263802">
            <w:pPr>
              <w:adjustRightInd w:val="0"/>
              <w:spacing w:line="254" w:lineRule="exact"/>
              <w:ind w:right="27"/>
              <w:jc w:val="center"/>
              <w:rPr>
                <w:rFonts w:eastAsia="Times New Roman"/>
                <w:lang w:val="el-GR" w:eastAsia="el-GR"/>
              </w:rPr>
            </w:pPr>
            <w:r w:rsidRPr="00694A49">
              <w:rPr>
                <w:rFonts w:eastAsia="Times New Roman"/>
                <w:lang w:val="el-GR" w:eastAsia="el-GR"/>
              </w:rPr>
              <w:t>2</w:t>
            </w:r>
          </w:p>
        </w:tc>
        <w:tc>
          <w:tcPr>
            <w:tcW w:w="6379" w:type="dxa"/>
            <w:tcBorders>
              <w:top w:val="nil"/>
              <w:left w:val="nil"/>
              <w:bottom w:val="single" w:sz="8" w:space="0" w:color="auto"/>
              <w:right w:val="single" w:sz="8" w:space="0" w:color="auto"/>
            </w:tcBorders>
          </w:tcPr>
          <w:p w:rsidR="00263802" w:rsidRPr="00694A49" w:rsidRDefault="00263802" w:rsidP="00263802">
            <w:pPr>
              <w:adjustRightInd w:val="0"/>
              <w:spacing w:line="254" w:lineRule="exact"/>
              <w:ind w:left="80" w:right="27"/>
              <w:rPr>
                <w:rFonts w:eastAsia="Times New Roman"/>
                <w:lang w:val="el-GR" w:eastAsia="el-GR"/>
              </w:rPr>
            </w:pPr>
            <w:r w:rsidRPr="00694A49">
              <w:rPr>
                <w:rFonts w:eastAsia="Times New Roman"/>
                <w:lang w:val="el-GR" w:eastAsia="el-GR"/>
              </w:rPr>
              <w:t>Δωρεάν υπηρεσίες  και  παροχές  που μπορούν  να εξασφαλίσουν την καλύτερη και ομαλότερη διαβίωση των φοιτητών</w:t>
            </w:r>
          </w:p>
        </w:tc>
        <w:tc>
          <w:tcPr>
            <w:tcW w:w="1614" w:type="dxa"/>
            <w:tcBorders>
              <w:top w:val="nil"/>
              <w:left w:val="nil"/>
              <w:bottom w:val="single" w:sz="8" w:space="0" w:color="auto"/>
              <w:right w:val="single" w:sz="8" w:space="0" w:color="auto"/>
            </w:tcBorders>
          </w:tcPr>
          <w:p w:rsidR="00263802" w:rsidRPr="00694A49" w:rsidRDefault="00263802" w:rsidP="00263802">
            <w:pPr>
              <w:adjustRightInd w:val="0"/>
              <w:spacing w:line="254" w:lineRule="exact"/>
              <w:ind w:right="27"/>
              <w:jc w:val="center"/>
              <w:rPr>
                <w:rFonts w:eastAsia="Times New Roman"/>
                <w:w w:val="99"/>
                <w:lang w:val="el-GR" w:eastAsia="el-GR"/>
              </w:rPr>
            </w:pPr>
            <w:r w:rsidRPr="00694A49">
              <w:rPr>
                <w:rFonts w:eastAsia="Times New Roman"/>
                <w:w w:val="99"/>
                <w:lang w:val="el-GR" w:eastAsia="el-GR"/>
              </w:rPr>
              <w:t>20%</w:t>
            </w:r>
          </w:p>
        </w:tc>
      </w:tr>
      <w:tr w:rsidR="00263802" w:rsidRPr="00694A49" w:rsidTr="00263802">
        <w:trPr>
          <w:trHeight w:val="259"/>
        </w:trPr>
        <w:tc>
          <w:tcPr>
            <w:tcW w:w="567" w:type="dxa"/>
            <w:tcBorders>
              <w:top w:val="nil"/>
              <w:left w:val="single" w:sz="8" w:space="0" w:color="auto"/>
              <w:bottom w:val="single" w:sz="8" w:space="0" w:color="auto"/>
              <w:right w:val="single" w:sz="8" w:space="0" w:color="auto"/>
            </w:tcBorders>
            <w:vAlign w:val="bottom"/>
          </w:tcPr>
          <w:p w:rsidR="00263802" w:rsidRPr="00694A49" w:rsidRDefault="00263802" w:rsidP="00263802">
            <w:pPr>
              <w:adjustRightInd w:val="0"/>
              <w:spacing w:line="254" w:lineRule="exact"/>
              <w:ind w:right="27"/>
              <w:jc w:val="center"/>
              <w:rPr>
                <w:rFonts w:eastAsia="Times New Roman"/>
                <w:lang w:val="el-GR" w:eastAsia="el-GR"/>
              </w:rPr>
            </w:pPr>
            <w:r w:rsidRPr="00694A49">
              <w:rPr>
                <w:rFonts w:eastAsia="Times New Roman"/>
                <w:lang w:val="el-GR" w:eastAsia="el-GR"/>
              </w:rPr>
              <w:t>3</w:t>
            </w:r>
          </w:p>
        </w:tc>
        <w:tc>
          <w:tcPr>
            <w:tcW w:w="6379" w:type="dxa"/>
            <w:tcBorders>
              <w:top w:val="nil"/>
              <w:left w:val="nil"/>
              <w:bottom w:val="single" w:sz="8" w:space="0" w:color="auto"/>
              <w:right w:val="single" w:sz="8" w:space="0" w:color="auto"/>
            </w:tcBorders>
            <w:vAlign w:val="bottom"/>
          </w:tcPr>
          <w:p w:rsidR="00263802" w:rsidRPr="00694A49" w:rsidRDefault="00263802" w:rsidP="00263802">
            <w:pPr>
              <w:adjustRightInd w:val="0"/>
              <w:spacing w:line="254" w:lineRule="exact"/>
              <w:ind w:left="80" w:right="27"/>
              <w:jc w:val="both"/>
              <w:rPr>
                <w:rFonts w:eastAsia="Times New Roman"/>
                <w:lang w:val="el-GR" w:eastAsia="el-GR"/>
              </w:rPr>
            </w:pPr>
            <w:r w:rsidRPr="00694A49">
              <w:rPr>
                <w:rFonts w:eastAsia="Times New Roman"/>
                <w:lang w:val="el-GR" w:eastAsia="el-GR"/>
              </w:rPr>
              <w:t xml:space="preserve">Η κατηγορία του ξενοδοχείου </w:t>
            </w:r>
          </w:p>
        </w:tc>
        <w:tc>
          <w:tcPr>
            <w:tcW w:w="1614" w:type="dxa"/>
            <w:tcBorders>
              <w:top w:val="nil"/>
              <w:left w:val="nil"/>
              <w:bottom w:val="single" w:sz="8" w:space="0" w:color="auto"/>
              <w:right w:val="single" w:sz="8" w:space="0" w:color="auto"/>
            </w:tcBorders>
            <w:vAlign w:val="bottom"/>
          </w:tcPr>
          <w:p w:rsidR="00263802" w:rsidRPr="00694A49" w:rsidRDefault="00263802" w:rsidP="00263802">
            <w:pPr>
              <w:adjustRightInd w:val="0"/>
              <w:spacing w:line="254" w:lineRule="exact"/>
              <w:ind w:right="27"/>
              <w:jc w:val="center"/>
              <w:rPr>
                <w:rFonts w:eastAsia="Times New Roman"/>
                <w:lang w:val="el-GR" w:eastAsia="el-GR"/>
              </w:rPr>
            </w:pPr>
            <w:r w:rsidRPr="00694A49">
              <w:rPr>
                <w:rFonts w:eastAsia="Times New Roman"/>
                <w:w w:val="99"/>
                <w:lang w:val="el-GR" w:eastAsia="el-GR"/>
              </w:rPr>
              <w:t>20%</w:t>
            </w:r>
          </w:p>
        </w:tc>
      </w:tr>
      <w:tr w:rsidR="00263802" w:rsidRPr="00694A49" w:rsidTr="00263802">
        <w:trPr>
          <w:trHeight w:val="258"/>
        </w:trPr>
        <w:tc>
          <w:tcPr>
            <w:tcW w:w="567" w:type="dxa"/>
            <w:tcBorders>
              <w:top w:val="nil"/>
              <w:left w:val="single" w:sz="8" w:space="0" w:color="auto"/>
              <w:bottom w:val="single" w:sz="8" w:space="0" w:color="auto"/>
              <w:right w:val="single" w:sz="8" w:space="0" w:color="auto"/>
            </w:tcBorders>
            <w:vAlign w:val="bottom"/>
          </w:tcPr>
          <w:p w:rsidR="00263802" w:rsidRPr="00694A49" w:rsidRDefault="00263802" w:rsidP="00263802">
            <w:pPr>
              <w:adjustRightInd w:val="0"/>
              <w:spacing w:line="254" w:lineRule="exact"/>
              <w:ind w:right="27"/>
              <w:jc w:val="center"/>
              <w:rPr>
                <w:rFonts w:eastAsia="Times New Roman"/>
                <w:lang w:val="el-GR" w:eastAsia="el-GR"/>
              </w:rPr>
            </w:pPr>
            <w:r w:rsidRPr="00694A49">
              <w:rPr>
                <w:rFonts w:eastAsia="Times New Roman"/>
                <w:lang w:val="el-GR" w:eastAsia="el-GR"/>
              </w:rPr>
              <w:t>4</w:t>
            </w:r>
          </w:p>
        </w:tc>
        <w:tc>
          <w:tcPr>
            <w:tcW w:w="6379" w:type="dxa"/>
            <w:tcBorders>
              <w:top w:val="nil"/>
              <w:left w:val="nil"/>
              <w:bottom w:val="single" w:sz="8" w:space="0" w:color="auto"/>
              <w:right w:val="single" w:sz="8" w:space="0" w:color="auto"/>
            </w:tcBorders>
            <w:vAlign w:val="bottom"/>
          </w:tcPr>
          <w:p w:rsidR="00263802" w:rsidRPr="00694A49" w:rsidRDefault="00263802" w:rsidP="00263802">
            <w:pPr>
              <w:adjustRightInd w:val="0"/>
              <w:spacing w:line="254" w:lineRule="exact"/>
              <w:ind w:left="80" w:right="27"/>
              <w:jc w:val="both"/>
              <w:rPr>
                <w:rFonts w:eastAsia="Times New Roman"/>
                <w:lang w:val="el-GR" w:eastAsia="el-GR"/>
              </w:rPr>
            </w:pPr>
            <w:r w:rsidRPr="00694A49">
              <w:rPr>
                <w:rFonts w:eastAsia="Times New Roman"/>
                <w:lang w:val="el-GR" w:eastAsia="el-GR"/>
              </w:rPr>
              <w:t>Ο αριθμός των προσφερόμενων κλινών σε δίκλινα και τρίκλινα δωμάτια</w:t>
            </w:r>
          </w:p>
        </w:tc>
        <w:tc>
          <w:tcPr>
            <w:tcW w:w="1614" w:type="dxa"/>
            <w:tcBorders>
              <w:top w:val="nil"/>
              <w:left w:val="nil"/>
              <w:bottom w:val="single" w:sz="8" w:space="0" w:color="auto"/>
              <w:right w:val="single" w:sz="8" w:space="0" w:color="auto"/>
            </w:tcBorders>
            <w:vAlign w:val="bottom"/>
          </w:tcPr>
          <w:p w:rsidR="00263802" w:rsidRPr="00694A49" w:rsidRDefault="00263802" w:rsidP="00263802">
            <w:pPr>
              <w:adjustRightInd w:val="0"/>
              <w:spacing w:line="254" w:lineRule="exact"/>
              <w:ind w:right="27"/>
              <w:jc w:val="center"/>
              <w:rPr>
                <w:rFonts w:eastAsia="Times New Roman"/>
                <w:lang w:val="el-GR" w:eastAsia="el-GR"/>
              </w:rPr>
            </w:pPr>
            <w:r w:rsidRPr="00694A49">
              <w:rPr>
                <w:rFonts w:eastAsia="Times New Roman"/>
                <w:lang w:val="el-GR" w:eastAsia="el-GR"/>
              </w:rPr>
              <w:t>5%</w:t>
            </w:r>
          </w:p>
        </w:tc>
      </w:tr>
      <w:tr w:rsidR="00263802" w:rsidRPr="00694A49" w:rsidTr="00263802">
        <w:trPr>
          <w:trHeight w:val="254"/>
        </w:trPr>
        <w:tc>
          <w:tcPr>
            <w:tcW w:w="567" w:type="dxa"/>
            <w:tcBorders>
              <w:top w:val="single" w:sz="8" w:space="0" w:color="auto"/>
              <w:left w:val="single" w:sz="8" w:space="0" w:color="auto"/>
              <w:bottom w:val="single" w:sz="4" w:space="0" w:color="auto"/>
              <w:right w:val="nil"/>
            </w:tcBorders>
            <w:vAlign w:val="bottom"/>
          </w:tcPr>
          <w:p w:rsidR="00263802" w:rsidRPr="00694A49" w:rsidRDefault="00263802" w:rsidP="00263802">
            <w:pPr>
              <w:adjustRightInd w:val="0"/>
              <w:ind w:right="27"/>
              <w:jc w:val="center"/>
              <w:rPr>
                <w:rFonts w:eastAsia="Times New Roman"/>
                <w:lang w:val="el-GR" w:eastAsia="el-GR"/>
              </w:rPr>
            </w:pPr>
          </w:p>
        </w:tc>
        <w:tc>
          <w:tcPr>
            <w:tcW w:w="6379" w:type="dxa"/>
            <w:tcBorders>
              <w:top w:val="single" w:sz="8" w:space="0" w:color="auto"/>
              <w:left w:val="nil"/>
              <w:bottom w:val="single" w:sz="4" w:space="0" w:color="auto"/>
              <w:right w:val="single" w:sz="4" w:space="0" w:color="auto"/>
            </w:tcBorders>
            <w:vAlign w:val="bottom"/>
          </w:tcPr>
          <w:p w:rsidR="00263802" w:rsidRPr="00694A49" w:rsidRDefault="00263802" w:rsidP="00263802">
            <w:pPr>
              <w:adjustRightInd w:val="0"/>
              <w:spacing w:line="254" w:lineRule="exact"/>
              <w:ind w:left="3200" w:right="27"/>
              <w:rPr>
                <w:rFonts w:eastAsia="Times New Roman"/>
                <w:lang w:val="el-GR" w:eastAsia="el-GR"/>
              </w:rPr>
            </w:pPr>
            <w:r w:rsidRPr="00694A49">
              <w:rPr>
                <w:rFonts w:eastAsia="Times New Roman"/>
                <w:b/>
                <w:bCs/>
                <w:lang w:val="el-GR" w:eastAsia="el-GR"/>
              </w:rPr>
              <w:t>ΣΥΝΟΛΟ</w:t>
            </w:r>
          </w:p>
        </w:tc>
        <w:tc>
          <w:tcPr>
            <w:tcW w:w="1614" w:type="dxa"/>
            <w:tcBorders>
              <w:top w:val="single" w:sz="8" w:space="0" w:color="auto"/>
              <w:left w:val="single" w:sz="4" w:space="0" w:color="auto"/>
              <w:bottom w:val="single" w:sz="4" w:space="0" w:color="auto"/>
              <w:right w:val="single" w:sz="8" w:space="0" w:color="auto"/>
            </w:tcBorders>
            <w:vAlign w:val="bottom"/>
          </w:tcPr>
          <w:p w:rsidR="00263802" w:rsidRPr="00694A49" w:rsidRDefault="00263802" w:rsidP="00263802">
            <w:pPr>
              <w:adjustRightInd w:val="0"/>
              <w:ind w:right="27"/>
              <w:jc w:val="center"/>
              <w:rPr>
                <w:rFonts w:eastAsia="Times New Roman"/>
                <w:lang w:val="el-GR" w:eastAsia="el-GR"/>
              </w:rPr>
            </w:pPr>
            <w:r w:rsidRPr="00694A49">
              <w:rPr>
                <w:rFonts w:eastAsia="Times New Roman"/>
                <w:b/>
                <w:bCs/>
                <w:lang w:val="el-GR" w:eastAsia="el-GR"/>
              </w:rPr>
              <w:t>70%</w:t>
            </w:r>
          </w:p>
        </w:tc>
      </w:tr>
    </w:tbl>
    <w:p w:rsidR="00263802" w:rsidRPr="00694A49" w:rsidRDefault="00263802" w:rsidP="00263802">
      <w:pPr>
        <w:adjustRightInd w:val="0"/>
        <w:spacing w:line="200" w:lineRule="exact"/>
        <w:ind w:right="27"/>
        <w:jc w:val="both"/>
        <w:rPr>
          <w:rFonts w:eastAsia="Times New Roman" w:cs="Times New Roman"/>
          <w:sz w:val="24"/>
          <w:szCs w:val="24"/>
          <w:lang w:val="el-GR" w:eastAsia="el-GR"/>
        </w:rPr>
      </w:pPr>
    </w:p>
    <w:p w:rsidR="00263802" w:rsidRPr="00694A49" w:rsidRDefault="00263802" w:rsidP="00263802">
      <w:pPr>
        <w:adjustRightInd w:val="0"/>
        <w:spacing w:line="200" w:lineRule="exact"/>
        <w:ind w:left="1134" w:right="27"/>
        <w:jc w:val="both"/>
        <w:rPr>
          <w:rFonts w:eastAsia="Times New Roman" w:cs="Times New Roman"/>
          <w:sz w:val="24"/>
          <w:szCs w:val="24"/>
          <w:lang w:val="el-GR" w:eastAsia="el-GR"/>
        </w:rPr>
      </w:pPr>
    </w:p>
    <w:p w:rsidR="00263802" w:rsidRPr="00694A49" w:rsidRDefault="00263802" w:rsidP="00263802">
      <w:pPr>
        <w:adjustRightInd w:val="0"/>
        <w:spacing w:line="200" w:lineRule="exact"/>
        <w:ind w:right="27"/>
        <w:jc w:val="both"/>
        <w:rPr>
          <w:rFonts w:eastAsia="Times New Roman" w:cs="Times New Roman"/>
          <w:sz w:val="24"/>
          <w:szCs w:val="24"/>
          <w:lang w:val="el-GR" w:eastAsia="el-GR"/>
        </w:rPr>
      </w:pPr>
    </w:p>
    <w:p w:rsidR="00263802" w:rsidRPr="00694A49" w:rsidRDefault="00263802" w:rsidP="00263802">
      <w:pPr>
        <w:adjustRightInd w:val="0"/>
        <w:spacing w:line="200" w:lineRule="exact"/>
        <w:ind w:right="27"/>
        <w:jc w:val="both"/>
        <w:rPr>
          <w:rFonts w:eastAsia="Times New Roman" w:cs="Times New Roman"/>
          <w:sz w:val="24"/>
          <w:szCs w:val="24"/>
          <w:lang w:val="el-GR" w:eastAsia="el-GR"/>
        </w:rPr>
      </w:pPr>
    </w:p>
    <w:p w:rsidR="00263802" w:rsidRPr="00694A49" w:rsidRDefault="00263802" w:rsidP="00263802">
      <w:pPr>
        <w:adjustRightInd w:val="0"/>
        <w:ind w:left="1940" w:right="27"/>
        <w:jc w:val="both"/>
        <w:rPr>
          <w:rFonts w:eastAsia="Times New Roman"/>
          <w:b/>
          <w:bCs/>
          <w:lang w:val="el-GR" w:eastAsia="el-GR"/>
        </w:rPr>
      </w:pPr>
    </w:p>
    <w:p w:rsidR="00263802" w:rsidRPr="00694A49" w:rsidRDefault="00263802" w:rsidP="00263802">
      <w:pPr>
        <w:adjustRightInd w:val="0"/>
        <w:ind w:left="1940" w:right="27"/>
        <w:jc w:val="both"/>
        <w:rPr>
          <w:rFonts w:eastAsia="Times New Roman"/>
          <w:b/>
          <w:bCs/>
          <w:lang w:val="el-GR" w:eastAsia="el-GR"/>
        </w:rPr>
      </w:pPr>
    </w:p>
    <w:p w:rsidR="00263802" w:rsidRPr="00694A49" w:rsidRDefault="00263802" w:rsidP="00263802">
      <w:pPr>
        <w:adjustRightInd w:val="0"/>
        <w:ind w:left="1940" w:right="27"/>
        <w:jc w:val="both"/>
        <w:rPr>
          <w:rFonts w:eastAsia="Times New Roman"/>
          <w:b/>
          <w:bCs/>
          <w:lang w:val="el-GR" w:eastAsia="el-GR"/>
        </w:rPr>
      </w:pPr>
    </w:p>
    <w:p w:rsidR="00263802" w:rsidRPr="00694A49" w:rsidRDefault="00263802" w:rsidP="00263802">
      <w:pPr>
        <w:adjustRightInd w:val="0"/>
        <w:ind w:left="1940" w:right="27"/>
        <w:jc w:val="both"/>
        <w:rPr>
          <w:rFonts w:eastAsia="Times New Roman"/>
          <w:b/>
          <w:bCs/>
          <w:lang w:val="el-GR" w:eastAsia="el-GR"/>
        </w:rPr>
      </w:pPr>
    </w:p>
    <w:p w:rsidR="00263802" w:rsidRPr="00694A49" w:rsidRDefault="00263802" w:rsidP="00263802">
      <w:pPr>
        <w:adjustRightInd w:val="0"/>
        <w:ind w:left="1940" w:right="27"/>
        <w:jc w:val="both"/>
        <w:rPr>
          <w:rFonts w:eastAsia="Times New Roman"/>
          <w:b/>
          <w:bCs/>
          <w:lang w:val="el-GR" w:eastAsia="el-GR"/>
        </w:rPr>
      </w:pPr>
    </w:p>
    <w:p w:rsidR="00263802" w:rsidRPr="00694A49" w:rsidRDefault="00263802" w:rsidP="00263802">
      <w:pPr>
        <w:adjustRightInd w:val="0"/>
        <w:ind w:left="1940" w:right="27"/>
        <w:jc w:val="both"/>
        <w:rPr>
          <w:rFonts w:eastAsia="Times New Roman"/>
          <w:b/>
          <w:bCs/>
          <w:lang w:val="el-GR" w:eastAsia="el-GR"/>
        </w:rPr>
      </w:pPr>
    </w:p>
    <w:p w:rsidR="00263802" w:rsidRPr="00694A49" w:rsidRDefault="00263802" w:rsidP="00263802">
      <w:pPr>
        <w:adjustRightInd w:val="0"/>
        <w:ind w:left="1940" w:right="27"/>
        <w:jc w:val="both"/>
        <w:rPr>
          <w:rFonts w:eastAsia="Times New Roman"/>
          <w:b/>
          <w:bCs/>
          <w:lang w:val="el-GR" w:eastAsia="el-GR"/>
        </w:rPr>
      </w:pPr>
    </w:p>
    <w:p w:rsidR="00263802" w:rsidRPr="00694A49" w:rsidRDefault="00263802" w:rsidP="00263802">
      <w:pPr>
        <w:adjustRightInd w:val="0"/>
        <w:ind w:left="1940" w:right="27"/>
        <w:jc w:val="both"/>
        <w:rPr>
          <w:rFonts w:eastAsia="Times New Roman"/>
          <w:b/>
          <w:bCs/>
          <w:lang w:val="el-GR" w:eastAsia="el-GR"/>
        </w:rPr>
      </w:pPr>
    </w:p>
    <w:p w:rsidR="00263802" w:rsidRPr="00694A49" w:rsidRDefault="00263802" w:rsidP="00263802">
      <w:pPr>
        <w:adjustRightInd w:val="0"/>
        <w:ind w:left="1940" w:right="27"/>
        <w:jc w:val="both"/>
        <w:rPr>
          <w:rFonts w:eastAsia="Times New Roman"/>
          <w:b/>
          <w:bCs/>
          <w:lang w:val="el-GR" w:eastAsia="el-GR"/>
        </w:rPr>
      </w:pPr>
    </w:p>
    <w:p w:rsidR="00263802" w:rsidRPr="00694A49" w:rsidRDefault="00263802" w:rsidP="00263802">
      <w:pPr>
        <w:adjustRightInd w:val="0"/>
        <w:ind w:left="1940" w:right="27"/>
        <w:jc w:val="both"/>
        <w:rPr>
          <w:rFonts w:eastAsia="Times New Roman"/>
          <w:b/>
          <w:bCs/>
          <w:lang w:val="el-GR" w:eastAsia="el-GR"/>
        </w:rPr>
      </w:pPr>
      <w:r w:rsidRPr="00694A49">
        <w:rPr>
          <w:rFonts w:eastAsia="Times New Roman"/>
          <w:b/>
          <w:bCs/>
          <w:lang w:val="el-GR" w:eastAsia="el-GR"/>
        </w:rPr>
        <w:t>Β. ΟΜΑΔΑ ΤΕΧΝΙΚΗΣ ΥΠΟΣΤΗΡΙΞΗΣ ΚΑΙ ΚΑΛΥΨΗΣ</w:t>
      </w:r>
    </w:p>
    <w:p w:rsidR="00263802" w:rsidRPr="00694A49" w:rsidRDefault="00263802" w:rsidP="00263802">
      <w:pPr>
        <w:adjustRightInd w:val="0"/>
        <w:ind w:left="1940" w:right="27"/>
        <w:jc w:val="both"/>
        <w:rPr>
          <w:rFonts w:eastAsia="Times New Roman" w:cs="Times New Roman"/>
          <w:sz w:val="24"/>
          <w:szCs w:val="24"/>
          <w:lang w:val="el-GR" w:eastAsia="el-GR"/>
        </w:rPr>
      </w:pPr>
    </w:p>
    <w:tbl>
      <w:tblPr>
        <w:tblpPr w:leftFromText="180" w:rightFromText="180" w:vertAnchor="text" w:horzAnchor="margin" w:tblpXSpec="center" w:tblpY="62"/>
        <w:tblW w:w="0" w:type="auto"/>
        <w:tblLayout w:type="fixed"/>
        <w:tblCellMar>
          <w:left w:w="0" w:type="dxa"/>
          <w:right w:w="0" w:type="dxa"/>
        </w:tblCellMar>
        <w:tblLook w:val="0000"/>
      </w:tblPr>
      <w:tblGrid>
        <w:gridCol w:w="680"/>
        <w:gridCol w:w="6266"/>
        <w:gridCol w:w="1614"/>
      </w:tblGrid>
      <w:tr w:rsidR="00263802" w:rsidRPr="00694A49" w:rsidTr="00263802">
        <w:trPr>
          <w:trHeight w:val="270"/>
        </w:trPr>
        <w:tc>
          <w:tcPr>
            <w:tcW w:w="680" w:type="dxa"/>
            <w:tcBorders>
              <w:top w:val="single" w:sz="8" w:space="0" w:color="auto"/>
              <w:left w:val="single" w:sz="8" w:space="0" w:color="auto"/>
              <w:bottom w:val="nil"/>
              <w:right w:val="single" w:sz="8" w:space="0" w:color="auto"/>
            </w:tcBorders>
            <w:vAlign w:val="bottom"/>
          </w:tcPr>
          <w:p w:rsidR="00263802" w:rsidRPr="00694A49" w:rsidRDefault="00263802" w:rsidP="00263802">
            <w:pPr>
              <w:adjustRightInd w:val="0"/>
              <w:spacing w:line="267" w:lineRule="exact"/>
              <w:ind w:right="27"/>
              <w:jc w:val="center"/>
              <w:rPr>
                <w:rFonts w:eastAsia="Times New Roman"/>
                <w:lang w:val="el-GR" w:eastAsia="el-GR"/>
              </w:rPr>
            </w:pPr>
            <w:r w:rsidRPr="00694A49">
              <w:rPr>
                <w:rFonts w:eastAsia="Times New Roman"/>
                <w:b/>
                <w:bCs/>
                <w:w w:val="99"/>
                <w:lang w:val="el-GR" w:eastAsia="el-GR"/>
              </w:rPr>
              <w:t>Α/Α</w:t>
            </w:r>
          </w:p>
        </w:tc>
        <w:tc>
          <w:tcPr>
            <w:tcW w:w="6266" w:type="dxa"/>
            <w:tcBorders>
              <w:top w:val="single" w:sz="8" w:space="0" w:color="auto"/>
              <w:left w:val="nil"/>
              <w:bottom w:val="nil"/>
              <w:right w:val="single" w:sz="8" w:space="0" w:color="auto"/>
            </w:tcBorders>
            <w:vAlign w:val="bottom"/>
          </w:tcPr>
          <w:p w:rsidR="00263802" w:rsidRPr="00694A49" w:rsidRDefault="00263802" w:rsidP="00263802">
            <w:pPr>
              <w:adjustRightInd w:val="0"/>
              <w:spacing w:line="267" w:lineRule="exact"/>
              <w:ind w:left="1660" w:right="27"/>
              <w:jc w:val="both"/>
              <w:rPr>
                <w:rFonts w:eastAsia="Times New Roman"/>
                <w:lang w:val="el-GR" w:eastAsia="el-GR"/>
              </w:rPr>
            </w:pPr>
            <w:r w:rsidRPr="00694A49">
              <w:rPr>
                <w:rFonts w:eastAsia="Times New Roman"/>
                <w:b/>
                <w:bCs/>
                <w:lang w:val="el-GR" w:eastAsia="el-GR"/>
              </w:rPr>
              <w:t>ΚΡΙΤΗΡΙΑ ΑΞΙΟΛΟΓΗΣΗΣ</w:t>
            </w:r>
          </w:p>
        </w:tc>
        <w:tc>
          <w:tcPr>
            <w:tcW w:w="1614" w:type="dxa"/>
            <w:tcBorders>
              <w:top w:val="single" w:sz="8" w:space="0" w:color="auto"/>
              <w:left w:val="nil"/>
              <w:bottom w:val="nil"/>
              <w:right w:val="single" w:sz="8" w:space="0" w:color="auto"/>
            </w:tcBorders>
            <w:vAlign w:val="bottom"/>
          </w:tcPr>
          <w:p w:rsidR="00263802" w:rsidRPr="00694A49" w:rsidRDefault="00263802" w:rsidP="00263802">
            <w:pPr>
              <w:adjustRightInd w:val="0"/>
              <w:spacing w:line="267" w:lineRule="exact"/>
              <w:ind w:right="27"/>
              <w:jc w:val="center"/>
              <w:rPr>
                <w:rFonts w:eastAsia="Times New Roman"/>
                <w:lang w:val="el-GR" w:eastAsia="el-GR"/>
              </w:rPr>
            </w:pPr>
            <w:r w:rsidRPr="00694A49">
              <w:rPr>
                <w:rFonts w:eastAsia="Times New Roman"/>
                <w:b/>
                <w:bCs/>
                <w:lang w:val="el-GR" w:eastAsia="el-GR"/>
              </w:rPr>
              <w:t>ΣΥΝΤΕΛΕΣΤΗΣ</w:t>
            </w:r>
          </w:p>
        </w:tc>
      </w:tr>
      <w:tr w:rsidR="00263802" w:rsidRPr="00694A49" w:rsidTr="00263802">
        <w:trPr>
          <w:trHeight w:val="273"/>
        </w:trPr>
        <w:tc>
          <w:tcPr>
            <w:tcW w:w="680" w:type="dxa"/>
            <w:tcBorders>
              <w:top w:val="nil"/>
              <w:left w:val="single" w:sz="8" w:space="0" w:color="auto"/>
              <w:bottom w:val="single" w:sz="8" w:space="0" w:color="auto"/>
              <w:right w:val="single" w:sz="8" w:space="0" w:color="auto"/>
            </w:tcBorders>
            <w:vAlign w:val="bottom"/>
          </w:tcPr>
          <w:p w:rsidR="00263802" w:rsidRPr="00694A49" w:rsidRDefault="00263802" w:rsidP="00263802">
            <w:pPr>
              <w:adjustRightInd w:val="0"/>
              <w:ind w:right="27"/>
              <w:jc w:val="center"/>
              <w:rPr>
                <w:rFonts w:eastAsia="Times New Roman"/>
                <w:lang w:val="el-GR" w:eastAsia="el-GR"/>
              </w:rPr>
            </w:pPr>
          </w:p>
        </w:tc>
        <w:tc>
          <w:tcPr>
            <w:tcW w:w="6266" w:type="dxa"/>
            <w:tcBorders>
              <w:top w:val="nil"/>
              <w:left w:val="nil"/>
              <w:bottom w:val="single" w:sz="8" w:space="0" w:color="auto"/>
              <w:right w:val="single" w:sz="8" w:space="0" w:color="auto"/>
            </w:tcBorders>
            <w:vAlign w:val="bottom"/>
          </w:tcPr>
          <w:p w:rsidR="00263802" w:rsidRPr="00694A49" w:rsidRDefault="00263802" w:rsidP="00263802">
            <w:pPr>
              <w:adjustRightInd w:val="0"/>
              <w:ind w:right="27"/>
              <w:jc w:val="both"/>
              <w:rPr>
                <w:rFonts w:eastAsia="Times New Roman"/>
                <w:lang w:val="el-GR" w:eastAsia="el-GR"/>
              </w:rPr>
            </w:pPr>
          </w:p>
        </w:tc>
        <w:tc>
          <w:tcPr>
            <w:tcW w:w="1614" w:type="dxa"/>
            <w:tcBorders>
              <w:top w:val="nil"/>
              <w:left w:val="nil"/>
              <w:bottom w:val="single" w:sz="8" w:space="0" w:color="auto"/>
              <w:right w:val="single" w:sz="8" w:space="0" w:color="auto"/>
            </w:tcBorders>
            <w:vAlign w:val="bottom"/>
          </w:tcPr>
          <w:p w:rsidR="00263802" w:rsidRPr="00694A49" w:rsidRDefault="00263802" w:rsidP="00263802">
            <w:pPr>
              <w:adjustRightInd w:val="0"/>
              <w:ind w:right="27"/>
              <w:jc w:val="center"/>
              <w:rPr>
                <w:rFonts w:eastAsia="Times New Roman"/>
                <w:lang w:val="el-GR" w:eastAsia="el-GR"/>
              </w:rPr>
            </w:pPr>
            <w:r w:rsidRPr="00694A49">
              <w:rPr>
                <w:rFonts w:eastAsia="Times New Roman"/>
                <w:b/>
                <w:bCs/>
                <w:lang w:val="el-GR" w:eastAsia="el-GR"/>
              </w:rPr>
              <w:t>ΒΑΡΥΤΗΤΑΣ</w:t>
            </w:r>
          </w:p>
        </w:tc>
      </w:tr>
      <w:tr w:rsidR="00263802" w:rsidRPr="00694A49" w:rsidTr="00263802">
        <w:trPr>
          <w:trHeight w:val="254"/>
        </w:trPr>
        <w:tc>
          <w:tcPr>
            <w:tcW w:w="680" w:type="dxa"/>
            <w:tcBorders>
              <w:top w:val="nil"/>
              <w:left w:val="single" w:sz="8" w:space="0" w:color="auto"/>
              <w:right w:val="single" w:sz="8" w:space="0" w:color="auto"/>
            </w:tcBorders>
            <w:vAlign w:val="bottom"/>
          </w:tcPr>
          <w:p w:rsidR="00263802" w:rsidRPr="00694A49" w:rsidRDefault="00263802" w:rsidP="00263802">
            <w:pPr>
              <w:adjustRightInd w:val="0"/>
              <w:ind w:right="27"/>
              <w:jc w:val="center"/>
              <w:rPr>
                <w:rFonts w:eastAsia="Times New Roman"/>
                <w:lang w:val="el-GR" w:eastAsia="el-GR"/>
              </w:rPr>
            </w:pPr>
            <w:r w:rsidRPr="00694A49">
              <w:rPr>
                <w:rFonts w:eastAsia="Times New Roman"/>
                <w:lang w:val="el-GR" w:eastAsia="el-GR"/>
              </w:rPr>
              <w:t>1</w:t>
            </w:r>
          </w:p>
        </w:tc>
        <w:tc>
          <w:tcPr>
            <w:tcW w:w="6266" w:type="dxa"/>
            <w:tcBorders>
              <w:top w:val="nil"/>
              <w:left w:val="nil"/>
              <w:right w:val="single" w:sz="8" w:space="0" w:color="auto"/>
            </w:tcBorders>
            <w:vAlign w:val="bottom"/>
          </w:tcPr>
          <w:p w:rsidR="00263802" w:rsidRPr="00694A49" w:rsidRDefault="00263802" w:rsidP="00263802">
            <w:pPr>
              <w:adjustRightInd w:val="0"/>
              <w:spacing w:line="254" w:lineRule="exact"/>
              <w:ind w:left="80" w:right="27"/>
              <w:jc w:val="both"/>
              <w:rPr>
                <w:rFonts w:eastAsia="Times New Roman"/>
                <w:lang w:val="el-GR" w:eastAsia="el-GR"/>
              </w:rPr>
            </w:pPr>
            <w:r w:rsidRPr="00694A49">
              <w:rPr>
                <w:rFonts w:eastAsia="Times New Roman"/>
                <w:lang w:val="el-GR" w:eastAsia="el-GR"/>
              </w:rPr>
              <w:t>Η διαρρύθμιση και η λειτουργικότητα των προσφερομένων</w:t>
            </w:r>
          </w:p>
        </w:tc>
        <w:tc>
          <w:tcPr>
            <w:tcW w:w="1614" w:type="dxa"/>
            <w:tcBorders>
              <w:top w:val="nil"/>
              <w:left w:val="nil"/>
              <w:right w:val="single" w:sz="8" w:space="0" w:color="auto"/>
            </w:tcBorders>
            <w:vAlign w:val="bottom"/>
          </w:tcPr>
          <w:p w:rsidR="00263802" w:rsidRPr="00694A49" w:rsidRDefault="00263802" w:rsidP="00263802">
            <w:pPr>
              <w:adjustRightInd w:val="0"/>
              <w:ind w:right="27"/>
              <w:jc w:val="center"/>
              <w:rPr>
                <w:rFonts w:eastAsia="Times New Roman"/>
                <w:lang w:val="el-GR" w:eastAsia="el-GR"/>
              </w:rPr>
            </w:pPr>
            <w:r w:rsidRPr="00694A49">
              <w:rPr>
                <w:rFonts w:eastAsia="Times New Roman"/>
                <w:lang w:val="el-GR" w:eastAsia="el-GR"/>
              </w:rPr>
              <w:t>20%</w:t>
            </w:r>
          </w:p>
        </w:tc>
      </w:tr>
      <w:tr w:rsidR="00263802" w:rsidRPr="000328C1" w:rsidTr="00263802">
        <w:trPr>
          <w:trHeight w:val="269"/>
        </w:trPr>
        <w:tc>
          <w:tcPr>
            <w:tcW w:w="680" w:type="dxa"/>
            <w:tcBorders>
              <w:top w:val="nil"/>
              <w:left w:val="single" w:sz="8" w:space="0" w:color="auto"/>
              <w:bottom w:val="single" w:sz="4" w:space="0" w:color="auto"/>
              <w:right w:val="single" w:sz="8" w:space="0" w:color="auto"/>
            </w:tcBorders>
          </w:tcPr>
          <w:p w:rsidR="00263802" w:rsidRPr="00694A49" w:rsidRDefault="00263802" w:rsidP="00263802">
            <w:pPr>
              <w:adjustRightInd w:val="0"/>
              <w:ind w:right="27"/>
              <w:jc w:val="center"/>
              <w:rPr>
                <w:rFonts w:eastAsia="Times New Roman"/>
                <w:lang w:val="el-GR" w:eastAsia="el-GR"/>
              </w:rPr>
            </w:pPr>
          </w:p>
        </w:tc>
        <w:tc>
          <w:tcPr>
            <w:tcW w:w="6266" w:type="dxa"/>
            <w:tcBorders>
              <w:top w:val="nil"/>
              <w:left w:val="nil"/>
              <w:bottom w:val="single" w:sz="4" w:space="0" w:color="auto"/>
              <w:right w:val="single" w:sz="8" w:space="0" w:color="auto"/>
            </w:tcBorders>
          </w:tcPr>
          <w:p w:rsidR="00263802" w:rsidRPr="00694A49" w:rsidRDefault="00263802" w:rsidP="00263802">
            <w:pPr>
              <w:adjustRightInd w:val="0"/>
              <w:ind w:left="80" w:right="27"/>
              <w:rPr>
                <w:rFonts w:eastAsia="Times New Roman"/>
                <w:lang w:val="el-GR" w:eastAsia="el-GR"/>
              </w:rPr>
            </w:pPr>
            <w:r w:rsidRPr="00694A49">
              <w:rPr>
                <w:rFonts w:eastAsia="Times New Roman"/>
                <w:lang w:val="el-GR" w:eastAsia="el-GR"/>
              </w:rPr>
              <w:t>δωματίων, καθώς και το μέγεθός τους</w:t>
            </w:r>
          </w:p>
        </w:tc>
        <w:tc>
          <w:tcPr>
            <w:tcW w:w="1614" w:type="dxa"/>
            <w:tcBorders>
              <w:top w:val="nil"/>
              <w:left w:val="nil"/>
              <w:bottom w:val="single" w:sz="4" w:space="0" w:color="auto"/>
              <w:right w:val="single" w:sz="8" w:space="0" w:color="auto"/>
            </w:tcBorders>
          </w:tcPr>
          <w:p w:rsidR="00263802" w:rsidRPr="00694A49" w:rsidRDefault="00263802" w:rsidP="00263802">
            <w:pPr>
              <w:adjustRightInd w:val="0"/>
              <w:ind w:right="27"/>
              <w:jc w:val="center"/>
              <w:rPr>
                <w:rFonts w:eastAsia="Times New Roman"/>
                <w:lang w:val="el-GR" w:eastAsia="el-GR"/>
              </w:rPr>
            </w:pPr>
          </w:p>
        </w:tc>
      </w:tr>
      <w:tr w:rsidR="00263802" w:rsidRPr="00694A49" w:rsidTr="00263802">
        <w:trPr>
          <w:trHeight w:val="254"/>
        </w:trPr>
        <w:tc>
          <w:tcPr>
            <w:tcW w:w="680" w:type="dxa"/>
            <w:tcBorders>
              <w:top w:val="single" w:sz="4" w:space="0" w:color="auto"/>
              <w:left w:val="single" w:sz="8" w:space="0" w:color="auto"/>
              <w:bottom w:val="nil"/>
              <w:right w:val="single" w:sz="8" w:space="0" w:color="auto"/>
            </w:tcBorders>
            <w:vAlign w:val="bottom"/>
          </w:tcPr>
          <w:p w:rsidR="00263802" w:rsidRPr="00694A49" w:rsidRDefault="00263802" w:rsidP="00263802">
            <w:pPr>
              <w:adjustRightInd w:val="0"/>
              <w:ind w:right="27"/>
              <w:jc w:val="center"/>
              <w:rPr>
                <w:rFonts w:eastAsia="Times New Roman"/>
                <w:lang w:val="el-GR" w:eastAsia="el-GR"/>
              </w:rPr>
            </w:pPr>
            <w:r w:rsidRPr="00694A49">
              <w:rPr>
                <w:rFonts w:eastAsia="Times New Roman"/>
                <w:lang w:val="el-GR" w:eastAsia="el-GR"/>
              </w:rPr>
              <w:t>2</w:t>
            </w:r>
          </w:p>
        </w:tc>
        <w:tc>
          <w:tcPr>
            <w:tcW w:w="6266" w:type="dxa"/>
            <w:tcBorders>
              <w:top w:val="single" w:sz="4" w:space="0" w:color="auto"/>
              <w:left w:val="nil"/>
              <w:bottom w:val="nil"/>
              <w:right w:val="single" w:sz="8" w:space="0" w:color="auto"/>
            </w:tcBorders>
            <w:vAlign w:val="bottom"/>
          </w:tcPr>
          <w:p w:rsidR="00263802" w:rsidRPr="00694A49" w:rsidRDefault="00263802" w:rsidP="00263802">
            <w:pPr>
              <w:adjustRightInd w:val="0"/>
              <w:spacing w:line="254" w:lineRule="exact"/>
              <w:ind w:right="27"/>
              <w:jc w:val="both"/>
              <w:rPr>
                <w:rFonts w:eastAsia="Times New Roman"/>
                <w:lang w:val="el-GR" w:eastAsia="el-GR"/>
              </w:rPr>
            </w:pPr>
            <w:r w:rsidRPr="00694A49">
              <w:rPr>
                <w:rFonts w:eastAsia="Times New Roman"/>
                <w:lang w:val="el-GR" w:eastAsia="el-GR"/>
              </w:rPr>
              <w:t xml:space="preserve"> Η άνεση των κοινοχρήστων χώρων που</w:t>
            </w:r>
          </w:p>
        </w:tc>
        <w:tc>
          <w:tcPr>
            <w:tcW w:w="1614" w:type="dxa"/>
            <w:tcBorders>
              <w:top w:val="single" w:sz="4" w:space="0" w:color="auto"/>
              <w:left w:val="nil"/>
              <w:bottom w:val="nil"/>
              <w:right w:val="single" w:sz="8" w:space="0" w:color="auto"/>
            </w:tcBorders>
            <w:vAlign w:val="bottom"/>
          </w:tcPr>
          <w:p w:rsidR="00263802" w:rsidRPr="00694A49" w:rsidRDefault="00263802" w:rsidP="00263802">
            <w:pPr>
              <w:adjustRightInd w:val="0"/>
              <w:ind w:right="27"/>
              <w:jc w:val="center"/>
              <w:rPr>
                <w:rFonts w:eastAsia="Times New Roman"/>
                <w:lang w:val="el-GR" w:eastAsia="el-GR"/>
              </w:rPr>
            </w:pPr>
            <w:r w:rsidRPr="00694A49">
              <w:rPr>
                <w:rFonts w:eastAsia="Times New Roman"/>
                <w:lang w:val="el-GR" w:eastAsia="el-GR"/>
              </w:rPr>
              <w:t>10%</w:t>
            </w:r>
          </w:p>
        </w:tc>
      </w:tr>
      <w:tr w:rsidR="00263802" w:rsidRPr="000328C1" w:rsidTr="00263802">
        <w:trPr>
          <w:trHeight w:val="269"/>
        </w:trPr>
        <w:tc>
          <w:tcPr>
            <w:tcW w:w="680" w:type="dxa"/>
            <w:tcBorders>
              <w:top w:val="nil"/>
              <w:left w:val="single" w:sz="8" w:space="0" w:color="auto"/>
              <w:bottom w:val="nil"/>
              <w:right w:val="single" w:sz="8" w:space="0" w:color="auto"/>
            </w:tcBorders>
            <w:vAlign w:val="bottom"/>
          </w:tcPr>
          <w:p w:rsidR="00263802" w:rsidRPr="00694A49" w:rsidRDefault="00263802" w:rsidP="00263802">
            <w:pPr>
              <w:adjustRightInd w:val="0"/>
              <w:spacing w:line="267" w:lineRule="exact"/>
              <w:ind w:right="27"/>
              <w:jc w:val="center"/>
              <w:rPr>
                <w:rFonts w:eastAsia="Times New Roman"/>
                <w:lang w:val="el-GR" w:eastAsia="el-GR"/>
              </w:rPr>
            </w:pPr>
          </w:p>
        </w:tc>
        <w:tc>
          <w:tcPr>
            <w:tcW w:w="6266" w:type="dxa"/>
            <w:tcBorders>
              <w:top w:val="nil"/>
              <w:left w:val="nil"/>
              <w:bottom w:val="nil"/>
              <w:right w:val="single" w:sz="8" w:space="0" w:color="auto"/>
            </w:tcBorders>
            <w:vAlign w:val="bottom"/>
          </w:tcPr>
          <w:p w:rsidR="00263802" w:rsidRPr="00694A49" w:rsidRDefault="00263802" w:rsidP="00263802">
            <w:pPr>
              <w:adjustRightInd w:val="0"/>
              <w:spacing w:line="267" w:lineRule="exact"/>
              <w:ind w:right="27"/>
              <w:jc w:val="both"/>
              <w:rPr>
                <w:rFonts w:eastAsia="Times New Roman"/>
                <w:lang w:val="el-GR" w:eastAsia="el-GR"/>
              </w:rPr>
            </w:pPr>
            <w:r w:rsidRPr="00694A49">
              <w:rPr>
                <w:rFonts w:eastAsia="Times New Roman"/>
                <w:lang w:val="el-GR" w:eastAsia="el-GR"/>
              </w:rPr>
              <w:t xml:space="preserve"> διαθέτει προς εξυπηρέτηση των φοιτητών και η εν γένει καλή κατάσταση του ξενοδοχείου </w:t>
            </w:r>
          </w:p>
        </w:tc>
        <w:tc>
          <w:tcPr>
            <w:tcW w:w="1614" w:type="dxa"/>
            <w:tcBorders>
              <w:top w:val="nil"/>
              <w:left w:val="nil"/>
              <w:bottom w:val="nil"/>
              <w:right w:val="single" w:sz="8" w:space="0" w:color="auto"/>
            </w:tcBorders>
            <w:vAlign w:val="bottom"/>
          </w:tcPr>
          <w:p w:rsidR="00263802" w:rsidRPr="00694A49" w:rsidRDefault="00263802" w:rsidP="00263802">
            <w:pPr>
              <w:adjustRightInd w:val="0"/>
              <w:spacing w:line="267" w:lineRule="exact"/>
              <w:ind w:right="27"/>
              <w:jc w:val="center"/>
              <w:rPr>
                <w:rFonts w:eastAsia="Times New Roman"/>
                <w:lang w:val="el-GR" w:eastAsia="el-GR"/>
              </w:rPr>
            </w:pPr>
          </w:p>
        </w:tc>
      </w:tr>
      <w:tr w:rsidR="00263802" w:rsidRPr="000328C1" w:rsidTr="00263802">
        <w:trPr>
          <w:trHeight w:val="273"/>
        </w:trPr>
        <w:tc>
          <w:tcPr>
            <w:tcW w:w="680" w:type="dxa"/>
            <w:tcBorders>
              <w:top w:val="nil"/>
              <w:left w:val="single" w:sz="8" w:space="0" w:color="auto"/>
              <w:bottom w:val="single" w:sz="8" w:space="0" w:color="auto"/>
              <w:right w:val="single" w:sz="8" w:space="0" w:color="auto"/>
            </w:tcBorders>
            <w:vAlign w:val="bottom"/>
          </w:tcPr>
          <w:p w:rsidR="00263802" w:rsidRPr="00694A49" w:rsidRDefault="00263802" w:rsidP="00263802">
            <w:pPr>
              <w:adjustRightInd w:val="0"/>
              <w:ind w:right="27"/>
              <w:jc w:val="center"/>
              <w:rPr>
                <w:rFonts w:eastAsia="Times New Roman"/>
                <w:lang w:val="el-GR" w:eastAsia="el-GR"/>
              </w:rPr>
            </w:pPr>
          </w:p>
        </w:tc>
        <w:tc>
          <w:tcPr>
            <w:tcW w:w="6266" w:type="dxa"/>
            <w:tcBorders>
              <w:top w:val="nil"/>
              <w:left w:val="nil"/>
              <w:bottom w:val="single" w:sz="8" w:space="0" w:color="auto"/>
              <w:right w:val="single" w:sz="8" w:space="0" w:color="auto"/>
            </w:tcBorders>
            <w:vAlign w:val="bottom"/>
          </w:tcPr>
          <w:p w:rsidR="00263802" w:rsidRPr="00694A49" w:rsidRDefault="00263802" w:rsidP="00263802">
            <w:pPr>
              <w:adjustRightInd w:val="0"/>
              <w:spacing w:line="267" w:lineRule="exact"/>
              <w:ind w:left="80" w:right="27"/>
              <w:jc w:val="both"/>
              <w:rPr>
                <w:rFonts w:eastAsia="Times New Roman"/>
                <w:lang w:val="el-GR" w:eastAsia="el-GR"/>
              </w:rPr>
            </w:pPr>
          </w:p>
        </w:tc>
        <w:tc>
          <w:tcPr>
            <w:tcW w:w="1614" w:type="dxa"/>
            <w:tcBorders>
              <w:top w:val="nil"/>
              <w:left w:val="nil"/>
              <w:bottom w:val="single" w:sz="8" w:space="0" w:color="auto"/>
              <w:right w:val="single" w:sz="8" w:space="0" w:color="auto"/>
            </w:tcBorders>
            <w:vAlign w:val="bottom"/>
          </w:tcPr>
          <w:p w:rsidR="00263802" w:rsidRPr="00694A49" w:rsidRDefault="00263802" w:rsidP="00263802">
            <w:pPr>
              <w:adjustRightInd w:val="0"/>
              <w:ind w:right="27"/>
              <w:jc w:val="center"/>
              <w:rPr>
                <w:rFonts w:eastAsia="Times New Roman"/>
                <w:lang w:val="el-GR" w:eastAsia="el-GR"/>
              </w:rPr>
            </w:pPr>
          </w:p>
        </w:tc>
      </w:tr>
      <w:tr w:rsidR="00263802" w:rsidRPr="00694A49" w:rsidTr="00263802">
        <w:trPr>
          <w:trHeight w:val="258"/>
        </w:trPr>
        <w:tc>
          <w:tcPr>
            <w:tcW w:w="680" w:type="dxa"/>
            <w:tcBorders>
              <w:top w:val="single" w:sz="8" w:space="0" w:color="auto"/>
              <w:left w:val="single" w:sz="8" w:space="0" w:color="auto"/>
              <w:bottom w:val="single" w:sz="8" w:space="0" w:color="auto"/>
            </w:tcBorders>
            <w:vAlign w:val="bottom"/>
          </w:tcPr>
          <w:p w:rsidR="00263802" w:rsidRPr="00694A49" w:rsidRDefault="00263802" w:rsidP="00263802">
            <w:pPr>
              <w:adjustRightInd w:val="0"/>
              <w:ind w:right="27"/>
              <w:jc w:val="center"/>
              <w:rPr>
                <w:rFonts w:eastAsia="Times New Roman"/>
                <w:lang w:val="el-GR" w:eastAsia="el-GR"/>
              </w:rPr>
            </w:pPr>
          </w:p>
        </w:tc>
        <w:tc>
          <w:tcPr>
            <w:tcW w:w="6266" w:type="dxa"/>
            <w:tcBorders>
              <w:top w:val="single" w:sz="8" w:space="0" w:color="auto"/>
              <w:bottom w:val="single" w:sz="8" w:space="0" w:color="auto"/>
              <w:right w:val="single" w:sz="8" w:space="0" w:color="auto"/>
            </w:tcBorders>
            <w:vAlign w:val="bottom"/>
          </w:tcPr>
          <w:p w:rsidR="00263802" w:rsidRPr="00694A49" w:rsidRDefault="00263802" w:rsidP="00263802">
            <w:pPr>
              <w:adjustRightInd w:val="0"/>
              <w:spacing w:line="254" w:lineRule="exact"/>
              <w:ind w:left="80" w:right="27"/>
              <w:jc w:val="center"/>
              <w:rPr>
                <w:rFonts w:eastAsia="Times New Roman"/>
                <w:lang w:val="el-GR" w:eastAsia="el-GR"/>
              </w:rPr>
            </w:pPr>
            <w:r w:rsidRPr="00694A49">
              <w:rPr>
                <w:rFonts w:eastAsia="Times New Roman"/>
                <w:b/>
                <w:bCs/>
                <w:lang w:val="el-GR" w:eastAsia="el-GR"/>
              </w:rPr>
              <w:t>ΣΥΝΟΛΟ</w:t>
            </w:r>
          </w:p>
        </w:tc>
        <w:tc>
          <w:tcPr>
            <w:tcW w:w="1614" w:type="dxa"/>
            <w:tcBorders>
              <w:top w:val="nil"/>
              <w:left w:val="single" w:sz="8" w:space="0" w:color="auto"/>
              <w:bottom w:val="single" w:sz="8" w:space="0" w:color="auto"/>
              <w:right w:val="single" w:sz="8" w:space="0" w:color="auto"/>
            </w:tcBorders>
            <w:vAlign w:val="bottom"/>
          </w:tcPr>
          <w:p w:rsidR="00263802" w:rsidRPr="00694A49" w:rsidRDefault="00263802" w:rsidP="00263802">
            <w:pPr>
              <w:adjustRightInd w:val="0"/>
              <w:spacing w:line="254" w:lineRule="exact"/>
              <w:ind w:right="27"/>
              <w:jc w:val="center"/>
              <w:rPr>
                <w:rFonts w:eastAsia="Times New Roman"/>
                <w:lang w:val="el-GR" w:eastAsia="el-GR"/>
              </w:rPr>
            </w:pPr>
            <w:r w:rsidRPr="00694A49">
              <w:rPr>
                <w:rFonts w:eastAsia="Times New Roman"/>
                <w:b/>
                <w:bCs/>
                <w:w w:val="98"/>
                <w:lang w:val="el-GR" w:eastAsia="el-GR"/>
              </w:rPr>
              <w:t>30%</w:t>
            </w:r>
          </w:p>
        </w:tc>
      </w:tr>
    </w:tbl>
    <w:p w:rsidR="00263802" w:rsidRPr="00694A49" w:rsidRDefault="00263802" w:rsidP="00263802">
      <w:pPr>
        <w:adjustRightInd w:val="0"/>
        <w:spacing w:line="200" w:lineRule="exact"/>
        <w:ind w:right="27"/>
        <w:jc w:val="both"/>
        <w:rPr>
          <w:rFonts w:eastAsia="Times New Roman" w:cs="Times New Roman"/>
          <w:sz w:val="24"/>
          <w:szCs w:val="24"/>
          <w:lang w:val="el-GR" w:eastAsia="el-GR"/>
        </w:rPr>
      </w:pPr>
    </w:p>
    <w:p w:rsidR="003C2744" w:rsidRPr="00694A49" w:rsidRDefault="003C2744" w:rsidP="003C2744">
      <w:pPr>
        <w:pStyle w:val="a3"/>
        <w:spacing w:line="235" w:lineRule="auto"/>
        <w:jc w:val="both"/>
        <w:rPr>
          <w:lang w:val="el-GR"/>
        </w:rPr>
      </w:pPr>
    </w:p>
    <w:p w:rsidR="00FC2436" w:rsidRPr="00694A49" w:rsidRDefault="00FC2436" w:rsidP="00FC2436">
      <w:pPr>
        <w:pStyle w:val="a3"/>
        <w:spacing w:line="235" w:lineRule="auto"/>
        <w:ind w:right="994"/>
        <w:jc w:val="both"/>
        <w:rPr>
          <w:sz w:val="18"/>
          <w:lang w:val="el-GR"/>
        </w:rPr>
      </w:pPr>
    </w:p>
    <w:p w:rsidR="00363EC7" w:rsidRPr="00694A49" w:rsidRDefault="00363EC7" w:rsidP="00FC2436">
      <w:pPr>
        <w:pStyle w:val="2"/>
        <w:tabs>
          <w:tab w:val="left" w:pos="1945"/>
        </w:tabs>
        <w:spacing w:before="1"/>
        <w:ind w:left="1678"/>
        <w:rPr>
          <w:rFonts w:ascii="Calibri" w:hAnsi="Calibri"/>
          <w:color w:val="001F5F"/>
          <w:lang w:val="el-GR"/>
        </w:rPr>
      </w:pPr>
      <w:bookmarkStart w:id="23" w:name="_bookmark24"/>
      <w:bookmarkEnd w:id="23"/>
    </w:p>
    <w:p w:rsidR="00363EC7" w:rsidRPr="00694A49" w:rsidRDefault="00363EC7" w:rsidP="00FC2436">
      <w:pPr>
        <w:pStyle w:val="2"/>
        <w:tabs>
          <w:tab w:val="left" w:pos="1945"/>
        </w:tabs>
        <w:spacing w:before="1"/>
        <w:ind w:left="1678"/>
        <w:rPr>
          <w:rFonts w:ascii="Calibri" w:hAnsi="Calibri"/>
          <w:color w:val="001F5F"/>
          <w:lang w:val="el-GR"/>
        </w:rPr>
      </w:pPr>
    </w:p>
    <w:p w:rsidR="00363EC7" w:rsidRPr="00694A49" w:rsidRDefault="00363EC7" w:rsidP="00FC2436">
      <w:pPr>
        <w:pStyle w:val="2"/>
        <w:tabs>
          <w:tab w:val="left" w:pos="1945"/>
        </w:tabs>
        <w:spacing w:before="1"/>
        <w:ind w:left="1678"/>
        <w:rPr>
          <w:rFonts w:ascii="Calibri" w:hAnsi="Calibri"/>
          <w:color w:val="001F5F"/>
          <w:lang w:val="el-GR"/>
        </w:rPr>
      </w:pPr>
    </w:p>
    <w:p w:rsidR="00363EC7" w:rsidRPr="00694A49" w:rsidRDefault="00363EC7" w:rsidP="00FC2436">
      <w:pPr>
        <w:pStyle w:val="2"/>
        <w:tabs>
          <w:tab w:val="left" w:pos="1945"/>
        </w:tabs>
        <w:spacing w:before="1"/>
        <w:ind w:left="1678"/>
        <w:rPr>
          <w:rFonts w:ascii="Calibri" w:hAnsi="Calibri"/>
          <w:color w:val="001F5F"/>
          <w:lang w:val="el-GR"/>
        </w:rPr>
      </w:pPr>
    </w:p>
    <w:p w:rsidR="00363EC7" w:rsidRPr="00694A49" w:rsidRDefault="00363EC7" w:rsidP="00FC2436">
      <w:pPr>
        <w:pStyle w:val="2"/>
        <w:tabs>
          <w:tab w:val="left" w:pos="1945"/>
        </w:tabs>
        <w:spacing w:before="1"/>
        <w:ind w:left="1678"/>
        <w:rPr>
          <w:rFonts w:ascii="Calibri" w:hAnsi="Calibri"/>
          <w:color w:val="001F5F"/>
          <w:lang w:val="el-GR"/>
        </w:rPr>
      </w:pPr>
    </w:p>
    <w:p w:rsidR="00363EC7" w:rsidRPr="00694A49" w:rsidRDefault="00363EC7" w:rsidP="00FC2436">
      <w:pPr>
        <w:pStyle w:val="2"/>
        <w:tabs>
          <w:tab w:val="left" w:pos="1945"/>
        </w:tabs>
        <w:spacing w:before="1"/>
        <w:ind w:left="1678"/>
        <w:rPr>
          <w:rFonts w:ascii="Calibri" w:hAnsi="Calibri"/>
          <w:color w:val="001F5F"/>
          <w:lang w:val="el-GR"/>
        </w:rPr>
      </w:pPr>
    </w:p>
    <w:p w:rsidR="00363EC7" w:rsidRPr="00694A49" w:rsidRDefault="00363EC7" w:rsidP="00FC2436">
      <w:pPr>
        <w:pStyle w:val="2"/>
        <w:tabs>
          <w:tab w:val="left" w:pos="1945"/>
        </w:tabs>
        <w:spacing w:before="1"/>
        <w:ind w:left="1678"/>
        <w:rPr>
          <w:rFonts w:ascii="Calibri" w:hAnsi="Calibri"/>
          <w:color w:val="001F5F"/>
          <w:lang w:val="el-GR"/>
        </w:rPr>
      </w:pPr>
    </w:p>
    <w:p w:rsidR="0073435F" w:rsidRPr="00694A49" w:rsidRDefault="0073435F" w:rsidP="004705E3">
      <w:pPr>
        <w:pStyle w:val="2"/>
        <w:tabs>
          <w:tab w:val="left" w:pos="1945"/>
        </w:tabs>
        <w:spacing w:before="1"/>
        <w:ind w:left="1134"/>
        <w:rPr>
          <w:rFonts w:ascii="Calibri" w:hAnsi="Calibri"/>
          <w:color w:val="001F5F"/>
          <w:lang w:val="el-GR"/>
        </w:rPr>
      </w:pPr>
    </w:p>
    <w:p w:rsidR="0003665C" w:rsidRPr="00694A49" w:rsidRDefault="0003665C" w:rsidP="004705E3">
      <w:pPr>
        <w:pStyle w:val="2"/>
        <w:tabs>
          <w:tab w:val="left" w:pos="1945"/>
        </w:tabs>
        <w:spacing w:before="1"/>
        <w:ind w:left="1134"/>
        <w:rPr>
          <w:rFonts w:ascii="Calibri" w:hAnsi="Calibri"/>
          <w:color w:val="001F5F"/>
          <w:lang w:val="el-GR"/>
        </w:rPr>
      </w:pPr>
      <w:r w:rsidRPr="00694A49">
        <w:rPr>
          <w:rFonts w:ascii="Calibri" w:hAnsi="Calibri"/>
          <w:color w:val="001F5F"/>
          <w:lang w:val="el-GR"/>
        </w:rPr>
        <w:lastRenderedPageBreak/>
        <w:t>2.3.2 Βαθμολόγηση και κατάταξη προσφορών</w:t>
      </w:r>
    </w:p>
    <w:p w:rsidR="0003665C" w:rsidRPr="00694A49" w:rsidRDefault="0003665C" w:rsidP="004705E3">
      <w:pPr>
        <w:pStyle w:val="2"/>
        <w:tabs>
          <w:tab w:val="left" w:pos="1945"/>
        </w:tabs>
        <w:spacing w:before="1"/>
        <w:ind w:left="1134"/>
        <w:rPr>
          <w:rFonts w:ascii="Calibri" w:hAnsi="Calibri"/>
          <w:color w:val="001F5F"/>
          <w:lang w:val="el-GR"/>
        </w:rPr>
      </w:pPr>
    </w:p>
    <w:p w:rsidR="0003665C" w:rsidRPr="00694A49" w:rsidRDefault="0003665C" w:rsidP="004705E3">
      <w:pPr>
        <w:widowControl/>
        <w:tabs>
          <w:tab w:val="left" w:pos="5940"/>
        </w:tabs>
        <w:autoSpaceDE/>
        <w:autoSpaceDN/>
        <w:spacing w:line="360" w:lineRule="auto"/>
        <w:ind w:left="1134"/>
        <w:contextualSpacing/>
        <w:rPr>
          <w:rFonts w:eastAsia="Times New Roman" w:cs="Times New Roman"/>
          <w:b/>
          <w:lang w:val="el-GR" w:eastAsia="el-GR"/>
        </w:rPr>
      </w:pPr>
      <w:r w:rsidRPr="00694A49">
        <w:rPr>
          <w:rFonts w:eastAsia="Times New Roman" w:cs="Times New Roman"/>
          <w:b/>
          <w:lang w:val="el-GR" w:eastAsia="el-GR"/>
        </w:rPr>
        <w:t>1.ΤΕΧΝΙΚΑ ΚΡΙΤΗΡΙΑ</w:t>
      </w:r>
    </w:p>
    <w:p w:rsidR="0003665C" w:rsidRPr="00694A49" w:rsidRDefault="0003665C" w:rsidP="004705E3">
      <w:pPr>
        <w:widowControl/>
        <w:tabs>
          <w:tab w:val="left" w:pos="5940"/>
        </w:tabs>
        <w:autoSpaceDE/>
        <w:autoSpaceDN/>
        <w:spacing w:line="360" w:lineRule="auto"/>
        <w:ind w:left="1134"/>
        <w:contextualSpacing/>
        <w:rPr>
          <w:rFonts w:eastAsia="Times New Roman" w:cs="Times New Roman"/>
          <w:i/>
          <w:lang w:val="el-GR" w:eastAsia="el-GR"/>
        </w:rPr>
      </w:pPr>
      <w:r w:rsidRPr="00694A49">
        <w:rPr>
          <w:rFonts w:eastAsia="Times New Roman" w:cs="Times New Roman"/>
          <w:i/>
          <w:lang w:val="el-GR" w:eastAsia="el-GR"/>
        </w:rPr>
        <w:t>Α. Τεχνικές προδιαγραφές και ποιότητα</w:t>
      </w:r>
    </w:p>
    <w:p w:rsidR="0003665C" w:rsidRPr="00694A49" w:rsidRDefault="0003665C" w:rsidP="004705E3">
      <w:pPr>
        <w:widowControl/>
        <w:tabs>
          <w:tab w:val="left" w:pos="5940"/>
        </w:tabs>
        <w:autoSpaceDE/>
        <w:autoSpaceDN/>
        <w:spacing w:line="360" w:lineRule="auto"/>
        <w:ind w:left="1134"/>
        <w:contextualSpacing/>
        <w:jc w:val="both"/>
        <w:rPr>
          <w:rFonts w:eastAsia="Times New Roman" w:cs="Times New Roman"/>
          <w:lang w:val="el-GR" w:eastAsia="el-GR"/>
        </w:rPr>
      </w:pPr>
      <w:r w:rsidRPr="00694A49">
        <w:rPr>
          <w:rFonts w:eastAsia="Times New Roman" w:cs="Times New Roman"/>
          <w:lang w:val="el-GR" w:eastAsia="el-GR"/>
        </w:rPr>
        <w:t>Όπως αναλυτικά περιγράφονται ανωτέρω στον Πίνακα Α του άρθρου 2.3.1  της παρούσας διακήρυξης σε ποσοστό 70%.</w:t>
      </w:r>
    </w:p>
    <w:p w:rsidR="0003665C" w:rsidRPr="00694A49" w:rsidRDefault="0003665C" w:rsidP="004705E3">
      <w:pPr>
        <w:widowControl/>
        <w:tabs>
          <w:tab w:val="left" w:pos="5940"/>
        </w:tabs>
        <w:autoSpaceDE/>
        <w:autoSpaceDN/>
        <w:spacing w:line="360" w:lineRule="auto"/>
        <w:ind w:left="1134"/>
        <w:contextualSpacing/>
        <w:rPr>
          <w:rFonts w:eastAsia="Times New Roman" w:cs="Times New Roman"/>
          <w:i/>
          <w:lang w:val="el-GR" w:eastAsia="el-GR"/>
        </w:rPr>
      </w:pPr>
      <w:r w:rsidRPr="00694A49">
        <w:rPr>
          <w:rFonts w:eastAsia="Times New Roman" w:cs="Times New Roman"/>
          <w:i/>
          <w:lang w:val="el-GR" w:eastAsia="el-GR"/>
        </w:rPr>
        <w:t xml:space="preserve">Β. Στοιχεία τεχνικής υποστήριξης και κάλυψης  </w:t>
      </w:r>
    </w:p>
    <w:p w:rsidR="0003665C" w:rsidRPr="00694A49" w:rsidRDefault="0003665C" w:rsidP="004705E3">
      <w:pPr>
        <w:widowControl/>
        <w:tabs>
          <w:tab w:val="left" w:pos="5940"/>
        </w:tabs>
        <w:autoSpaceDE/>
        <w:autoSpaceDN/>
        <w:spacing w:line="360" w:lineRule="auto"/>
        <w:ind w:left="1134"/>
        <w:contextualSpacing/>
        <w:jc w:val="both"/>
        <w:rPr>
          <w:rFonts w:eastAsia="Times New Roman" w:cs="Times New Roman"/>
          <w:i/>
          <w:lang w:val="el-GR" w:eastAsia="el-GR"/>
        </w:rPr>
      </w:pPr>
      <w:r w:rsidRPr="00694A49">
        <w:rPr>
          <w:rFonts w:eastAsia="Times New Roman" w:cs="Times New Roman"/>
          <w:lang w:val="el-GR" w:eastAsia="el-GR"/>
        </w:rPr>
        <w:t>Όπως αναλυτικά περιγράφονται ανωτέρω στον Πίνακα Β του άρθρου 2.3.1 της παρούσας διακήρυξης σε ποσοστό 30%.</w:t>
      </w:r>
      <w:r w:rsidRPr="00694A49">
        <w:rPr>
          <w:rFonts w:eastAsia="Times New Roman" w:cs="Times New Roman"/>
          <w:i/>
          <w:lang w:val="el-GR" w:eastAsia="el-GR"/>
        </w:rPr>
        <w:t xml:space="preserve"> </w:t>
      </w:r>
    </w:p>
    <w:p w:rsidR="0003665C" w:rsidRPr="00694A49" w:rsidRDefault="0003665C" w:rsidP="004705E3">
      <w:pPr>
        <w:widowControl/>
        <w:tabs>
          <w:tab w:val="left" w:pos="5940"/>
        </w:tabs>
        <w:autoSpaceDE/>
        <w:autoSpaceDN/>
        <w:spacing w:line="360" w:lineRule="auto"/>
        <w:ind w:left="1134"/>
        <w:contextualSpacing/>
        <w:rPr>
          <w:rFonts w:eastAsia="Times New Roman" w:cs="Times New Roman"/>
          <w:b/>
          <w:lang w:val="el-GR" w:eastAsia="el-GR"/>
        </w:rPr>
      </w:pPr>
      <w:r w:rsidRPr="00694A49">
        <w:rPr>
          <w:rFonts w:eastAsia="Times New Roman" w:cs="Times New Roman"/>
          <w:b/>
          <w:lang w:val="el-GR" w:eastAsia="el-GR"/>
        </w:rPr>
        <w:t>2.ΟΙΚΟΝΟΜΙΚΑ ΚΡΙΤΗΡΙΑ</w:t>
      </w:r>
    </w:p>
    <w:p w:rsidR="0003665C" w:rsidRPr="00694A49" w:rsidRDefault="0003665C" w:rsidP="004705E3">
      <w:pPr>
        <w:widowControl/>
        <w:tabs>
          <w:tab w:val="left" w:pos="5940"/>
        </w:tabs>
        <w:autoSpaceDE/>
        <w:autoSpaceDN/>
        <w:spacing w:line="360" w:lineRule="auto"/>
        <w:ind w:left="1134"/>
        <w:contextualSpacing/>
        <w:jc w:val="both"/>
        <w:rPr>
          <w:rFonts w:eastAsia="Times New Roman" w:cs="Times New Roman"/>
          <w:lang w:val="el-GR" w:eastAsia="el-GR"/>
        </w:rPr>
      </w:pPr>
      <w:r w:rsidRPr="00694A49">
        <w:rPr>
          <w:rFonts w:eastAsia="Times New Roman" w:cs="Times New Roman"/>
          <w:lang w:val="el-GR" w:eastAsia="el-GR"/>
        </w:rPr>
        <w:t xml:space="preserve">Η τιμή ανά κλίνη σε δίκλινο δωμάτιο και  η τιμή ανά κλίνη σε  τρίκλινο δωμάτιο εφόσον προσφέρονται τρίκλινα </w:t>
      </w:r>
      <w:r w:rsidRPr="00694A49">
        <w:rPr>
          <w:rFonts w:eastAsia="Times New Roman" w:cs="Times New Roman"/>
          <w:b/>
          <w:lang w:val="el-GR" w:eastAsia="el-GR"/>
        </w:rPr>
        <w:t>(Τ)</w:t>
      </w:r>
    </w:p>
    <w:p w:rsidR="0003665C" w:rsidRPr="00694A49" w:rsidRDefault="0003665C" w:rsidP="004705E3">
      <w:pPr>
        <w:widowControl/>
        <w:tabs>
          <w:tab w:val="left" w:pos="5940"/>
        </w:tabs>
        <w:autoSpaceDE/>
        <w:autoSpaceDN/>
        <w:spacing w:line="360" w:lineRule="auto"/>
        <w:ind w:left="1134"/>
        <w:contextualSpacing/>
        <w:rPr>
          <w:rFonts w:eastAsia="Times New Roman" w:cs="Times New Roman"/>
          <w:i/>
          <w:lang w:val="el-GR" w:eastAsia="el-GR"/>
        </w:rPr>
      </w:pPr>
      <w:r w:rsidRPr="00694A49">
        <w:rPr>
          <w:rFonts w:eastAsia="Times New Roman" w:cs="Times New Roman"/>
          <w:lang w:val="el-GR" w:eastAsia="el-GR"/>
        </w:rPr>
        <w:t>Η βαθμολογία λοιπόν προκύπτει ως εξής:</w:t>
      </w:r>
    </w:p>
    <w:p w:rsidR="0003665C" w:rsidRPr="00694A49" w:rsidRDefault="0003665C" w:rsidP="004705E3">
      <w:pPr>
        <w:widowControl/>
        <w:tabs>
          <w:tab w:val="left" w:pos="5940"/>
        </w:tabs>
        <w:autoSpaceDE/>
        <w:autoSpaceDN/>
        <w:spacing w:line="360" w:lineRule="auto"/>
        <w:ind w:left="1134"/>
        <w:contextualSpacing/>
        <w:rPr>
          <w:rFonts w:eastAsia="Times New Roman" w:cs="Times New Roman"/>
          <w:b/>
          <w:lang w:val="el-GR" w:eastAsia="el-GR"/>
        </w:rPr>
      </w:pPr>
      <w:r w:rsidRPr="00694A49">
        <w:rPr>
          <w:rFonts w:eastAsia="Times New Roman" w:cs="Times New Roman"/>
          <w:b/>
          <w:lang w:val="el-GR" w:eastAsia="el-GR"/>
        </w:rPr>
        <w:t>Α=25%+20%+20%+5%  και Β=20%+10%</w:t>
      </w:r>
    </w:p>
    <w:p w:rsidR="0003665C" w:rsidRPr="00694A49" w:rsidRDefault="0003665C" w:rsidP="004705E3">
      <w:pPr>
        <w:widowControl/>
        <w:tabs>
          <w:tab w:val="left" w:pos="5940"/>
        </w:tabs>
        <w:autoSpaceDE/>
        <w:autoSpaceDN/>
        <w:spacing w:line="360" w:lineRule="auto"/>
        <w:ind w:left="1134"/>
        <w:contextualSpacing/>
        <w:rPr>
          <w:rFonts w:eastAsia="Times New Roman" w:cs="Times New Roman"/>
          <w:b/>
          <w:lang w:val="el-GR" w:eastAsia="el-GR"/>
        </w:rPr>
      </w:pPr>
      <w:r w:rsidRPr="00694A49">
        <w:rPr>
          <w:rFonts w:eastAsia="Times New Roman" w:cs="Times New Roman"/>
          <w:b/>
          <w:lang w:val="el-GR" w:eastAsia="el-GR"/>
        </w:rPr>
        <w:t>Ο συνολικό</w:t>
      </w:r>
      <w:r w:rsidR="004705E3" w:rsidRPr="00694A49">
        <w:rPr>
          <w:rFonts w:eastAsia="Times New Roman" w:cs="Times New Roman"/>
          <w:b/>
          <w:lang w:val="el-GR" w:eastAsia="el-GR"/>
        </w:rPr>
        <w:t>ς βαθμός τεχνικής ικανότητας (Γ</w:t>
      </w:r>
      <w:r w:rsidRPr="00694A49">
        <w:rPr>
          <w:rFonts w:eastAsia="Times New Roman" w:cs="Times New Roman"/>
          <w:b/>
          <w:lang w:val="el-GR" w:eastAsia="el-GR"/>
        </w:rPr>
        <w:t xml:space="preserve">  θα υπολογισθεί με τον παρακάτω τρόπο:</w:t>
      </w:r>
    </w:p>
    <w:p w:rsidR="0003665C" w:rsidRPr="00694A49" w:rsidRDefault="0003665C" w:rsidP="004705E3">
      <w:pPr>
        <w:widowControl/>
        <w:tabs>
          <w:tab w:val="left" w:pos="5940"/>
        </w:tabs>
        <w:autoSpaceDE/>
        <w:autoSpaceDN/>
        <w:spacing w:line="360" w:lineRule="auto"/>
        <w:ind w:left="1134"/>
        <w:contextualSpacing/>
        <w:rPr>
          <w:rFonts w:eastAsia="Times New Roman" w:cs="Times New Roman"/>
          <w:b/>
          <w:lang w:val="el-GR" w:eastAsia="el-GR"/>
        </w:rPr>
      </w:pPr>
      <w:r w:rsidRPr="00694A49">
        <w:rPr>
          <w:rFonts w:eastAsia="Times New Roman" w:cs="Times New Roman"/>
          <w:b/>
          <w:lang w:val="el-GR" w:eastAsia="el-GR"/>
        </w:rPr>
        <w:t>Γ=Α+Β</w:t>
      </w:r>
    </w:p>
    <w:p w:rsidR="0003665C" w:rsidRPr="00694A49" w:rsidRDefault="004705E3" w:rsidP="004705E3">
      <w:pPr>
        <w:widowControl/>
        <w:tabs>
          <w:tab w:val="left" w:pos="5940"/>
        </w:tabs>
        <w:autoSpaceDE/>
        <w:autoSpaceDN/>
        <w:spacing w:line="360" w:lineRule="auto"/>
        <w:ind w:left="1134"/>
        <w:contextualSpacing/>
        <w:jc w:val="both"/>
        <w:rPr>
          <w:rFonts w:eastAsia="Times New Roman" w:cs="Times New Roman"/>
          <w:b/>
          <w:lang w:val="el-GR" w:eastAsia="el-GR"/>
        </w:rPr>
      </w:pPr>
      <w:r w:rsidRPr="00694A49">
        <w:rPr>
          <w:rFonts w:eastAsia="Times New Roman" w:cs="Times New Roman"/>
          <w:b/>
          <w:lang w:val="el-GR" w:eastAsia="el-GR"/>
        </w:rPr>
        <w:t xml:space="preserve">Η πλέον συμφέρουσα </w:t>
      </w:r>
      <w:r w:rsidR="0003665C" w:rsidRPr="00694A49">
        <w:rPr>
          <w:rFonts w:eastAsia="Times New Roman" w:cs="Times New Roman"/>
          <w:b/>
          <w:lang w:val="el-GR" w:eastAsia="el-GR"/>
        </w:rPr>
        <w:t>προσφορά είναι εκείνη που παρουσιάζει τον μικρότερο λόγο της τιμής προσφοράς προς τη βαθμολογία της, δηλαδή:</w:t>
      </w:r>
    </w:p>
    <w:p w:rsidR="0003665C" w:rsidRPr="00694A49" w:rsidRDefault="0003665C" w:rsidP="004705E3">
      <w:pPr>
        <w:widowControl/>
        <w:tabs>
          <w:tab w:val="left" w:pos="5940"/>
        </w:tabs>
        <w:autoSpaceDE/>
        <w:autoSpaceDN/>
        <w:spacing w:line="360" w:lineRule="auto"/>
        <w:ind w:left="1134"/>
        <w:contextualSpacing/>
        <w:rPr>
          <w:rFonts w:eastAsia="Times New Roman" w:cs="Times New Roman"/>
          <w:b/>
          <w:lang w:val="el-GR" w:eastAsia="el-GR"/>
        </w:rPr>
      </w:pPr>
      <w:r w:rsidRPr="00694A49">
        <w:rPr>
          <w:rFonts w:eastAsia="Times New Roman" w:cs="Times New Roman"/>
          <w:b/>
          <w:lang w:val="el-GR" w:eastAsia="el-GR"/>
        </w:rPr>
        <w:t>Λόγος = Τ/Γ</w:t>
      </w:r>
    </w:p>
    <w:p w:rsidR="0003665C" w:rsidRPr="00694A49" w:rsidRDefault="0003665C" w:rsidP="004705E3">
      <w:pPr>
        <w:pStyle w:val="2"/>
        <w:tabs>
          <w:tab w:val="left" w:pos="1945"/>
        </w:tabs>
        <w:spacing w:before="1"/>
        <w:ind w:left="1134"/>
        <w:rPr>
          <w:rFonts w:ascii="Calibri" w:hAnsi="Calibri"/>
          <w:color w:val="001F5F"/>
          <w:lang w:val="el-GR"/>
        </w:rPr>
      </w:pPr>
    </w:p>
    <w:p w:rsidR="004B60A8" w:rsidRPr="00694A49" w:rsidRDefault="004705E3" w:rsidP="004705E3">
      <w:pPr>
        <w:pStyle w:val="2"/>
        <w:tabs>
          <w:tab w:val="left" w:pos="1945"/>
        </w:tabs>
        <w:spacing w:before="1"/>
        <w:ind w:left="1134"/>
        <w:rPr>
          <w:rFonts w:ascii="Calibri" w:hAnsi="Calibri"/>
          <w:lang w:val="el-GR"/>
        </w:rPr>
      </w:pPr>
      <w:r w:rsidRPr="00694A49">
        <w:rPr>
          <w:rFonts w:ascii="Calibri" w:hAnsi="Calibri"/>
          <w:color w:val="001F5F"/>
          <w:lang w:val="el-GR"/>
        </w:rPr>
        <w:t>2.4. Κ</w:t>
      </w:r>
      <w:r w:rsidR="00093C1A" w:rsidRPr="00694A49">
        <w:rPr>
          <w:rFonts w:ascii="Calibri" w:hAnsi="Calibri"/>
          <w:color w:val="001F5F"/>
          <w:lang w:val="el-GR"/>
        </w:rPr>
        <w:t>ατάρτιση - Περιεχόμενο</w:t>
      </w:r>
      <w:r w:rsidR="00093C1A" w:rsidRPr="00694A49">
        <w:rPr>
          <w:rFonts w:ascii="Calibri" w:hAnsi="Calibri"/>
          <w:color w:val="001F5F"/>
          <w:spacing w:val="-2"/>
          <w:lang w:val="el-GR"/>
        </w:rPr>
        <w:t xml:space="preserve"> </w:t>
      </w:r>
      <w:r w:rsidR="00093C1A" w:rsidRPr="00694A49">
        <w:rPr>
          <w:rFonts w:ascii="Calibri" w:hAnsi="Calibri"/>
          <w:color w:val="001F5F"/>
          <w:lang w:val="el-GR"/>
        </w:rPr>
        <w:t>Προσφορών</w:t>
      </w:r>
    </w:p>
    <w:p w:rsidR="004B60A8" w:rsidRPr="00694A49" w:rsidRDefault="004B60A8" w:rsidP="004705E3">
      <w:pPr>
        <w:pStyle w:val="a3"/>
        <w:ind w:left="1134"/>
        <w:jc w:val="both"/>
        <w:rPr>
          <w:b/>
          <w:sz w:val="21"/>
          <w:lang w:val="el-GR"/>
        </w:rPr>
      </w:pPr>
    </w:p>
    <w:p w:rsidR="004B60A8" w:rsidRPr="00694A49" w:rsidRDefault="00093C1A" w:rsidP="004705E3">
      <w:pPr>
        <w:pStyle w:val="2"/>
        <w:numPr>
          <w:ilvl w:val="2"/>
          <w:numId w:val="43"/>
        </w:numPr>
        <w:tabs>
          <w:tab w:val="left" w:pos="2544"/>
          <w:tab w:val="left" w:pos="2545"/>
        </w:tabs>
        <w:ind w:left="1134" w:hanging="22"/>
        <w:rPr>
          <w:rFonts w:ascii="Calibri" w:hAnsi="Calibri"/>
          <w:lang w:val="el-GR"/>
        </w:rPr>
      </w:pPr>
      <w:bookmarkStart w:id="24" w:name="_bookmark25"/>
      <w:bookmarkEnd w:id="24"/>
      <w:r w:rsidRPr="00694A49">
        <w:rPr>
          <w:rFonts w:ascii="Calibri" w:hAnsi="Calibri"/>
          <w:lang w:val="el-GR"/>
        </w:rPr>
        <w:t>Γενικοί όροι υποβολής</w:t>
      </w:r>
      <w:r w:rsidRPr="00694A49">
        <w:rPr>
          <w:rFonts w:ascii="Calibri" w:hAnsi="Calibri"/>
          <w:spacing w:val="-7"/>
          <w:lang w:val="el-GR"/>
        </w:rPr>
        <w:t xml:space="preserve"> </w:t>
      </w:r>
      <w:r w:rsidRPr="00694A49">
        <w:rPr>
          <w:rFonts w:ascii="Calibri" w:hAnsi="Calibri"/>
          <w:lang w:val="el-GR"/>
        </w:rPr>
        <w:t>προσφορών</w:t>
      </w:r>
    </w:p>
    <w:p w:rsidR="004B60A8" w:rsidRPr="00694A49" w:rsidRDefault="00093C1A" w:rsidP="004705E3">
      <w:pPr>
        <w:pStyle w:val="a3"/>
        <w:spacing w:before="4"/>
        <w:ind w:left="1134"/>
        <w:rPr>
          <w:lang w:val="el-GR"/>
        </w:rPr>
      </w:pPr>
      <w:r w:rsidRPr="00694A49">
        <w:rPr>
          <w:lang w:val="el-GR"/>
        </w:rPr>
        <w:t xml:space="preserve">Οι προσφορές υποβάλλονται με βάση τις απαιτήσεις που ορίζονται στο </w:t>
      </w:r>
      <w:r w:rsidRPr="00694A49">
        <w:rPr>
          <w:b/>
          <w:lang w:val="el-GR"/>
        </w:rPr>
        <w:t xml:space="preserve">Παράρτημα </w:t>
      </w:r>
      <w:r w:rsidRPr="00694A49">
        <w:rPr>
          <w:b/>
        </w:rPr>
        <w:t>I</w:t>
      </w:r>
      <w:r w:rsidRPr="00694A49">
        <w:rPr>
          <w:b/>
          <w:lang w:val="el-GR"/>
        </w:rPr>
        <w:t xml:space="preserve"> </w:t>
      </w:r>
      <w:r w:rsidRPr="00694A49">
        <w:rPr>
          <w:lang w:val="el-GR"/>
        </w:rPr>
        <w:t>της Διακήρυξης για όλες τις περιγραφόμενες υπηρεσίες ανά ομάδα.</w:t>
      </w:r>
    </w:p>
    <w:p w:rsidR="004B60A8" w:rsidRPr="00694A49" w:rsidRDefault="00093C1A" w:rsidP="004705E3">
      <w:pPr>
        <w:pStyle w:val="a3"/>
        <w:spacing w:before="120"/>
        <w:ind w:left="1134"/>
        <w:jc w:val="both"/>
        <w:rPr>
          <w:lang w:val="el-GR"/>
        </w:rPr>
      </w:pPr>
      <w:r w:rsidRPr="00694A49">
        <w:rPr>
          <w:lang w:val="el-GR"/>
        </w:rPr>
        <w:t>Δεν επιτρέπονται εναλλακτικές προσφορές και αντιπροσφορές.</w:t>
      </w:r>
    </w:p>
    <w:p w:rsidR="004B60A8" w:rsidRPr="00694A49" w:rsidRDefault="004B60A8" w:rsidP="004705E3">
      <w:pPr>
        <w:pStyle w:val="a3"/>
        <w:ind w:left="1134"/>
        <w:jc w:val="both"/>
        <w:rPr>
          <w:lang w:val="el-GR"/>
        </w:rPr>
      </w:pPr>
    </w:p>
    <w:p w:rsidR="004B60A8" w:rsidRPr="00694A49" w:rsidRDefault="00093C1A" w:rsidP="004705E3">
      <w:pPr>
        <w:pStyle w:val="a3"/>
        <w:ind w:left="1134"/>
        <w:jc w:val="both"/>
        <w:rPr>
          <w:lang w:val="el-GR"/>
        </w:rPr>
      </w:pPr>
      <w:r w:rsidRPr="00694A49">
        <w:rPr>
          <w:lang w:val="el-GR"/>
        </w:rPr>
        <w:t>Η ένωση οικονομικών φορέων υποβάλλει κοινή προσφορά, η οποία υπογράφεται υποχρεωτικά ψηφιακά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4B60A8" w:rsidRPr="00694A49" w:rsidRDefault="004B60A8" w:rsidP="004705E3">
      <w:pPr>
        <w:pStyle w:val="a3"/>
        <w:spacing w:before="6"/>
        <w:ind w:left="1134"/>
        <w:jc w:val="both"/>
        <w:rPr>
          <w:sz w:val="18"/>
          <w:lang w:val="el-GR"/>
        </w:rPr>
      </w:pPr>
    </w:p>
    <w:p w:rsidR="004B60A8" w:rsidRPr="00694A49" w:rsidRDefault="00093C1A" w:rsidP="004705E3">
      <w:pPr>
        <w:pStyle w:val="2"/>
        <w:numPr>
          <w:ilvl w:val="2"/>
          <w:numId w:val="43"/>
        </w:numPr>
        <w:tabs>
          <w:tab w:val="left" w:pos="1715"/>
        </w:tabs>
        <w:ind w:left="1714" w:hanging="610"/>
        <w:rPr>
          <w:rFonts w:ascii="Calibri" w:hAnsi="Calibri"/>
        </w:rPr>
      </w:pPr>
      <w:bookmarkStart w:id="25" w:name="_bookmark26"/>
      <w:bookmarkEnd w:id="25"/>
      <w:proofErr w:type="spellStart"/>
      <w:r w:rsidRPr="00694A49">
        <w:rPr>
          <w:rFonts w:ascii="Calibri" w:hAnsi="Calibri"/>
        </w:rPr>
        <w:t>Χρόνος</w:t>
      </w:r>
      <w:proofErr w:type="spellEnd"/>
      <w:r w:rsidRPr="00694A49">
        <w:rPr>
          <w:rFonts w:ascii="Calibri" w:hAnsi="Calibri"/>
        </w:rPr>
        <w:t xml:space="preserve"> </w:t>
      </w:r>
      <w:proofErr w:type="spellStart"/>
      <w:r w:rsidRPr="00694A49">
        <w:rPr>
          <w:rFonts w:ascii="Calibri" w:hAnsi="Calibri"/>
        </w:rPr>
        <w:t>και</w:t>
      </w:r>
      <w:proofErr w:type="spellEnd"/>
      <w:r w:rsidRPr="00694A49">
        <w:rPr>
          <w:rFonts w:ascii="Calibri" w:hAnsi="Calibri"/>
        </w:rPr>
        <w:t xml:space="preserve"> </w:t>
      </w:r>
      <w:proofErr w:type="spellStart"/>
      <w:r w:rsidRPr="00694A49">
        <w:rPr>
          <w:rFonts w:ascii="Calibri" w:hAnsi="Calibri"/>
        </w:rPr>
        <w:t>Τρόπος</w:t>
      </w:r>
      <w:proofErr w:type="spellEnd"/>
      <w:r w:rsidRPr="00694A49">
        <w:rPr>
          <w:rFonts w:ascii="Calibri" w:hAnsi="Calibri"/>
        </w:rPr>
        <w:t xml:space="preserve"> </w:t>
      </w:r>
      <w:proofErr w:type="spellStart"/>
      <w:r w:rsidRPr="00694A49">
        <w:rPr>
          <w:rFonts w:ascii="Calibri" w:hAnsi="Calibri"/>
        </w:rPr>
        <w:t>υποβολής</w:t>
      </w:r>
      <w:proofErr w:type="spellEnd"/>
      <w:r w:rsidRPr="00694A49">
        <w:rPr>
          <w:rFonts w:ascii="Calibri" w:hAnsi="Calibri"/>
          <w:spacing w:val="-1"/>
        </w:rPr>
        <w:t xml:space="preserve"> </w:t>
      </w:r>
      <w:proofErr w:type="spellStart"/>
      <w:r w:rsidRPr="00694A49">
        <w:rPr>
          <w:rFonts w:ascii="Calibri" w:hAnsi="Calibri"/>
        </w:rPr>
        <w:t>προσφορών</w:t>
      </w:r>
      <w:proofErr w:type="spellEnd"/>
    </w:p>
    <w:p w:rsidR="004B60A8" w:rsidRPr="00694A49" w:rsidRDefault="004B60A8" w:rsidP="006C3C6F">
      <w:pPr>
        <w:pStyle w:val="a3"/>
        <w:spacing w:before="7"/>
        <w:ind w:left="0"/>
        <w:jc w:val="both"/>
        <w:rPr>
          <w:b/>
          <w:sz w:val="23"/>
        </w:rPr>
      </w:pPr>
    </w:p>
    <w:p w:rsidR="004B60A8" w:rsidRPr="00694A49" w:rsidRDefault="00093C1A" w:rsidP="006C3C6F">
      <w:pPr>
        <w:pStyle w:val="a3"/>
        <w:jc w:val="both"/>
      </w:pPr>
      <w:proofErr w:type="spellStart"/>
      <w:r w:rsidRPr="00694A49">
        <w:t>Χρόνος</w:t>
      </w:r>
      <w:proofErr w:type="spellEnd"/>
      <w:r w:rsidRPr="00694A49">
        <w:t xml:space="preserve"> </w:t>
      </w:r>
      <w:proofErr w:type="spellStart"/>
      <w:r w:rsidRPr="00694A49">
        <w:t>και</w:t>
      </w:r>
      <w:proofErr w:type="spellEnd"/>
      <w:r w:rsidRPr="00694A49">
        <w:t xml:space="preserve"> </w:t>
      </w:r>
      <w:proofErr w:type="spellStart"/>
      <w:r w:rsidRPr="00694A49">
        <w:t>τρόπος</w:t>
      </w:r>
      <w:proofErr w:type="spellEnd"/>
      <w:r w:rsidRPr="00694A49">
        <w:t xml:space="preserve"> </w:t>
      </w:r>
      <w:proofErr w:type="spellStart"/>
      <w:r w:rsidRPr="00694A49">
        <w:t>υποβολής</w:t>
      </w:r>
      <w:proofErr w:type="spellEnd"/>
      <w:r w:rsidRPr="00694A49">
        <w:t xml:space="preserve"> </w:t>
      </w:r>
      <w:proofErr w:type="spellStart"/>
      <w:r w:rsidRPr="00694A49">
        <w:t>Προσφορών</w:t>
      </w:r>
      <w:proofErr w:type="spellEnd"/>
    </w:p>
    <w:p w:rsidR="004B60A8" w:rsidRPr="00694A49" w:rsidRDefault="00093C1A" w:rsidP="004705E3">
      <w:pPr>
        <w:pStyle w:val="a4"/>
        <w:numPr>
          <w:ilvl w:val="3"/>
          <w:numId w:val="43"/>
        </w:numPr>
        <w:tabs>
          <w:tab w:val="left" w:pos="1887"/>
        </w:tabs>
        <w:spacing w:before="110"/>
        <w:ind w:left="1134" w:firstLine="0"/>
        <w:jc w:val="both"/>
        <w:rPr>
          <w:lang w:val="el-GR"/>
        </w:rPr>
      </w:pPr>
      <w:r w:rsidRPr="00694A49">
        <w:rPr>
          <w:lang w:val="el-GR"/>
        </w:rPr>
        <w:t xml:space="preserve">Οι προσφορές υποβάλλονται από τους ενδιαφερομένους </w:t>
      </w:r>
      <w:r w:rsidRPr="00694A49">
        <w:rPr>
          <w:b/>
          <w:lang w:val="el-GR"/>
        </w:rPr>
        <w:t xml:space="preserve">ηλεκτρονικά, </w:t>
      </w:r>
      <w:r w:rsidRPr="00694A49">
        <w:rPr>
          <w:lang w:val="el-GR"/>
        </w:rPr>
        <w:t xml:space="preserve">μέσω της διαδικτυακής πύλης </w:t>
      </w:r>
      <w:hyperlink r:id="rId19">
        <w:r w:rsidRPr="00694A49">
          <w:t>www</w:t>
        </w:r>
        <w:r w:rsidRPr="00694A49">
          <w:rPr>
            <w:lang w:val="el-GR"/>
          </w:rPr>
          <w:t>.</w:t>
        </w:r>
        <w:proofErr w:type="spellStart"/>
        <w:r w:rsidRPr="00694A49">
          <w:t>promitheus</w:t>
        </w:r>
        <w:proofErr w:type="spellEnd"/>
        <w:r w:rsidRPr="00694A49">
          <w:rPr>
            <w:lang w:val="el-GR"/>
          </w:rPr>
          <w:t>.</w:t>
        </w:r>
        <w:proofErr w:type="spellStart"/>
        <w:r w:rsidRPr="00694A49">
          <w:t>gov</w:t>
        </w:r>
        <w:proofErr w:type="spellEnd"/>
        <w:r w:rsidRPr="00694A49">
          <w:rPr>
            <w:lang w:val="el-GR"/>
          </w:rPr>
          <w:t>.</w:t>
        </w:r>
        <w:proofErr w:type="spellStart"/>
        <w:r w:rsidRPr="00694A49">
          <w:t>gr</w:t>
        </w:r>
        <w:proofErr w:type="spellEnd"/>
      </w:hyperlink>
      <w:r w:rsidRPr="00694A49">
        <w:rPr>
          <w:lang w:val="el-GR"/>
        </w:rPr>
        <w:t xml:space="preserve"> του ΕΣΗΔΗΣ, μέχρι την καταληκτική ημερομηνία και ώρα που ορίζει η παρούσα διακήρυξη (παράγραφος 1.5 ΠΡΟΘΕΣΜΙΑ ΠΑΡΑΛΑΒΗΣ ΠΡΟΣΦΟΡΩΝ ΚΑΙ ΔΙΕΝΕΡΓΕΙΑ ΔΙΑΓΩΝΙΣΜΟΥ), στην Ελληνική Γλώσσα, σε ηλεκτρονικό φάκελο, σύμφωνα με τα αναφερόμενα στο ν.4412/2016 , ιδίως άρθρα 36 και 37 και την Υπουργική Απόφαση </w:t>
      </w:r>
      <w:proofErr w:type="spellStart"/>
      <w:r w:rsidRPr="00694A49">
        <w:rPr>
          <w:lang w:val="el-GR"/>
        </w:rPr>
        <w:t>αριθμ</w:t>
      </w:r>
      <w:proofErr w:type="spellEnd"/>
      <w:r w:rsidRPr="00694A49">
        <w:rPr>
          <w:lang w:val="el-GR"/>
        </w:rPr>
        <w:t>. Π1/2390/2013 (ΦΕΚ 2677/Β - 21.10.13) «Τεχνικές λεπτομέρειες και διαδικασίες λειτουργίας του Εθνικού Συστήματος Ηλεκτρονικών Δημοσίων Συμβάσεων</w:t>
      </w:r>
      <w:r w:rsidRPr="00694A49">
        <w:rPr>
          <w:spacing w:val="-3"/>
          <w:lang w:val="el-GR"/>
        </w:rPr>
        <w:t xml:space="preserve"> </w:t>
      </w:r>
      <w:r w:rsidRPr="00694A49">
        <w:rPr>
          <w:lang w:val="el-GR"/>
        </w:rPr>
        <w:t>(Ε.Σ.Η.ΔΗ.Σ)».</w:t>
      </w:r>
    </w:p>
    <w:p w:rsidR="004B60A8" w:rsidRPr="00694A49" w:rsidRDefault="00093C1A" w:rsidP="004705E3">
      <w:pPr>
        <w:pStyle w:val="a3"/>
        <w:spacing w:before="59"/>
        <w:jc w:val="both"/>
        <w:rPr>
          <w:lang w:val="el-GR"/>
        </w:rPr>
      </w:pPr>
      <w:r w:rsidRPr="00694A49">
        <w:rPr>
          <w:lang w:val="el-GR"/>
        </w:rPr>
        <w:t>Για</w:t>
      </w:r>
      <w:r w:rsidRPr="00694A49">
        <w:rPr>
          <w:spacing w:val="-3"/>
          <w:lang w:val="el-GR"/>
        </w:rPr>
        <w:t xml:space="preserve"> </w:t>
      </w:r>
      <w:r w:rsidRPr="00694A49">
        <w:rPr>
          <w:lang w:val="el-GR"/>
        </w:rPr>
        <w:t>τη</w:t>
      </w:r>
      <w:r w:rsidRPr="00694A49">
        <w:rPr>
          <w:spacing w:val="-7"/>
          <w:lang w:val="el-GR"/>
        </w:rPr>
        <w:t xml:space="preserve"> </w:t>
      </w:r>
      <w:r w:rsidRPr="00694A49">
        <w:rPr>
          <w:lang w:val="el-GR"/>
        </w:rPr>
        <w:t>συμμετοχή</w:t>
      </w:r>
      <w:r w:rsidRPr="00694A49">
        <w:rPr>
          <w:spacing w:val="-5"/>
          <w:lang w:val="el-GR"/>
        </w:rPr>
        <w:t xml:space="preserve"> </w:t>
      </w:r>
      <w:r w:rsidRPr="00694A49">
        <w:rPr>
          <w:lang w:val="el-GR"/>
        </w:rPr>
        <w:t>στο</w:t>
      </w:r>
      <w:r w:rsidRPr="00694A49">
        <w:rPr>
          <w:spacing w:val="-2"/>
          <w:lang w:val="el-GR"/>
        </w:rPr>
        <w:t xml:space="preserve"> </w:t>
      </w:r>
      <w:r w:rsidRPr="00694A49">
        <w:rPr>
          <w:lang w:val="el-GR"/>
        </w:rPr>
        <w:t>διαγωνισμό</w:t>
      </w:r>
      <w:r w:rsidRPr="00694A49">
        <w:rPr>
          <w:spacing w:val="-6"/>
          <w:lang w:val="el-GR"/>
        </w:rPr>
        <w:t xml:space="preserve"> </w:t>
      </w:r>
      <w:r w:rsidRPr="00694A49">
        <w:rPr>
          <w:lang w:val="el-GR"/>
        </w:rPr>
        <w:t>οι</w:t>
      </w:r>
      <w:r w:rsidRPr="00694A49">
        <w:rPr>
          <w:spacing w:val="-6"/>
          <w:lang w:val="el-GR"/>
        </w:rPr>
        <w:t xml:space="preserve"> </w:t>
      </w:r>
      <w:r w:rsidRPr="00694A49">
        <w:rPr>
          <w:lang w:val="el-GR"/>
        </w:rPr>
        <w:t>ενδιαφερόμενοι</w:t>
      </w:r>
      <w:r w:rsidRPr="00694A49">
        <w:rPr>
          <w:spacing w:val="-7"/>
          <w:lang w:val="el-GR"/>
        </w:rPr>
        <w:t xml:space="preserve"> </w:t>
      </w:r>
      <w:r w:rsidRPr="00694A49">
        <w:rPr>
          <w:lang w:val="el-GR"/>
        </w:rPr>
        <w:t>οικονομικοί</w:t>
      </w:r>
      <w:r w:rsidRPr="00694A49">
        <w:rPr>
          <w:spacing w:val="-6"/>
          <w:lang w:val="el-GR"/>
        </w:rPr>
        <w:t xml:space="preserve"> </w:t>
      </w:r>
      <w:r w:rsidRPr="00694A49">
        <w:rPr>
          <w:lang w:val="el-GR"/>
        </w:rPr>
        <w:t>φορείς</w:t>
      </w:r>
      <w:r w:rsidRPr="00694A49">
        <w:rPr>
          <w:spacing w:val="-6"/>
          <w:lang w:val="el-GR"/>
        </w:rPr>
        <w:t xml:space="preserve"> </w:t>
      </w:r>
      <w:r w:rsidRPr="00694A49">
        <w:rPr>
          <w:lang w:val="el-GR"/>
        </w:rPr>
        <w:t>απαιτείται</w:t>
      </w:r>
      <w:r w:rsidRPr="00694A49">
        <w:rPr>
          <w:spacing w:val="-4"/>
          <w:lang w:val="el-GR"/>
        </w:rPr>
        <w:t xml:space="preserve"> </w:t>
      </w:r>
      <w:r w:rsidRPr="00694A49">
        <w:rPr>
          <w:lang w:val="el-GR"/>
        </w:rPr>
        <w:t>να</w:t>
      </w:r>
      <w:r w:rsidRPr="00694A49">
        <w:rPr>
          <w:spacing w:val="-6"/>
          <w:lang w:val="el-GR"/>
        </w:rPr>
        <w:t xml:space="preserve"> </w:t>
      </w:r>
      <w:r w:rsidRPr="00694A49">
        <w:rPr>
          <w:lang w:val="el-GR"/>
        </w:rPr>
        <w:t>διαθέτουν</w:t>
      </w:r>
      <w:r w:rsidRPr="00694A49">
        <w:rPr>
          <w:spacing w:val="-6"/>
          <w:lang w:val="el-GR"/>
        </w:rPr>
        <w:t xml:space="preserve"> </w:t>
      </w:r>
      <w:r w:rsidRPr="00694A49">
        <w:rPr>
          <w:lang w:val="el-GR"/>
        </w:rPr>
        <w:t xml:space="preserve">ψηφιακή υπογραφή, χορηγούμενη από πιστοποιημένη αρχή παροχής ψηφιακής υπογραφής και να εγγραφούν στο ηλεκτρονικό σύστημα (ΕΣΗΔΗΣ- Διαδικτυακή πύλη </w:t>
      </w:r>
      <w:hyperlink r:id="rId20">
        <w:r w:rsidRPr="00694A49">
          <w:t>www</w:t>
        </w:r>
        <w:r w:rsidRPr="00694A49">
          <w:rPr>
            <w:lang w:val="el-GR"/>
          </w:rPr>
          <w:t>.</w:t>
        </w:r>
        <w:proofErr w:type="spellStart"/>
        <w:r w:rsidRPr="00694A49">
          <w:t>promitheus</w:t>
        </w:r>
        <w:proofErr w:type="spellEnd"/>
        <w:r w:rsidRPr="00694A49">
          <w:rPr>
            <w:lang w:val="el-GR"/>
          </w:rPr>
          <w:t>.</w:t>
        </w:r>
        <w:proofErr w:type="spellStart"/>
        <w:r w:rsidRPr="00694A49">
          <w:t>gov</w:t>
        </w:r>
        <w:proofErr w:type="spellEnd"/>
        <w:r w:rsidRPr="00694A49">
          <w:rPr>
            <w:lang w:val="el-GR"/>
          </w:rPr>
          <w:t>.</w:t>
        </w:r>
        <w:proofErr w:type="spellStart"/>
        <w:r w:rsidRPr="00694A49">
          <w:t>gr</w:t>
        </w:r>
        <w:proofErr w:type="spellEnd"/>
      </w:hyperlink>
      <w:r w:rsidRPr="00694A49">
        <w:rPr>
          <w:lang w:val="el-GR"/>
        </w:rPr>
        <w:t xml:space="preserve">) ακολουθώντας την κατωτέρω </w:t>
      </w:r>
      <w:r w:rsidRPr="00694A49">
        <w:rPr>
          <w:lang w:val="el-GR"/>
        </w:rPr>
        <w:lastRenderedPageBreak/>
        <w:t xml:space="preserve">διαδικασία εγγραφής του άρθρου 3 παρ. 3.2 έως 3.4 της Υπουργικής Απόφασης </w:t>
      </w:r>
      <w:proofErr w:type="spellStart"/>
      <w:r w:rsidRPr="00694A49">
        <w:rPr>
          <w:lang w:val="el-GR"/>
        </w:rPr>
        <w:t>αριθμ</w:t>
      </w:r>
      <w:proofErr w:type="spellEnd"/>
      <w:r w:rsidRPr="00694A49">
        <w:rPr>
          <w:lang w:val="el-GR"/>
        </w:rPr>
        <w:t>. Π1/2390/2013 (ΦΕΚ 2677/Β - 21.10.13) «Τεχνικές λεπτομέρειες και διαδικασίες λειτουργίας του Εθνικού Συστήματος Ηλεκτρονικών Δημοσίων Συμβάσεων</w:t>
      </w:r>
      <w:r w:rsidRPr="00694A49">
        <w:rPr>
          <w:spacing w:val="-7"/>
          <w:lang w:val="el-GR"/>
        </w:rPr>
        <w:t xml:space="preserve"> </w:t>
      </w:r>
      <w:r w:rsidRPr="00694A49">
        <w:rPr>
          <w:lang w:val="el-GR"/>
        </w:rPr>
        <w:t>(Ε.Σ.Η.ΔΗ.Σ)»</w:t>
      </w:r>
    </w:p>
    <w:p w:rsidR="004B60A8" w:rsidRPr="00694A49" w:rsidRDefault="00093C1A" w:rsidP="00363EC7">
      <w:pPr>
        <w:pStyle w:val="a4"/>
        <w:numPr>
          <w:ilvl w:val="3"/>
          <w:numId w:val="43"/>
        </w:numPr>
        <w:tabs>
          <w:tab w:val="left" w:pos="1897"/>
          <w:tab w:val="left" w:pos="10773"/>
        </w:tabs>
        <w:spacing w:before="59"/>
        <w:ind w:left="1134" w:firstLine="0"/>
        <w:jc w:val="both"/>
        <w:rPr>
          <w:lang w:val="el-GR"/>
        </w:rPr>
      </w:pPr>
      <w:r w:rsidRPr="00694A49">
        <w:rPr>
          <w:lang w:val="el-GR"/>
        </w:rPr>
        <w:t>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στο άρθρο 37 του ν. 4412/2016 και το άρθρο 6 της ως άνω Υπουργικής</w:t>
      </w:r>
      <w:r w:rsidRPr="00694A49">
        <w:rPr>
          <w:spacing w:val="-24"/>
          <w:lang w:val="el-GR"/>
        </w:rPr>
        <w:t xml:space="preserve"> </w:t>
      </w:r>
      <w:r w:rsidRPr="00694A49">
        <w:rPr>
          <w:lang w:val="el-GR"/>
        </w:rPr>
        <w:t>Απόφασης.</w:t>
      </w:r>
    </w:p>
    <w:p w:rsidR="004B60A8" w:rsidRPr="00694A49" w:rsidRDefault="00093C1A" w:rsidP="00363EC7">
      <w:pPr>
        <w:pStyle w:val="a3"/>
        <w:spacing w:before="59"/>
        <w:jc w:val="both"/>
        <w:rPr>
          <w:lang w:val="el-GR"/>
        </w:rPr>
      </w:pPr>
      <w:r w:rsidRPr="00694A49">
        <w:rPr>
          <w:lang w:val="el-GR"/>
        </w:rPr>
        <w:t>Μετά την παρέλευση της καταληκτικής ημερομηνίας και ώρας, δεν υπάρχει η δυνατότητα υποβολής προσφοράς</w:t>
      </w:r>
      <w:r w:rsidRPr="00694A49">
        <w:rPr>
          <w:spacing w:val="-5"/>
          <w:lang w:val="el-GR"/>
        </w:rPr>
        <w:t xml:space="preserve"> </w:t>
      </w:r>
      <w:r w:rsidRPr="00694A49">
        <w:rPr>
          <w:lang w:val="el-GR"/>
        </w:rPr>
        <w:t>στο</w:t>
      </w:r>
      <w:r w:rsidRPr="00694A49">
        <w:rPr>
          <w:spacing w:val="-5"/>
          <w:lang w:val="el-GR"/>
        </w:rPr>
        <w:t xml:space="preserve"> </w:t>
      </w:r>
      <w:r w:rsidRPr="00694A49">
        <w:rPr>
          <w:lang w:val="el-GR"/>
        </w:rPr>
        <w:t>Σύστημα.</w:t>
      </w:r>
      <w:r w:rsidRPr="00694A49">
        <w:rPr>
          <w:spacing w:val="-9"/>
          <w:lang w:val="el-GR"/>
        </w:rPr>
        <w:t xml:space="preserve"> </w:t>
      </w:r>
      <w:r w:rsidRPr="00694A49">
        <w:rPr>
          <w:lang w:val="el-GR"/>
        </w:rPr>
        <w:t>Σε</w:t>
      </w:r>
      <w:r w:rsidRPr="00694A49">
        <w:rPr>
          <w:spacing w:val="-3"/>
          <w:lang w:val="el-GR"/>
        </w:rPr>
        <w:t xml:space="preserve"> </w:t>
      </w:r>
      <w:r w:rsidRPr="00694A49">
        <w:rPr>
          <w:lang w:val="el-GR"/>
        </w:rPr>
        <w:t>περιπτώσεις</w:t>
      </w:r>
      <w:r w:rsidRPr="00694A49">
        <w:rPr>
          <w:spacing w:val="-6"/>
          <w:lang w:val="el-GR"/>
        </w:rPr>
        <w:t xml:space="preserve"> </w:t>
      </w:r>
      <w:r w:rsidRPr="00694A49">
        <w:rPr>
          <w:lang w:val="el-GR"/>
        </w:rPr>
        <w:t>τεχνικής</w:t>
      </w:r>
      <w:r w:rsidRPr="00694A49">
        <w:rPr>
          <w:spacing w:val="-3"/>
          <w:lang w:val="el-GR"/>
        </w:rPr>
        <w:t xml:space="preserve"> </w:t>
      </w:r>
      <w:r w:rsidRPr="00694A49">
        <w:rPr>
          <w:lang w:val="el-GR"/>
        </w:rPr>
        <w:t>αδυναμίας</w:t>
      </w:r>
      <w:r w:rsidRPr="00694A49">
        <w:rPr>
          <w:spacing w:val="-6"/>
          <w:lang w:val="el-GR"/>
        </w:rPr>
        <w:t xml:space="preserve"> </w:t>
      </w:r>
      <w:r w:rsidRPr="00694A49">
        <w:rPr>
          <w:lang w:val="el-GR"/>
        </w:rPr>
        <w:t>λειτουργίας</w:t>
      </w:r>
      <w:r w:rsidRPr="00694A49">
        <w:rPr>
          <w:spacing w:val="-5"/>
          <w:lang w:val="el-GR"/>
        </w:rPr>
        <w:t xml:space="preserve"> </w:t>
      </w:r>
      <w:r w:rsidRPr="00694A49">
        <w:rPr>
          <w:lang w:val="el-GR"/>
        </w:rPr>
        <w:t>του</w:t>
      </w:r>
      <w:r w:rsidRPr="00694A49">
        <w:rPr>
          <w:spacing w:val="-7"/>
          <w:lang w:val="el-GR"/>
        </w:rPr>
        <w:t xml:space="preserve"> </w:t>
      </w:r>
      <w:r w:rsidRPr="00694A49">
        <w:rPr>
          <w:lang w:val="el-GR"/>
        </w:rPr>
        <w:t>ΕΣΗΔΗΣ,</w:t>
      </w:r>
      <w:r w:rsidRPr="00694A49">
        <w:rPr>
          <w:spacing w:val="-3"/>
          <w:lang w:val="el-GR"/>
        </w:rPr>
        <w:t xml:space="preserve"> </w:t>
      </w:r>
      <w:r w:rsidRPr="00694A49">
        <w:rPr>
          <w:lang w:val="el-GR"/>
        </w:rPr>
        <w:t>η</w:t>
      </w:r>
      <w:r w:rsidRPr="00694A49">
        <w:rPr>
          <w:spacing w:val="-3"/>
          <w:lang w:val="el-GR"/>
        </w:rPr>
        <w:t xml:space="preserve"> </w:t>
      </w:r>
      <w:r w:rsidRPr="00694A49">
        <w:rPr>
          <w:lang w:val="el-GR"/>
        </w:rPr>
        <w:t>αναθέτουσα</w:t>
      </w:r>
      <w:r w:rsidRPr="00694A49">
        <w:rPr>
          <w:spacing w:val="-6"/>
          <w:lang w:val="el-GR"/>
        </w:rPr>
        <w:t xml:space="preserve"> </w:t>
      </w:r>
      <w:r w:rsidRPr="00694A49">
        <w:rPr>
          <w:lang w:val="el-GR"/>
        </w:rPr>
        <w:t>αρχή θα ρυθμίσει τα της συνέχειας του διαγωνισμού με σχετική ανακοίνωσή</w:t>
      </w:r>
      <w:r w:rsidRPr="00694A49">
        <w:rPr>
          <w:spacing w:val="-16"/>
          <w:lang w:val="el-GR"/>
        </w:rPr>
        <w:t xml:space="preserve"> </w:t>
      </w:r>
      <w:r w:rsidRPr="00694A49">
        <w:rPr>
          <w:lang w:val="el-GR"/>
        </w:rPr>
        <w:t>της.</w:t>
      </w:r>
    </w:p>
    <w:p w:rsidR="004B60A8" w:rsidRPr="00694A49" w:rsidRDefault="00093C1A" w:rsidP="004705E3">
      <w:pPr>
        <w:pStyle w:val="a4"/>
        <w:numPr>
          <w:ilvl w:val="3"/>
          <w:numId w:val="43"/>
        </w:numPr>
        <w:tabs>
          <w:tab w:val="left" w:pos="1897"/>
        </w:tabs>
        <w:spacing w:before="57"/>
        <w:ind w:left="1896" w:hanging="792"/>
        <w:jc w:val="both"/>
        <w:rPr>
          <w:lang w:val="el-GR"/>
        </w:rPr>
      </w:pPr>
      <w:r w:rsidRPr="00694A49">
        <w:rPr>
          <w:lang w:val="el-GR"/>
        </w:rPr>
        <w:t>Οι οικονομικοί φορείς υποβάλλουν με την προσφορά τους τα</w:t>
      </w:r>
      <w:r w:rsidRPr="00694A49">
        <w:rPr>
          <w:spacing w:val="-13"/>
          <w:lang w:val="el-GR"/>
        </w:rPr>
        <w:t xml:space="preserve"> </w:t>
      </w:r>
      <w:r w:rsidRPr="00694A49">
        <w:rPr>
          <w:lang w:val="el-GR"/>
        </w:rPr>
        <w:t>ακόλουθα:</w:t>
      </w:r>
    </w:p>
    <w:p w:rsidR="004B60A8" w:rsidRPr="00694A49" w:rsidRDefault="00093C1A" w:rsidP="00363EC7">
      <w:pPr>
        <w:spacing w:before="67"/>
        <w:ind w:left="1104"/>
        <w:jc w:val="both"/>
        <w:rPr>
          <w:lang w:val="el-GR"/>
        </w:rPr>
      </w:pPr>
      <w:r w:rsidRPr="00694A49">
        <w:rPr>
          <w:lang w:val="el-GR"/>
        </w:rPr>
        <w:t>(α) έναν (</w:t>
      </w:r>
      <w:proofErr w:type="spellStart"/>
      <w:r w:rsidRPr="00694A49">
        <w:rPr>
          <w:lang w:val="el-GR"/>
        </w:rPr>
        <w:t>υπο</w:t>
      </w:r>
      <w:proofErr w:type="spellEnd"/>
      <w:r w:rsidRPr="00694A49">
        <w:rPr>
          <w:lang w:val="el-GR"/>
        </w:rPr>
        <w:t>)φάκελο με την ένδειξη «</w:t>
      </w:r>
      <w:r w:rsidRPr="00694A49">
        <w:rPr>
          <w:b/>
          <w:lang w:val="el-GR"/>
        </w:rPr>
        <w:t xml:space="preserve">Δικαιολογητικά Συμμετοχής -Τεχνική Προσφορά» </w:t>
      </w:r>
      <w:r w:rsidRPr="00694A49">
        <w:rPr>
          <w:lang w:val="el-GR"/>
        </w:rPr>
        <w:t>στον οποίο περιλαμβάνονται</w:t>
      </w:r>
      <w:r w:rsidRPr="00694A49">
        <w:rPr>
          <w:spacing w:val="-7"/>
          <w:lang w:val="el-GR"/>
        </w:rPr>
        <w:t xml:space="preserve"> </w:t>
      </w:r>
      <w:r w:rsidRPr="00694A49">
        <w:rPr>
          <w:lang w:val="el-GR"/>
        </w:rPr>
        <w:t>τα</w:t>
      </w:r>
      <w:r w:rsidRPr="00694A49">
        <w:rPr>
          <w:spacing w:val="-7"/>
          <w:lang w:val="el-GR"/>
        </w:rPr>
        <w:t xml:space="preserve"> </w:t>
      </w:r>
      <w:r w:rsidRPr="00694A49">
        <w:rPr>
          <w:lang w:val="el-GR"/>
        </w:rPr>
        <w:t>κατά</w:t>
      </w:r>
      <w:r w:rsidRPr="00694A49">
        <w:rPr>
          <w:spacing w:val="-9"/>
          <w:lang w:val="el-GR"/>
        </w:rPr>
        <w:t xml:space="preserve"> </w:t>
      </w:r>
      <w:r w:rsidRPr="00694A49">
        <w:rPr>
          <w:lang w:val="el-GR"/>
        </w:rPr>
        <w:t>περίπτωση</w:t>
      </w:r>
      <w:r w:rsidRPr="00694A49">
        <w:rPr>
          <w:spacing w:val="-5"/>
          <w:lang w:val="el-GR"/>
        </w:rPr>
        <w:t xml:space="preserve"> </w:t>
      </w:r>
      <w:r w:rsidRPr="00694A49">
        <w:rPr>
          <w:lang w:val="el-GR"/>
        </w:rPr>
        <w:t>απαιτούμενα</w:t>
      </w:r>
      <w:r w:rsidRPr="00694A49">
        <w:rPr>
          <w:spacing w:val="-5"/>
          <w:lang w:val="el-GR"/>
        </w:rPr>
        <w:t xml:space="preserve"> </w:t>
      </w:r>
      <w:r w:rsidRPr="00694A49">
        <w:rPr>
          <w:lang w:val="el-GR"/>
        </w:rPr>
        <w:t>δικαιολογητικά</w:t>
      </w:r>
      <w:r w:rsidRPr="00694A49">
        <w:rPr>
          <w:spacing w:val="-4"/>
          <w:lang w:val="el-GR"/>
        </w:rPr>
        <w:t xml:space="preserve"> </w:t>
      </w:r>
      <w:r w:rsidRPr="00694A49">
        <w:rPr>
          <w:lang w:val="el-GR"/>
        </w:rPr>
        <w:t>και</w:t>
      </w:r>
      <w:r w:rsidRPr="00694A49">
        <w:rPr>
          <w:spacing w:val="-7"/>
          <w:lang w:val="el-GR"/>
        </w:rPr>
        <w:t xml:space="preserve"> </w:t>
      </w:r>
      <w:r w:rsidRPr="00694A49">
        <w:rPr>
          <w:lang w:val="el-GR"/>
        </w:rPr>
        <w:t>η</w:t>
      </w:r>
      <w:r w:rsidRPr="00694A49">
        <w:rPr>
          <w:spacing w:val="-7"/>
          <w:lang w:val="el-GR"/>
        </w:rPr>
        <w:t xml:space="preserve"> </w:t>
      </w:r>
      <w:r w:rsidRPr="00694A49">
        <w:rPr>
          <w:lang w:val="el-GR"/>
        </w:rPr>
        <w:t>τεχνική</w:t>
      </w:r>
      <w:r w:rsidRPr="00694A49">
        <w:rPr>
          <w:spacing w:val="-8"/>
          <w:lang w:val="el-GR"/>
        </w:rPr>
        <w:t xml:space="preserve"> </w:t>
      </w:r>
      <w:r w:rsidRPr="00694A49">
        <w:rPr>
          <w:lang w:val="el-GR"/>
        </w:rPr>
        <w:t>προσφορά</w:t>
      </w:r>
      <w:r w:rsidRPr="00694A49">
        <w:rPr>
          <w:spacing w:val="-6"/>
          <w:lang w:val="el-GR"/>
        </w:rPr>
        <w:t xml:space="preserve"> </w:t>
      </w:r>
      <w:r w:rsidRPr="00694A49">
        <w:rPr>
          <w:lang w:val="el-GR"/>
        </w:rPr>
        <w:t>σύμφωνα</w:t>
      </w:r>
      <w:r w:rsidRPr="00694A49">
        <w:rPr>
          <w:spacing w:val="-8"/>
          <w:lang w:val="el-GR"/>
        </w:rPr>
        <w:t xml:space="preserve"> </w:t>
      </w:r>
      <w:r w:rsidRPr="00694A49">
        <w:rPr>
          <w:lang w:val="el-GR"/>
        </w:rPr>
        <w:t>με</w:t>
      </w:r>
      <w:r w:rsidRPr="00694A49">
        <w:rPr>
          <w:spacing w:val="-6"/>
          <w:lang w:val="el-GR"/>
        </w:rPr>
        <w:t xml:space="preserve"> </w:t>
      </w:r>
      <w:r w:rsidR="00363EC7" w:rsidRPr="00694A49">
        <w:rPr>
          <w:lang w:val="el-GR"/>
        </w:rPr>
        <w:t xml:space="preserve">τις </w:t>
      </w:r>
      <w:r w:rsidRPr="00694A49">
        <w:rPr>
          <w:lang w:val="el-GR"/>
        </w:rPr>
        <w:t>διατάξεις της κείμενης νομοθεσίας και την παρούσα.</w:t>
      </w:r>
    </w:p>
    <w:p w:rsidR="004B60A8" w:rsidRPr="00694A49" w:rsidRDefault="00093C1A" w:rsidP="00363EC7">
      <w:pPr>
        <w:pStyle w:val="a3"/>
        <w:tabs>
          <w:tab w:val="left" w:pos="10632"/>
          <w:tab w:val="left" w:pos="10773"/>
        </w:tabs>
        <w:spacing w:before="63" w:line="237" w:lineRule="auto"/>
        <w:jc w:val="both"/>
        <w:rPr>
          <w:lang w:val="el-GR"/>
        </w:rPr>
      </w:pPr>
      <w:r w:rsidRPr="00694A49">
        <w:rPr>
          <w:lang w:val="el-GR"/>
        </w:rPr>
        <w:t>(β) έναν (</w:t>
      </w:r>
      <w:proofErr w:type="spellStart"/>
      <w:r w:rsidRPr="00694A49">
        <w:rPr>
          <w:lang w:val="el-GR"/>
        </w:rPr>
        <w:t>υπο</w:t>
      </w:r>
      <w:proofErr w:type="spellEnd"/>
      <w:r w:rsidRPr="00694A49">
        <w:rPr>
          <w:lang w:val="el-GR"/>
        </w:rPr>
        <w:t xml:space="preserve">)φάκελο με την ένδειξη </w:t>
      </w:r>
      <w:r w:rsidRPr="00694A49">
        <w:rPr>
          <w:b/>
          <w:lang w:val="el-GR"/>
        </w:rPr>
        <w:t xml:space="preserve">«Οικονομική Προσφορά» </w:t>
      </w:r>
      <w:r w:rsidRPr="00694A49">
        <w:rPr>
          <w:lang w:val="el-GR"/>
        </w:rPr>
        <w:t>στον οποίο περιλαμβάνεται η οικονομική προσφορά του οικονομικού φορέα και τα κατά περίπτωση απαιτούμενα δικαιολογητικά.</w:t>
      </w:r>
    </w:p>
    <w:p w:rsidR="004B60A8" w:rsidRPr="00694A49" w:rsidRDefault="00093C1A" w:rsidP="00363EC7">
      <w:pPr>
        <w:pStyle w:val="a3"/>
        <w:tabs>
          <w:tab w:val="left" w:pos="10348"/>
        </w:tabs>
        <w:spacing w:before="55"/>
        <w:jc w:val="both"/>
        <w:rPr>
          <w:lang w:val="el-GR"/>
        </w:rPr>
      </w:pPr>
      <w:r w:rsidRPr="00694A49">
        <w:rPr>
          <w:lang w:val="el-GR"/>
        </w:rPr>
        <w:t>Από τον προσφέροντα σημαίνονται με χρήση του σχετικού πεδίου του συστήματος τα στοιχεία εκείνα της προσφοράς</w:t>
      </w:r>
      <w:r w:rsidRPr="00694A49">
        <w:rPr>
          <w:spacing w:val="-12"/>
          <w:lang w:val="el-GR"/>
        </w:rPr>
        <w:t xml:space="preserve"> </w:t>
      </w:r>
      <w:r w:rsidRPr="00694A49">
        <w:rPr>
          <w:lang w:val="el-GR"/>
        </w:rPr>
        <w:t>του</w:t>
      </w:r>
      <w:r w:rsidRPr="00694A49">
        <w:rPr>
          <w:spacing w:val="-10"/>
          <w:lang w:val="el-GR"/>
        </w:rPr>
        <w:t xml:space="preserve"> </w:t>
      </w:r>
      <w:r w:rsidRPr="00694A49">
        <w:rPr>
          <w:lang w:val="el-GR"/>
        </w:rPr>
        <w:t>που</w:t>
      </w:r>
      <w:r w:rsidRPr="00694A49">
        <w:rPr>
          <w:spacing w:val="-10"/>
          <w:lang w:val="el-GR"/>
        </w:rPr>
        <w:t xml:space="preserve"> </w:t>
      </w:r>
      <w:r w:rsidRPr="00694A49">
        <w:rPr>
          <w:lang w:val="el-GR"/>
        </w:rPr>
        <w:t>έχουν</w:t>
      </w:r>
      <w:r w:rsidRPr="00694A49">
        <w:rPr>
          <w:spacing w:val="-13"/>
          <w:lang w:val="el-GR"/>
        </w:rPr>
        <w:t xml:space="preserve"> </w:t>
      </w:r>
      <w:r w:rsidRPr="00694A49">
        <w:rPr>
          <w:lang w:val="el-GR"/>
        </w:rPr>
        <w:t>εμπιστευτικό</w:t>
      </w:r>
      <w:r w:rsidRPr="00694A49">
        <w:rPr>
          <w:spacing w:val="-9"/>
          <w:lang w:val="el-GR"/>
        </w:rPr>
        <w:t xml:space="preserve"> </w:t>
      </w:r>
      <w:r w:rsidRPr="00694A49">
        <w:rPr>
          <w:lang w:val="el-GR"/>
        </w:rPr>
        <w:t>χαρακτήρα,</w:t>
      </w:r>
      <w:r w:rsidRPr="00694A49">
        <w:rPr>
          <w:spacing w:val="-10"/>
          <w:lang w:val="el-GR"/>
        </w:rPr>
        <w:t xml:space="preserve"> </w:t>
      </w:r>
      <w:r w:rsidRPr="00694A49">
        <w:rPr>
          <w:lang w:val="el-GR"/>
        </w:rPr>
        <w:t>σύμφωνα</w:t>
      </w:r>
      <w:r w:rsidRPr="00694A49">
        <w:rPr>
          <w:spacing w:val="-14"/>
          <w:lang w:val="el-GR"/>
        </w:rPr>
        <w:t xml:space="preserve"> </w:t>
      </w:r>
      <w:r w:rsidRPr="00694A49">
        <w:rPr>
          <w:lang w:val="el-GR"/>
        </w:rPr>
        <w:t>με</w:t>
      </w:r>
      <w:r w:rsidRPr="00694A49">
        <w:rPr>
          <w:spacing w:val="-10"/>
          <w:lang w:val="el-GR"/>
        </w:rPr>
        <w:t xml:space="preserve"> </w:t>
      </w:r>
      <w:r w:rsidRPr="00694A49">
        <w:rPr>
          <w:lang w:val="el-GR"/>
        </w:rPr>
        <w:t>τα</w:t>
      </w:r>
      <w:r w:rsidRPr="00694A49">
        <w:rPr>
          <w:spacing w:val="-13"/>
          <w:lang w:val="el-GR"/>
        </w:rPr>
        <w:t xml:space="preserve"> </w:t>
      </w:r>
      <w:r w:rsidRPr="00694A49">
        <w:rPr>
          <w:lang w:val="el-GR"/>
        </w:rPr>
        <w:t>οριζόμενα</w:t>
      </w:r>
      <w:r w:rsidRPr="00694A49">
        <w:rPr>
          <w:spacing w:val="-11"/>
          <w:lang w:val="el-GR"/>
        </w:rPr>
        <w:t xml:space="preserve"> </w:t>
      </w:r>
      <w:r w:rsidRPr="00694A49">
        <w:rPr>
          <w:lang w:val="el-GR"/>
        </w:rPr>
        <w:t>στο</w:t>
      </w:r>
      <w:r w:rsidRPr="00694A49">
        <w:rPr>
          <w:spacing w:val="-9"/>
          <w:lang w:val="el-GR"/>
        </w:rPr>
        <w:t xml:space="preserve"> </w:t>
      </w:r>
      <w:r w:rsidRPr="00694A49">
        <w:rPr>
          <w:lang w:val="el-GR"/>
        </w:rPr>
        <w:t>άρθρο</w:t>
      </w:r>
      <w:r w:rsidRPr="00694A49">
        <w:rPr>
          <w:spacing w:val="-9"/>
          <w:lang w:val="el-GR"/>
        </w:rPr>
        <w:t xml:space="preserve"> </w:t>
      </w:r>
      <w:r w:rsidRPr="00694A49">
        <w:rPr>
          <w:lang w:val="el-GR"/>
        </w:rPr>
        <w:t>21</w:t>
      </w:r>
      <w:r w:rsidRPr="00694A49">
        <w:rPr>
          <w:spacing w:val="-10"/>
          <w:lang w:val="el-GR"/>
        </w:rPr>
        <w:t xml:space="preserve"> </w:t>
      </w:r>
      <w:r w:rsidRPr="00694A49">
        <w:rPr>
          <w:lang w:val="el-GR"/>
        </w:rPr>
        <w:t>του</w:t>
      </w:r>
      <w:r w:rsidRPr="00694A49">
        <w:rPr>
          <w:spacing w:val="-10"/>
          <w:lang w:val="el-GR"/>
        </w:rPr>
        <w:t xml:space="preserve"> </w:t>
      </w:r>
      <w:r w:rsidRPr="00694A49">
        <w:rPr>
          <w:lang w:val="el-GR"/>
        </w:rPr>
        <w:t>ν.</w:t>
      </w:r>
      <w:r w:rsidRPr="00694A49">
        <w:rPr>
          <w:spacing w:val="-11"/>
          <w:lang w:val="el-GR"/>
        </w:rPr>
        <w:t xml:space="preserve"> </w:t>
      </w:r>
      <w:r w:rsidRPr="00694A49">
        <w:rPr>
          <w:lang w:val="el-GR"/>
        </w:rPr>
        <w:t>4412/16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w:t>
      </w:r>
      <w:r w:rsidRPr="00694A49">
        <w:rPr>
          <w:spacing w:val="-14"/>
          <w:lang w:val="el-GR"/>
        </w:rPr>
        <w:t xml:space="preserve"> </w:t>
      </w:r>
      <w:r w:rsidRPr="00694A49">
        <w:rPr>
          <w:lang w:val="el-GR"/>
        </w:rPr>
        <w:t>πληροφορίας.</w:t>
      </w:r>
    </w:p>
    <w:p w:rsidR="004B60A8" w:rsidRPr="00694A49" w:rsidRDefault="00093C1A" w:rsidP="00363EC7">
      <w:pPr>
        <w:pStyle w:val="a3"/>
        <w:spacing w:before="60"/>
        <w:jc w:val="both"/>
        <w:rPr>
          <w:lang w:val="el-GR"/>
        </w:rPr>
      </w:pPr>
      <w:r w:rsidRPr="00694A49">
        <w:rPr>
          <w:lang w:val="el-GR"/>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rsidR="004B60A8" w:rsidRPr="00694A49" w:rsidRDefault="00093C1A" w:rsidP="00363EC7">
      <w:pPr>
        <w:pStyle w:val="a4"/>
        <w:numPr>
          <w:ilvl w:val="3"/>
          <w:numId w:val="43"/>
        </w:numPr>
        <w:tabs>
          <w:tab w:val="left" w:pos="1897"/>
          <w:tab w:val="left" w:pos="10773"/>
        </w:tabs>
        <w:spacing w:before="65" w:line="244" w:lineRule="auto"/>
        <w:ind w:left="1134" w:firstLine="0"/>
        <w:jc w:val="both"/>
        <w:rPr>
          <w:lang w:val="el-GR"/>
        </w:rPr>
      </w:pPr>
      <w:r w:rsidRPr="00694A49">
        <w:rPr>
          <w:lang w:val="el-GR"/>
        </w:rPr>
        <w:t>Οι</w:t>
      </w:r>
      <w:r w:rsidRPr="00694A49">
        <w:rPr>
          <w:spacing w:val="-9"/>
          <w:lang w:val="el-GR"/>
        </w:rPr>
        <w:t xml:space="preserve"> </w:t>
      </w:r>
      <w:r w:rsidRPr="00694A49">
        <w:rPr>
          <w:lang w:val="el-GR"/>
        </w:rPr>
        <w:t>οικονομικοί</w:t>
      </w:r>
      <w:r w:rsidRPr="00694A49">
        <w:rPr>
          <w:spacing w:val="-12"/>
          <w:lang w:val="el-GR"/>
        </w:rPr>
        <w:t xml:space="preserve"> </w:t>
      </w:r>
      <w:r w:rsidRPr="00694A49">
        <w:rPr>
          <w:lang w:val="el-GR"/>
        </w:rPr>
        <w:t>φορείς</w:t>
      </w:r>
      <w:r w:rsidRPr="00694A49">
        <w:rPr>
          <w:spacing w:val="-11"/>
          <w:lang w:val="el-GR"/>
        </w:rPr>
        <w:t xml:space="preserve"> </w:t>
      </w:r>
      <w:r w:rsidRPr="00694A49">
        <w:rPr>
          <w:lang w:val="el-GR"/>
        </w:rPr>
        <w:t>συντάσσουν</w:t>
      </w:r>
      <w:r w:rsidRPr="00694A49">
        <w:rPr>
          <w:spacing w:val="-9"/>
          <w:lang w:val="el-GR"/>
        </w:rPr>
        <w:t xml:space="preserve"> </w:t>
      </w:r>
      <w:r w:rsidRPr="00694A49">
        <w:rPr>
          <w:lang w:val="el-GR"/>
        </w:rPr>
        <w:t>την</w:t>
      </w:r>
      <w:r w:rsidRPr="00694A49">
        <w:rPr>
          <w:spacing w:val="-12"/>
          <w:lang w:val="el-GR"/>
        </w:rPr>
        <w:t xml:space="preserve"> </w:t>
      </w:r>
      <w:r w:rsidRPr="00694A49">
        <w:rPr>
          <w:lang w:val="el-GR"/>
        </w:rPr>
        <w:t>τεχνική</w:t>
      </w:r>
      <w:r w:rsidRPr="00694A49">
        <w:rPr>
          <w:spacing w:val="-13"/>
          <w:lang w:val="el-GR"/>
        </w:rPr>
        <w:t xml:space="preserve"> </w:t>
      </w:r>
      <w:r w:rsidRPr="00694A49">
        <w:rPr>
          <w:lang w:val="el-GR"/>
        </w:rPr>
        <w:t>και</w:t>
      </w:r>
      <w:r w:rsidRPr="00694A49">
        <w:rPr>
          <w:spacing w:val="-12"/>
          <w:lang w:val="el-GR"/>
        </w:rPr>
        <w:t xml:space="preserve"> </w:t>
      </w:r>
      <w:r w:rsidRPr="00694A49">
        <w:rPr>
          <w:lang w:val="el-GR"/>
        </w:rPr>
        <w:t>οικονομική</w:t>
      </w:r>
      <w:r w:rsidRPr="00694A49">
        <w:rPr>
          <w:spacing w:val="-13"/>
          <w:lang w:val="el-GR"/>
        </w:rPr>
        <w:t xml:space="preserve"> </w:t>
      </w:r>
      <w:r w:rsidRPr="00694A49">
        <w:rPr>
          <w:lang w:val="el-GR"/>
        </w:rPr>
        <w:t>τους</w:t>
      </w:r>
      <w:r w:rsidRPr="00694A49">
        <w:rPr>
          <w:spacing w:val="-10"/>
          <w:lang w:val="el-GR"/>
        </w:rPr>
        <w:t xml:space="preserve"> </w:t>
      </w:r>
      <w:r w:rsidRPr="00694A49">
        <w:rPr>
          <w:lang w:val="el-GR"/>
        </w:rPr>
        <w:t>προσφορά</w:t>
      </w:r>
      <w:r w:rsidRPr="00694A49">
        <w:rPr>
          <w:spacing w:val="-9"/>
          <w:lang w:val="el-GR"/>
        </w:rPr>
        <w:t xml:space="preserve"> </w:t>
      </w:r>
      <w:r w:rsidRPr="00694A49">
        <w:rPr>
          <w:lang w:val="el-GR"/>
        </w:rPr>
        <w:t>συμπληρώνοντας</w:t>
      </w:r>
      <w:r w:rsidRPr="00694A49">
        <w:rPr>
          <w:spacing w:val="-11"/>
          <w:lang w:val="el-GR"/>
        </w:rPr>
        <w:t xml:space="preserve"> </w:t>
      </w:r>
      <w:r w:rsidRPr="00694A49">
        <w:rPr>
          <w:lang w:val="el-GR"/>
        </w:rPr>
        <w:t>τις αντίστοιχες ειδικές ηλεκτρονικές φόρμες του συστήματος. Στην συνέχεια το σύστημα παράγει τα σχετικά ηλεκτρονικά αρχεία τα οποία υπογράφοντα</w:t>
      </w:r>
      <w:r w:rsidR="00940D99" w:rsidRPr="00694A49">
        <w:rPr>
          <w:lang w:val="el-GR"/>
        </w:rPr>
        <w:t>ι</w:t>
      </w:r>
      <w:r w:rsidRPr="00694A49">
        <w:rPr>
          <w:lang w:val="el-GR"/>
        </w:rPr>
        <w:t xml:space="preserve"> ψηφιακά και υποβάλλονται από τον προσφέροντα. </w:t>
      </w:r>
      <w:r w:rsidRPr="00694A49">
        <w:rPr>
          <w:i/>
          <w:lang w:val="el-GR"/>
        </w:rPr>
        <w:t>Τα στοιχεία που περιλαμβάνονται στην ειδική ηλεκτρονική φόρμα του συστήματος και του παραγόμενου ηλεκτρονικού αρχείου</w:t>
      </w:r>
      <w:r w:rsidRPr="00694A49">
        <w:rPr>
          <w:i/>
          <w:spacing w:val="-11"/>
          <w:lang w:val="el-GR"/>
        </w:rPr>
        <w:t xml:space="preserve"> </w:t>
      </w:r>
      <w:proofErr w:type="spellStart"/>
      <w:r w:rsidRPr="00694A49">
        <w:rPr>
          <w:i/>
        </w:rPr>
        <w:t>pdf</w:t>
      </w:r>
      <w:proofErr w:type="spellEnd"/>
      <w:r w:rsidRPr="00694A49">
        <w:rPr>
          <w:i/>
          <w:spacing w:val="-12"/>
          <w:lang w:val="el-GR"/>
        </w:rPr>
        <w:t xml:space="preserve"> </w:t>
      </w:r>
      <w:r w:rsidRPr="00694A49">
        <w:rPr>
          <w:i/>
          <w:lang w:val="el-GR"/>
        </w:rPr>
        <w:t>(το</w:t>
      </w:r>
      <w:r w:rsidRPr="00694A49">
        <w:rPr>
          <w:i/>
          <w:spacing w:val="-12"/>
          <w:lang w:val="el-GR"/>
        </w:rPr>
        <w:t xml:space="preserve"> </w:t>
      </w:r>
      <w:r w:rsidRPr="00694A49">
        <w:rPr>
          <w:i/>
          <w:lang w:val="el-GR"/>
        </w:rPr>
        <w:t>οποίο</w:t>
      </w:r>
      <w:r w:rsidRPr="00694A49">
        <w:rPr>
          <w:i/>
          <w:spacing w:val="-12"/>
          <w:lang w:val="el-GR"/>
        </w:rPr>
        <w:t xml:space="preserve"> </w:t>
      </w:r>
      <w:r w:rsidRPr="00694A49">
        <w:rPr>
          <w:i/>
          <w:lang w:val="el-GR"/>
        </w:rPr>
        <w:t>θα</w:t>
      </w:r>
      <w:r w:rsidRPr="00694A49">
        <w:rPr>
          <w:i/>
          <w:spacing w:val="-11"/>
          <w:lang w:val="el-GR"/>
        </w:rPr>
        <w:t xml:space="preserve"> </w:t>
      </w:r>
      <w:r w:rsidRPr="00694A49">
        <w:rPr>
          <w:i/>
          <w:lang w:val="el-GR"/>
        </w:rPr>
        <w:t>υπογράφει</w:t>
      </w:r>
      <w:r w:rsidRPr="00694A49">
        <w:rPr>
          <w:i/>
          <w:spacing w:val="-12"/>
          <w:lang w:val="el-GR"/>
        </w:rPr>
        <w:t xml:space="preserve"> </w:t>
      </w:r>
      <w:r w:rsidRPr="00694A49">
        <w:rPr>
          <w:i/>
          <w:lang w:val="el-GR"/>
        </w:rPr>
        <w:t>ηλεκτρονικά)</w:t>
      </w:r>
      <w:r w:rsidRPr="00694A49">
        <w:rPr>
          <w:i/>
          <w:spacing w:val="-11"/>
          <w:lang w:val="el-GR"/>
        </w:rPr>
        <w:t xml:space="preserve"> </w:t>
      </w:r>
      <w:r w:rsidRPr="00694A49">
        <w:rPr>
          <w:i/>
          <w:lang w:val="el-GR"/>
        </w:rPr>
        <w:t>πρέπει</w:t>
      </w:r>
      <w:r w:rsidRPr="00694A49">
        <w:rPr>
          <w:i/>
          <w:spacing w:val="-11"/>
          <w:lang w:val="el-GR"/>
        </w:rPr>
        <w:t xml:space="preserve"> </w:t>
      </w:r>
      <w:r w:rsidRPr="00694A49">
        <w:rPr>
          <w:i/>
          <w:lang w:val="el-GR"/>
        </w:rPr>
        <w:t>να</w:t>
      </w:r>
      <w:r w:rsidRPr="00694A49">
        <w:rPr>
          <w:i/>
          <w:spacing w:val="-11"/>
          <w:lang w:val="el-GR"/>
        </w:rPr>
        <w:t xml:space="preserve"> </w:t>
      </w:r>
      <w:r w:rsidRPr="00694A49">
        <w:rPr>
          <w:i/>
          <w:lang w:val="el-GR"/>
        </w:rPr>
        <w:t>ταυτίζονται.</w:t>
      </w:r>
      <w:r w:rsidRPr="00694A49">
        <w:rPr>
          <w:i/>
          <w:spacing w:val="-12"/>
          <w:lang w:val="el-GR"/>
        </w:rPr>
        <w:t xml:space="preserve"> </w:t>
      </w:r>
      <w:r w:rsidRPr="00694A49">
        <w:rPr>
          <w:i/>
          <w:lang w:val="el-GR"/>
        </w:rPr>
        <w:t>Σε</w:t>
      </w:r>
      <w:r w:rsidRPr="00694A49">
        <w:rPr>
          <w:i/>
          <w:spacing w:val="-11"/>
          <w:lang w:val="el-GR"/>
        </w:rPr>
        <w:t xml:space="preserve"> </w:t>
      </w:r>
      <w:r w:rsidRPr="00694A49">
        <w:rPr>
          <w:i/>
          <w:lang w:val="el-GR"/>
        </w:rPr>
        <w:t>αντίθετη</w:t>
      </w:r>
      <w:r w:rsidRPr="00694A49">
        <w:rPr>
          <w:i/>
          <w:spacing w:val="-11"/>
          <w:lang w:val="el-GR"/>
        </w:rPr>
        <w:t xml:space="preserve"> </w:t>
      </w:r>
      <w:r w:rsidRPr="00694A49">
        <w:rPr>
          <w:i/>
          <w:lang w:val="el-GR"/>
        </w:rPr>
        <w:t>περίπτωση</w:t>
      </w:r>
      <w:r w:rsidRPr="00694A49">
        <w:rPr>
          <w:i/>
          <w:spacing w:val="-12"/>
          <w:lang w:val="el-GR"/>
        </w:rPr>
        <w:t xml:space="preserve"> </w:t>
      </w:r>
      <w:r w:rsidRPr="00694A49">
        <w:rPr>
          <w:i/>
          <w:lang w:val="el-GR"/>
        </w:rPr>
        <w:t>το</w:t>
      </w:r>
      <w:r w:rsidRPr="00694A49">
        <w:rPr>
          <w:i/>
          <w:spacing w:val="-14"/>
          <w:lang w:val="el-GR"/>
        </w:rPr>
        <w:t xml:space="preserve"> </w:t>
      </w:r>
      <w:r w:rsidRPr="00694A49">
        <w:rPr>
          <w:i/>
          <w:lang w:val="el-GR"/>
        </w:rPr>
        <w:t xml:space="preserve">σύστημα παράγει σχετικό μήνυμα και ο προσφέρων καλείται να παράγει εκ νέου το ηλεκτρονικό αρχείο </w:t>
      </w:r>
      <w:proofErr w:type="spellStart"/>
      <w:r w:rsidRPr="00694A49">
        <w:rPr>
          <w:i/>
        </w:rPr>
        <w:t>pdf</w:t>
      </w:r>
      <w:proofErr w:type="spellEnd"/>
      <w:r w:rsidRPr="00694A49">
        <w:rPr>
          <w:i/>
          <w:lang w:val="el-GR"/>
        </w:rPr>
        <w:t xml:space="preserve">. Εφόσον οι τεχνικές προδιαγραφές και οι οικονομικοί όροι δεν έχουν αποτυπωθεί στο σύνολό τους στις ειδικές ηλεκτρονικές φόρμες του συστήματος, η Α.Α. δίνει σχετικές οδηγίες στους οικονομικούς φορείς να επισυνάπτουν ψηφιακά υπογεγραμμένα τα σχετικά ηλεκτρονικά αρχεία </w:t>
      </w:r>
      <w:r w:rsidRPr="00694A49">
        <w:rPr>
          <w:lang w:val="el-GR"/>
        </w:rPr>
        <w:t>(την τεχνική και οικονομική προσφορά των Παραρτημάτων Ι και</w:t>
      </w:r>
      <w:r w:rsidRPr="00694A49">
        <w:rPr>
          <w:spacing w:val="-4"/>
          <w:lang w:val="el-GR"/>
        </w:rPr>
        <w:t xml:space="preserve"> </w:t>
      </w:r>
      <w:r w:rsidRPr="00694A49">
        <w:rPr>
          <w:lang w:val="el-GR"/>
        </w:rPr>
        <w:t>ΙΙΙ).</w:t>
      </w:r>
    </w:p>
    <w:p w:rsidR="004B60A8" w:rsidRPr="00694A49" w:rsidRDefault="00093C1A" w:rsidP="00363EC7">
      <w:pPr>
        <w:pStyle w:val="a4"/>
        <w:numPr>
          <w:ilvl w:val="3"/>
          <w:numId w:val="43"/>
        </w:numPr>
        <w:tabs>
          <w:tab w:val="left" w:pos="1897"/>
        </w:tabs>
        <w:spacing w:before="67" w:line="242" w:lineRule="auto"/>
        <w:ind w:left="1134" w:firstLine="0"/>
        <w:jc w:val="both"/>
        <w:rPr>
          <w:lang w:val="el-GR"/>
        </w:rPr>
      </w:pPr>
      <w:r w:rsidRPr="00694A49">
        <w:rPr>
          <w:lang w:val="el-GR"/>
        </w:rPr>
        <w:t>Ο χρήστης - οικονομικός φορέας υποβάλλει τους ανωτέρω (</w:t>
      </w:r>
      <w:proofErr w:type="spellStart"/>
      <w:r w:rsidRPr="00694A49">
        <w:rPr>
          <w:lang w:val="el-GR"/>
        </w:rPr>
        <w:t>υπο</w:t>
      </w:r>
      <w:proofErr w:type="spellEnd"/>
      <w:r w:rsidRPr="00694A49">
        <w:rPr>
          <w:lang w:val="el-GR"/>
        </w:rPr>
        <w:t>)φακέλους μέσω του Συστήματος, όπως περιγράφεται</w:t>
      </w:r>
      <w:r w:rsidRPr="00694A49">
        <w:rPr>
          <w:spacing w:val="-2"/>
          <w:lang w:val="el-GR"/>
        </w:rPr>
        <w:t xml:space="preserve"> </w:t>
      </w:r>
      <w:r w:rsidRPr="00694A49">
        <w:rPr>
          <w:lang w:val="el-GR"/>
        </w:rPr>
        <w:t>παρακάτω:</w:t>
      </w:r>
    </w:p>
    <w:p w:rsidR="004B60A8" w:rsidRPr="00694A49" w:rsidRDefault="00093C1A" w:rsidP="00363EC7">
      <w:pPr>
        <w:pStyle w:val="a3"/>
        <w:spacing w:before="64"/>
        <w:jc w:val="both"/>
        <w:rPr>
          <w:lang w:val="el-GR"/>
        </w:rPr>
      </w:pPr>
      <w:r w:rsidRPr="00694A49">
        <w:rPr>
          <w:lang w:val="el-GR"/>
        </w:rPr>
        <w:t>Τα</w:t>
      </w:r>
      <w:r w:rsidRPr="00694A49">
        <w:rPr>
          <w:spacing w:val="-10"/>
          <w:lang w:val="el-GR"/>
        </w:rPr>
        <w:t xml:space="preserve"> </w:t>
      </w:r>
      <w:r w:rsidRPr="00694A49">
        <w:rPr>
          <w:lang w:val="el-GR"/>
        </w:rPr>
        <w:t>στοιχεία</w:t>
      </w:r>
      <w:r w:rsidRPr="00694A49">
        <w:rPr>
          <w:spacing w:val="-13"/>
          <w:lang w:val="el-GR"/>
        </w:rPr>
        <w:t xml:space="preserve"> </w:t>
      </w:r>
      <w:r w:rsidRPr="00694A49">
        <w:rPr>
          <w:lang w:val="el-GR"/>
        </w:rPr>
        <w:t>και</w:t>
      </w:r>
      <w:r w:rsidRPr="00694A49">
        <w:rPr>
          <w:spacing w:val="-10"/>
          <w:lang w:val="el-GR"/>
        </w:rPr>
        <w:t xml:space="preserve"> </w:t>
      </w:r>
      <w:r w:rsidRPr="00694A49">
        <w:rPr>
          <w:lang w:val="el-GR"/>
        </w:rPr>
        <w:t>δικαιολογητικά</w:t>
      </w:r>
      <w:r w:rsidRPr="00694A49">
        <w:rPr>
          <w:spacing w:val="-11"/>
          <w:lang w:val="el-GR"/>
        </w:rPr>
        <w:t xml:space="preserve"> </w:t>
      </w:r>
      <w:r w:rsidRPr="00694A49">
        <w:rPr>
          <w:lang w:val="el-GR"/>
        </w:rPr>
        <w:t>για</w:t>
      </w:r>
      <w:r w:rsidRPr="00694A49">
        <w:rPr>
          <w:spacing w:val="-13"/>
          <w:lang w:val="el-GR"/>
        </w:rPr>
        <w:t xml:space="preserve"> </w:t>
      </w:r>
      <w:r w:rsidRPr="00694A49">
        <w:rPr>
          <w:lang w:val="el-GR"/>
        </w:rPr>
        <w:t>τη</w:t>
      </w:r>
      <w:r w:rsidRPr="00694A49">
        <w:rPr>
          <w:spacing w:val="-11"/>
          <w:lang w:val="el-GR"/>
        </w:rPr>
        <w:t xml:space="preserve"> </w:t>
      </w:r>
      <w:r w:rsidRPr="00694A49">
        <w:rPr>
          <w:lang w:val="el-GR"/>
        </w:rPr>
        <w:t>συμμετοχή</w:t>
      </w:r>
      <w:r w:rsidRPr="00694A49">
        <w:rPr>
          <w:spacing w:val="-14"/>
          <w:lang w:val="el-GR"/>
        </w:rPr>
        <w:t xml:space="preserve"> </w:t>
      </w:r>
      <w:r w:rsidRPr="00694A49">
        <w:rPr>
          <w:lang w:val="el-GR"/>
        </w:rPr>
        <w:t>του</w:t>
      </w:r>
      <w:r w:rsidRPr="00694A49">
        <w:rPr>
          <w:spacing w:val="-12"/>
          <w:lang w:val="el-GR"/>
        </w:rPr>
        <w:t xml:space="preserve"> </w:t>
      </w:r>
      <w:r w:rsidRPr="00694A49">
        <w:rPr>
          <w:lang w:val="el-GR"/>
        </w:rPr>
        <w:t>οικονομικού</w:t>
      </w:r>
      <w:r w:rsidRPr="00694A49">
        <w:rPr>
          <w:spacing w:val="-10"/>
          <w:lang w:val="el-GR"/>
        </w:rPr>
        <w:t xml:space="preserve"> </w:t>
      </w:r>
      <w:r w:rsidRPr="00694A49">
        <w:rPr>
          <w:lang w:val="el-GR"/>
        </w:rPr>
        <w:t>φορέα</w:t>
      </w:r>
      <w:r w:rsidRPr="00694A49">
        <w:rPr>
          <w:spacing w:val="-10"/>
          <w:lang w:val="el-GR"/>
        </w:rPr>
        <w:t xml:space="preserve"> </w:t>
      </w:r>
      <w:r w:rsidRPr="00694A49">
        <w:rPr>
          <w:lang w:val="el-GR"/>
        </w:rPr>
        <w:t>στη</w:t>
      </w:r>
      <w:r w:rsidRPr="00694A49">
        <w:rPr>
          <w:spacing w:val="-11"/>
          <w:lang w:val="el-GR"/>
        </w:rPr>
        <w:t xml:space="preserve"> </w:t>
      </w:r>
      <w:r w:rsidRPr="00694A49">
        <w:rPr>
          <w:lang w:val="el-GR"/>
        </w:rPr>
        <w:t>διαδικασία</w:t>
      </w:r>
      <w:r w:rsidRPr="00694A49">
        <w:rPr>
          <w:spacing w:val="-11"/>
          <w:lang w:val="el-GR"/>
        </w:rPr>
        <w:t xml:space="preserve"> </w:t>
      </w:r>
      <w:r w:rsidRPr="00694A49">
        <w:rPr>
          <w:lang w:val="el-GR"/>
        </w:rPr>
        <w:t>υποβάλλονται</w:t>
      </w:r>
      <w:r w:rsidRPr="00694A49">
        <w:rPr>
          <w:spacing w:val="-13"/>
          <w:lang w:val="el-GR"/>
        </w:rPr>
        <w:t xml:space="preserve"> </w:t>
      </w:r>
      <w:r w:rsidRPr="00694A49">
        <w:rPr>
          <w:lang w:val="el-GR"/>
        </w:rPr>
        <w:t>από αυτόν ηλεκτρονικά σε μορφή αρχείων τύπου .</w:t>
      </w:r>
      <w:proofErr w:type="spellStart"/>
      <w:r w:rsidRPr="00694A49">
        <w:t>pdf</w:t>
      </w:r>
      <w:proofErr w:type="spellEnd"/>
      <w:r w:rsidRPr="00694A49">
        <w:rPr>
          <w:lang w:val="el-GR"/>
        </w:rPr>
        <w:t xml:space="preserve"> και εφόσον έχουν συνταχθεί/παραχθεί από τον ίδιο, φέρουν ορατή μη κρυπτογραφημένη ψηφιακή υπογραφή σκληρής αποθήκευσης, χωρίς να απαιτείται θεώρηση γνησίου της</w:t>
      </w:r>
      <w:r w:rsidRPr="00694A49">
        <w:rPr>
          <w:spacing w:val="-5"/>
          <w:lang w:val="el-GR"/>
        </w:rPr>
        <w:t xml:space="preserve"> </w:t>
      </w:r>
      <w:r w:rsidRPr="00694A49">
        <w:rPr>
          <w:lang w:val="el-GR"/>
        </w:rPr>
        <w:t>υπογραφής.</w:t>
      </w:r>
    </w:p>
    <w:p w:rsidR="004B60A8" w:rsidRPr="00694A49" w:rsidRDefault="00093C1A" w:rsidP="00363EC7">
      <w:pPr>
        <w:pStyle w:val="a3"/>
        <w:spacing w:before="62" w:line="242" w:lineRule="auto"/>
        <w:ind w:right="141"/>
        <w:jc w:val="both"/>
        <w:rPr>
          <w:lang w:val="el-GR"/>
        </w:rPr>
      </w:pPr>
      <w:r w:rsidRPr="00694A49">
        <w:rPr>
          <w:lang w:val="el-GR"/>
        </w:rPr>
        <w:t>Από το Σύστημα εκδίδεται ηλεκτρονική απόδειξη υποβολής προσφοράς, η όποια αποστέλλεται στον οικονομικό φορέα με μήνυμα ηλεκτρονικού ταχυδρομείου.</w:t>
      </w:r>
    </w:p>
    <w:p w:rsidR="004B60A8" w:rsidRPr="00694A49" w:rsidRDefault="00093C1A" w:rsidP="00363EC7">
      <w:pPr>
        <w:pStyle w:val="a3"/>
        <w:spacing w:before="64"/>
        <w:jc w:val="both"/>
        <w:rPr>
          <w:lang w:val="el-GR"/>
        </w:rPr>
      </w:pPr>
      <w:r w:rsidRPr="00694A49">
        <w:rPr>
          <w:lang w:val="el-GR"/>
        </w:rPr>
        <w:t>Εντός</w:t>
      </w:r>
      <w:r w:rsidRPr="00694A49">
        <w:rPr>
          <w:spacing w:val="-13"/>
          <w:lang w:val="el-GR"/>
        </w:rPr>
        <w:t xml:space="preserve"> </w:t>
      </w:r>
      <w:r w:rsidRPr="00694A49">
        <w:rPr>
          <w:lang w:val="el-GR"/>
        </w:rPr>
        <w:t>τριών</w:t>
      </w:r>
      <w:r w:rsidRPr="00694A49">
        <w:rPr>
          <w:spacing w:val="-15"/>
          <w:lang w:val="el-GR"/>
        </w:rPr>
        <w:t xml:space="preserve"> </w:t>
      </w:r>
      <w:r w:rsidRPr="00694A49">
        <w:rPr>
          <w:lang w:val="el-GR"/>
        </w:rPr>
        <w:t>(3)</w:t>
      </w:r>
      <w:r w:rsidRPr="00694A49">
        <w:rPr>
          <w:spacing w:val="-16"/>
          <w:lang w:val="el-GR"/>
        </w:rPr>
        <w:t xml:space="preserve"> </w:t>
      </w:r>
      <w:r w:rsidRPr="00694A49">
        <w:rPr>
          <w:lang w:val="el-GR"/>
        </w:rPr>
        <w:t>εργασίμων</w:t>
      </w:r>
      <w:r w:rsidRPr="00694A49">
        <w:rPr>
          <w:spacing w:val="-17"/>
          <w:lang w:val="el-GR"/>
        </w:rPr>
        <w:t xml:space="preserve"> </w:t>
      </w:r>
      <w:r w:rsidRPr="00694A49">
        <w:rPr>
          <w:lang w:val="el-GR"/>
        </w:rPr>
        <w:t>ημερών</w:t>
      </w:r>
      <w:r w:rsidRPr="00694A49">
        <w:rPr>
          <w:spacing w:val="-14"/>
          <w:lang w:val="el-GR"/>
        </w:rPr>
        <w:t xml:space="preserve"> </w:t>
      </w:r>
      <w:r w:rsidRPr="00694A49">
        <w:rPr>
          <w:lang w:val="el-GR"/>
        </w:rPr>
        <w:t>από</w:t>
      </w:r>
      <w:r w:rsidRPr="00694A49">
        <w:rPr>
          <w:spacing w:val="-15"/>
          <w:lang w:val="el-GR"/>
        </w:rPr>
        <w:t xml:space="preserve"> </w:t>
      </w:r>
      <w:r w:rsidRPr="00694A49">
        <w:rPr>
          <w:lang w:val="el-GR"/>
        </w:rPr>
        <w:t>την</w:t>
      </w:r>
      <w:r w:rsidRPr="00694A49">
        <w:rPr>
          <w:spacing w:val="-14"/>
          <w:lang w:val="el-GR"/>
        </w:rPr>
        <w:t xml:space="preserve"> </w:t>
      </w:r>
      <w:r w:rsidRPr="00694A49">
        <w:rPr>
          <w:lang w:val="el-GR"/>
        </w:rPr>
        <w:t>ηλεκτρονική</w:t>
      </w:r>
      <w:r w:rsidRPr="00694A49">
        <w:rPr>
          <w:spacing w:val="-15"/>
          <w:lang w:val="el-GR"/>
        </w:rPr>
        <w:t xml:space="preserve"> </w:t>
      </w:r>
      <w:r w:rsidRPr="00694A49">
        <w:rPr>
          <w:lang w:val="el-GR"/>
        </w:rPr>
        <w:t>υποβολή</w:t>
      </w:r>
      <w:r w:rsidRPr="00694A49">
        <w:rPr>
          <w:spacing w:val="-15"/>
          <w:lang w:val="el-GR"/>
        </w:rPr>
        <w:t xml:space="preserve"> </w:t>
      </w:r>
      <w:r w:rsidRPr="00694A49">
        <w:rPr>
          <w:lang w:val="el-GR"/>
        </w:rPr>
        <w:t>των</w:t>
      </w:r>
      <w:r w:rsidRPr="00694A49">
        <w:rPr>
          <w:spacing w:val="-15"/>
          <w:lang w:val="el-GR"/>
        </w:rPr>
        <w:t xml:space="preserve"> </w:t>
      </w:r>
      <w:r w:rsidRPr="00694A49">
        <w:rPr>
          <w:lang w:val="el-GR"/>
        </w:rPr>
        <w:t>ως</w:t>
      </w:r>
      <w:r w:rsidRPr="00694A49">
        <w:rPr>
          <w:spacing w:val="-14"/>
          <w:lang w:val="el-GR"/>
        </w:rPr>
        <w:t xml:space="preserve"> </w:t>
      </w:r>
      <w:r w:rsidRPr="00694A49">
        <w:rPr>
          <w:lang w:val="el-GR"/>
        </w:rPr>
        <w:t>άνω</w:t>
      </w:r>
      <w:r w:rsidRPr="00694A49">
        <w:rPr>
          <w:spacing w:val="-14"/>
          <w:lang w:val="el-GR"/>
        </w:rPr>
        <w:t xml:space="preserve"> </w:t>
      </w:r>
      <w:r w:rsidRPr="00694A49">
        <w:rPr>
          <w:lang w:val="el-GR"/>
        </w:rPr>
        <w:t>στοιχείων</w:t>
      </w:r>
      <w:r w:rsidRPr="00694A49">
        <w:rPr>
          <w:spacing w:val="-15"/>
          <w:lang w:val="el-GR"/>
        </w:rPr>
        <w:t xml:space="preserve"> </w:t>
      </w:r>
      <w:r w:rsidRPr="00694A49">
        <w:rPr>
          <w:lang w:val="el-GR"/>
        </w:rPr>
        <w:t>και</w:t>
      </w:r>
      <w:r w:rsidRPr="00694A49">
        <w:rPr>
          <w:spacing w:val="-14"/>
          <w:lang w:val="el-GR"/>
        </w:rPr>
        <w:t xml:space="preserve"> </w:t>
      </w:r>
      <w:r w:rsidRPr="00694A49">
        <w:rPr>
          <w:lang w:val="el-GR"/>
        </w:rPr>
        <w:t>δικαιολογητικών προσκομίζονται υποχρεωτικά από τον οικονομικό φορέα στην αναθέτουσα αρχή, σε έντυπη μορφή και σε σφραγισμένο φάκελο, τα στοιχεία της ηλεκτρονικής προσφοράς τα οποία απαιτείται να προσκομισθούν σε πρωτότυπη μορφή σύμφωνα με τον ν. 4250/2014. Τέτοια στοιχεία και δικαιολογητικά είναι ενδεικτικά η εγγυητική</w:t>
      </w:r>
      <w:r w:rsidRPr="00694A49">
        <w:rPr>
          <w:spacing w:val="-10"/>
          <w:lang w:val="el-GR"/>
        </w:rPr>
        <w:t xml:space="preserve"> </w:t>
      </w:r>
      <w:r w:rsidRPr="00694A49">
        <w:rPr>
          <w:lang w:val="el-GR"/>
        </w:rPr>
        <w:t>επιστολή</w:t>
      </w:r>
      <w:r w:rsidRPr="00694A49">
        <w:rPr>
          <w:spacing w:val="-7"/>
          <w:lang w:val="el-GR"/>
        </w:rPr>
        <w:t xml:space="preserve"> </w:t>
      </w:r>
      <w:r w:rsidRPr="00694A49">
        <w:rPr>
          <w:lang w:val="el-GR"/>
        </w:rPr>
        <w:t>συμμετοχής,</w:t>
      </w:r>
      <w:r w:rsidRPr="00694A49">
        <w:rPr>
          <w:spacing w:val="-8"/>
          <w:lang w:val="el-GR"/>
        </w:rPr>
        <w:t xml:space="preserve"> </w:t>
      </w:r>
      <w:r w:rsidRPr="00694A49">
        <w:rPr>
          <w:lang w:val="el-GR"/>
        </w:rPr>
        <w:t>τα</w:t>
      </w:r>
      <w:r w:rsidRPr="00694A49">
        <w:rPr>
          <w:spacing w:val="-9"/>
          <w:lang w:val="el-GR"/>
        </w:rPr>
        <w:t xml:space="preserve"> </w:t>
      </w:r>
      <w:r w:rsidRPr="00694A49">
        <w:rPr>
          <w:lang w:val="el-GR"/>
        </w:rPr>
        <w:t>πρωτότυπα</w:t>
      </w:r>
      <w:r w:rsidRPr="00694A49">
        <w:rPr>
          <w:spacing w:val="-9"/>
          <w:lang w:val="el-GR"/>
        </w:rPr>
        <w:t xml:space="preserve"> </w:t>
      </w:r>
      <w:r w:rsidRPr="00694A49">
        <w:rPr>
          <w:lang w:val="el-GR"/>
        </w:rPr>
        <w:t>έγγραφα</w:t>
      </w:r>
      <w:r w:rsidRPr="00694A49">
        <w:rPr>
          <w:spacing w:val="-7"/>
          <w:lang w:val="el-GR"/>
        </w:rPr>
        <w:t xml:space="preserve"> </w:t>
      </w:r>
      <w:r w:rsidRPr="00694A49">
        <w:rPr>
          <w:lang w:val="el-GR"/>
        </w:rPr>
        <w:t>τα</w:t>
      </w:r>
      <w:r w:rsidRPr="00694A49">
        <w:rPr>
          <w:spacing w:val="-12"/>
          <w:lang w:val="el-GR"/>
        </w:rPr>
        <w:t xml:space="preserve"> </w:t>
      </w:r>
      <w:r w:rsidRPr="00694A49">
        <w:rPr>
          <w:lang w:val="el-GR"/>
        </w:rPr>
        <w:t>οποία</w:t>
      </w:r>
      <w:r w:rsidRPr="00694A49">
        <w:rPr>
          <w:spacing w:val="-10"/>
          <w:lang w:val="el-GR"/>
        </w:rPr>
        <w:t xml:space="preserve"> </w:t>
      </w:r>
      <w:r w:rsidRPr="00694A49">
        <w:rPr>
          <w:lang w:val="el-GR"/>
        </w:rPr>
        <w:t>έχουν</w:t>
      </w:r>
      <w:r w:rsidRPr="00694A49">
        <w:rPr>
          <w:spacing w:val="-9"/>
          <w:lang w:val="el-GR"/>
        </w:rPr>
        <w:t xml:space="preserve"> </w:t>
      </w:r>
      <w:r w:rsidRPr="00694A49">
        <w:rPr>
          <w:lang w:val="el-GR"/>
        </w:rPr>
        <w:t>εκδοθεί</w:t>
      </w:r>
      <w:r w:rsidRPr="00694A49">
        <w:rPr>
          <w:spacing w:val="-7"/>
          <w:lang w:val="el-GR"/>
        </w:rPr>
        <w:t xml:space="preserve"> </w:t>
      </w:r>
      <w:r w:rsidRPr="00694A49">
        <w:rPr>
          <w:lang w:val="el-GR"/>
        </w:rPr>
        <w:t>από</w:t>
      </w:r>
      <w:r w:rsidRPr="00694A49">
        <w:rPr>
          <w:spacing w:val="-6"/>
          <w:lang w:val="el-GR"/>
        </w:rPr>
        <w:t xml:space="preserve"> </w:t>
      </w:r>
      <w:r w:rsidRPr="00694A49">
        <w:rPr>
          <w:lang w:val="el-GR"/>
        </w:rPr>
        <w:t>ιδιωτικούς</w:t>
      </w:r>
      <w:r w:rsidRPr="00694A49">
        <w:rPr>
          <w:spacing w:val="-8"/>
          <w:lang w:val="el-GR"/>
        </w:rPr>
        <w:t xml:space="preserve"> </w:t>
      </w:r>
      <w:r w:rsidRPr="00694A49">
        <w:rPr>
          <w:lang w:val="el-GR"/>
        </w:rPr>
        <w:t>φορείς</w:t>
      </w:r>
      <w:r w:rsidRPr="00694A49">
        <w:rPr>
          <w:spacing w:val="-8"/>
          <w:lang w:val="el-GR"/>
        </w:rPr>
        <w:t xml:space="preserve"> </w:t>
      </w:r>
      <w:r w:rsidRPr="00694A49">
        <w:rPr>
          <w:lang w:val="el-GR"/>
        </w:rPr>
        <w:t>και δεν</w:t>
      </w:r>
      <w:r w:rsidRPr="00694A49">
        <w:rPr>
          <w:spacing w:val="-12"/>
          <w:lang w:val="el-GR"/>
        </w:rPr>
        <w:t xml:space="preserve"> </w:t>
      </w:r>
      <w:r w:rsidRPr="00694A49">
        <w:rPr>
          <w:lang w:val="el-GR"/>
        </w:rPr>
        <w:t>φέρουν</w:t>
      </w:r>
      <w:r w:rsidRPr="00694A49">
        <w:rPr>
          <w:spacing w:val="-12"/>
          <w:lang w:val="el-GR"/>
        </w:rPr>
        <w:t xml:space="preserve"> </w:t>
      </w:r>
      <w:r w:rsidRPr="00694A49">
        <w:rPr>
          <w:lang w:val="el-GR"/>
        </w:rPr>
        <w:t>επικύρωση</w:t>
      </w:r>
      <w:r w:rsidRPr="00694A49">
        <w:rPr>
          <w:spacing w:val="-12"/>
          <w:lang w:val="el-GR"/>
        </w:rPr>
        <w:t xml:space="preserve"> </w:t>
      </w:r>
      <w:r w:rsidRPr="00694A49">
        <w:rPr>
          <w:lang w:val="el-GR"/>
        </w:rPr>
        <w:t>από</w:t>
      </w:r>
      <w:r w:rsidRPr="00694A49">
        <w:rPr>
          <w:spacing w:val="-10"/>
          <w:lang w:val="el-GR"/>
        </w:rPr>
        <w:t xml:space="preserve"> </w:t>
      </w:r>
      <w:r w:rsidRPr="00694A49">
        <w:rPr>
          <w:lang w:val="el-GR"/>
        </w:rPr>
        <w:t>δικηγόρο,</w:t>
      </w:r>
      <w:r w:rsidRPr="00694A49">
        <w:rPr>
          <w:spacing w:val="-11"/>
          <w:lang w:val="el-GR"/>
        </w:rPr>
        <w:t xml:space="preserve"> </w:t>
      </w:r>
      <w:r w:rsidRPr="00694A49">
        <w:rPr>
          <w:lang w:val="el-GR"/>
        </w:rPr>
        <w:t>καθώς</w:t>
      </w:r>
      <w:r w:rsidRPr="00694A49">
        <w:rPr>
          <w:spacing w:val="-11"/>
          <w:lang w:val="el-GR"/>
        </w:rPr>
        <w:t xml:space="preserve"> </w:t>
      </w:r>
      <w:r w:rsidRPr="00694A49">
        <w:rPr>
          <w:lang w:val="el-GR"/>
        </w:rPr>
        <w:t>και</w:t>
      </w:r>
      <w:r w:rsidRPr="00694A49">
        <w:rPr>
          <w:spacing w:val="-12"/>
          <w:lang w:val="el-GR"/>
        </w:rPr>
        <w:t xml:space="preserve"> </w:t>
      </w:r>
      <w:r w:rsidRPr="00694A49">
        <w:rPr>
          <w:lang w:val="el-GR"/>
        </w:rPr>
        <w:t>τα</w:t>
      </w:r>
      <w:r w:rsidRPr="00694A49">
        <w:rPr>
          <w:spacing w:val="-12"/>
          <w:lang w:val="el-GR"/>
        </w:rPr>
        <w:t xml:space="preserve"> </w:t>
      </w:r>
      <w:r w:rsidRPr="00694A49">
        <w:rPr>
          <w:lang w:val="el-GR"/>
        </w:rPr>
        <w:t>έγγραφα</w:t>
      </w:r>
      <w:r w:rsidRPr="00694A49">
        <w:rPr>
          <w:spacing w:val="-12"/>
          <w:lang w:val="el-GR"/>
        </w:rPr>
        <w:t xml:space="preserve"> </w:t>
      </w:r>
      <w:r w:rsidRPr="00694A49">
        <w:rPr>
          <w:lang w:val="el-GR"/>
        </w:rPr>
        <w:t>που</w:t>
      </w:r>
      <w:r w:rsidRPr="00694A49">
        <w:rPr>
          <w:spacing w:val="-11"/>
          <w:lang w:val="el-GR"/>
        </w:rPr>
        <w:t xml:space="preserve"> </w:t>
      </w:r>
      <w:r w:rsidRPr="00694A49">
        <w:rPr>
          <w:lang w:val="el-GR"/>
        </w:rPr>
        <w:t>φέρουν</w:t>
      </w:r>
      <w:r w:rsidRPr="00694A49">
        <w:rPr>
          <w:spacing w:val="-12"/>
          <w:lang w:val="el-GR"/>
        </w:rPr>
        <w:t xml:space="preserve"> </w:t>
      </w:r>
      <w:r w:rsidRPr="00694A49">
        <w:rPr>
          <w:lang w:val="el-GR"/>
        </w:rPr>
        <w:t>τη</w:t>
      </w:r>
      <w:r w:rsidRPr="00694A49">
        <w:rPr>
          <w:spacing w:val="-12"/>
          <w:lang w:val="el-GR"/>
        </w:rPr>
        <w:t xml:space="preserve"> </w:t>
      </w:r>
      <w:r w:rsidRPr="00694A49">
        <w:rPr>
          <w:lang w:val="el-GR"/>
        </w:rPr>
        <w:t>Σφραγίδα</w:t>
      </w:r>
      <w:r w:rsidRPr="00694A49">
        <w:rPr>
          <w:spacing w:val="-12"/>
          <w:lang w:val="el-GR"/>
        </w:rPr>
        <w:t xml:space="preserve"> </w:t>
      </w:r>
      <w:r w:rsidRPr="00694A49">
        <w:rPr>
          <w:lang w:val="el-GR"/>
        </w:rPr>
        <w:t>της</w:t>
      </w:r>
      <w:r w:rsidRPr="00694A49">
        <w:rPr>
          <w:spacing w:val="-11"/>
          <w:lang w:val="el-GR"/>
        </w:rPr>
        <w:t xml:space="preserve"> </w:t>
      </w:r>
      <w:r w:rsidRPr="00694A49">
        <w:rPr>
          <w:lang w:val="el-GR"/>
        </w:rPr>
        <w:t>Χάγης</w:t>
      </w:r>
      <w:r w:rsidRPr="00694A49">
        <w:rPr>
          <w:spacing w:val="-10"/>
          <w:lang w:val="el-GR"/>
        </w:rPr>
        <w:t xml:space="preserve"> </w:t>
      </w:r>
      <w:r w:rsidRPr="00694A49">
        <w:rPr>
          <w:lang w:val="el-GR"/>
        </w:rPr>
        <w:t>(</w:t>
      </w:r>
      <w:proofErr w:type="spellStart"/>
      <w:r w:rsidRPr="00694A49">
        <w:t>Apostille</w:t>
      </w:r>
      <w:proofErr w:type="spellEnd"/>
      <w:r w:rsidRPr="00694A49">
        <w:rPr>
          <w:lang w:val="el-GR"/>
        </w:rPr>
        <w:t>). Δεν</w:t>
      </w:r>
      <w:r w:rsidRPr="00694A49">
        <w:rPr>
          <w:spacing w:val="-7"/>
          <w:lang w:val="el-GR"/>
        </w:rPr>
        <w:t xml:space="preserve"> </w:t>
      </w:r>
      <w:r w:rsidRPr="00694A49">
        <w:rPr>
          <w:lang w:val="el-GR"/>
        </w:rPr>
        <w:t>προσκομίζονται</w:t>
      </w:r>
      <w:r w:rsidRPr="00694A49">
        <w:rPr>
          <w:spacing w:val="-10"/>
          <w:lang w:val="el-GR"/>
        </w:rPr>
        <w:t xml:space="preserve"> </w:t>
      </w:r>
      <w:r w:rsidRPr="00694A49">
        <w:rPr>
          <w:lang w:val="el-GR"/>
        </w:rPr>
        <w:t>σε</w:t>
      </w:r>
      <w:r w:rsidRPr="00694A49">
        <w:rPr>
          <w:spacing w:val="-9"/>
          <w:lang w:val="el-GR"/>
        </w:rPr>
        <w:t xml:space="preserve"> </w:t>
      </w:r>
      <w:r w:rsidRPr="00694A49">
        <w:rPr>
          <w:lang w:val="el-GR"/>
        </w:rPr>
        <w:t>έντυπη</w:t>
      </w:r>
      <w:r w:rsidRPr="00694A49">
        <w:rPr>
          <w:spacing w:val="-9"/>
          <w:lang w:val="el-GR"/>
        </w:rPr>
        <w:t xml:space="preserve"> </w:t>
      </w:r>
      <w:r w:rsidRPr="00694A49">
        <w:rPr>
          <w:lang w:val="el-GR"/>
        </w:rPr>
        <w:t>μορφή</w:t>
      </w:r>
      <w:r w:rsidRPr="00694A49">
        <w:rPr>
          <w:spacing w:val="-7"/>
          <w:lang w:val="el-GR"/>
        </w:rPr>
        <w:t xml:space="preserve"> </w:t>
      </w:r>
      <w:r w:rsidRPr="00694A49">
        <w:rPr>
          <w:lang w:val="el-GR"/>
        </w:rPr>
        <w:t>στοιχεία</w:t>
      </w:r>
      <w:r w:rsidRPr="00694A49">
        <w:rPr>
          <w:spacing w:val="-7"/>
          <w:lang w:val="el-GR"/>
        </w:rPr>
        <w:t xml:space="preserve"> </w:t>
      </w:r>
      <w:r w:rsidRPr="00694A49">
        <w:rPr>
          <w:lang w:val="el-GR"/>
        </w:rPr>
        <w:t>και</w:t>
      </w:r>
      <w:r w:rsidRPr="00694A49">
        <w:rPr>
          <w:spacing w:val="-9"/>
          <w:lang w:val="el-GR"/>
        </w:rPr>
        <w:t xml:space="preserve"> </w:t>
      </w:r>
      <w:r w:rsidRPr="00694A49">
        <w:rPr>
          <w:lang w:val="el-GR"/>
        </w:rPr>
        <w:t>δικαιολογητικά</w:t>
      </w:r>
      <w:r w:rsidRPr="00694A49">
        <w:rPr>
          <w:spacing w:val="-9"/>
          <w:lang w:val="el-GR"/>
        </w:rPr>
        <w:t xml:space="preserve"> </w:t>
      </w:r>
      <w:r w:rsidRPr="00694A49">
        <w:rPr>
          <w:lang w:val="el-GR"/>
        </w:rPr>
        <w:t>τα</w:t>
      </w:r>
      <w:r w:rsidRPr="00694A49">
        <w:rPr>
          <w:spacing w:val="-10"/>
          <w:lang w:val="el-GR"/>
        </w:rPr>
        <w:t xml:space="preserve"> </w:t>
      </w:r>
      <w:r w:rsidRPr="00694A49">
        <w:rPr>
          <w:lang w:val="el-GR"/>
        </w:rPr>
        <w:t>οποία</w:t>
      </w:r>
      <w:r w:rsidRPr="00694A49">
        <w:rPr>
          <w:spacing w:val="-8"/>
          <w:lang w:val="el-GR"/>
        </w:rPr>
        <w:t xml:space="preserve"> </w:t>
      </w:r>
      <w:r w:rsidRPr="00694A49">
        <w:rPr>
          <w:lang w:val="el-GR"/>
        </w:rPr>
        <w:t>φέρουν</w:t>
      </w:r>
      <w:r w:rsidRPr="00694A49">
        <w:rPr>
          <w:spacing w:val="-9"/>
          <w:lang w:val="el-GR"/>
        </w:rPr>
        <w:t xml:space="preserve"> </w:t>
      </w:r>
      <w:r w:rsidRPr="00694A49">
        <w:rPr>
          <w:lang w:val="el-GR"/>
        </w:rPr>
        <w:t>ψηφιακή</w:t>
      </w:r>
      <w:r w:rsidRPr="00694A49">
        <w:rPr>
          <w:spacing w:val="-8"/>
          <w:lang w:val="el-GR"/>
        </w:rPr>
        <w:t xml:space="preserve"> </w:t>
      </w:r>
      <w:r w:rsidRPr="00694A49">
        <w:rPr>
          <w:lang w:val="el-GR"/>
        </w:rPr>
        <w:t>υπογραφή,</w:t>
      </w:r>
      <w:r w:rsidRPr="00694A49">
        <w:rPr>
          <w:spacing w:val="-9"/>
          <w:lang w:val="el-GR"/>
        </w:rPr>
        <w:t xml:space="preserve"> </w:t>
      </w:r>
      <w:r w:rsidRPr="00694A49">
        <w:rPr>
          <w:lang w:val="el-GR"/>
        </w:rPr>
        <w:t>τα ΦΕΚ, τα τεχνικά φυλλάδια και όσα προβλέπεται από το ν. 4250/2014 ότι οι φορείς υποχρεούνται να αποδέχονται σε αντίγραφα των</w:t>
      </w:r>
      <w:r w:rsidRPr="00694A49">
        <w:rPr>
          <w:spacing w:val="-8"/>
          <w:lang w:val="el-GR"/>
        </w:rPr>
        <w:t xml:space="preserve"> </w:t>
      </w:r>
      <w:r w:rsidRPr="00694A49">
        <w:rPr>
          <w:lang w:val="el-GR"/>
        </w:rPr>
        <w:t>πρωτοτύπων.</w:t>
      </w:r>
    </w:p>
    <w:p w:rsidR="004B60A8" w:rsidRPr="00694A49" w:rsidRDefault="00093C1A" w:rsidP="00363EC7">
      <w:pPr>
        <w:pStyle w:val="a3"/>
        <w:spacing w:before="60"/>
        <w:jc w:val="both"/>
        <w:rPr>
          <w:lang w:val="el-GR"/>
        </w:rPr>
      </w:pPr>
      <w:r w:rsidRPr="00694A49">
        <w:rPr>
          <w:lang w:val="el-GR"/>
        </w:rPr>
        <w:t xml:space="preserve">Η αναθέτουσα αρχή μπορεί να ζητεί από προσφέροντες και υποψήφιους σε οποιοδήποτε χρονικό σημείο κατά την διάρκεια της διαδικασίας, να υποβάλλουν σε έντυπη μορφή και σε εύλογη προθεσμία όλα ή </w:t>
      </w:r>
      <w:r w:rsidRPr="00694A49">
        <w:rPr>
          <w:lang w:val="el-GR"/>
        </w:rPr>
        <w:lastRenderedPageBreak/>
        <w:t>ορισμένα δικαιολογητικά και στοιχεία που έχουν υποβάλει ηλεκτρονικά, όταν αυτό απαιτείται για την ορθή διεξαγωγή της διαδικασίας.</w:t>
      </w:r>
    </w:p>
    <w:p w:rsidR="004B60A8" w:rsidRPr="00694A49" w:rsidRDefault="004B60A8" w:rsidP="006C3C6F">
      <w:pPr>
        <w:pStyle w:val="a3"/>
        <w:ind w:left="0"/>
        <w:jc w:val="both"/>
        <w:rPr>
          <w:lang w:val="el-GR"/>
        </w:rPr>
      </w:pPr>
    </w:p>
    <w:p w:rsidR="004B60A8" w:rsidRPr="00694A49" w:rsidRDefault="00093C1A" w:rsidP="004705E3">
      <w:pPr>
        <w:pStyle w:val="2"/>
        <w:numPr>
          <w:ilvl w:val="2"/>
          <w:numId w:val="43"/>
        </w:numPr>
        <w:tabs>
          <w:tab w:val="left" w:pos="1724"/>
        </w:tabs>
        <w:spacing w:before="147"/>
        <w:ind w:left="1723" w:hanging="619"/>
        <w:rPr>
          <w:rFonts w:ascii="Calibri" w:hAnsi="Calibri"/>
          <w:lang w:val="el-GR"/>
        </w:rPr>
      </w:pPr>
      <w:bookmarkStart w:id="26" w:name="_TOC_250002"/>
      <w:r w:rsidRPr="00694A49">
        <w:rPr>
          <w:rFonts w:ascii="Calibri" w:hAnsi="Calibri"/>
          <w:lang w:val="el-GR"/>
        </w:rPr>
        <w:t>Περιεχόμενα Φακέλου «Δικαιολογητικά Συμμετοχής -Τεχνική</w:t>
      </w:r>
      <w:r w:rsidRPr="00694A49">
        <w:rPr>
          <w:rFonts w:ascii="Calibri" w:hAnsi="Calibri"/>
          <w:spacing w:val="-3"/>
          <w:lang w:val="el-GR"/>
        </w:rPr>
        <w:t xml:space="preserve"> </w:t>
      </w:r>
      <w:bookmarkEnd w:id="26"/>
      <w:r w:rsidRPr="00694A49">
        <w:rPr>
          <w:rFonts w:ascii="Calibri" w:hAnsi="Calibri"/>
          <w:lang w:val="el-GR"/>
        </w:rPr>
        <w:t>Προσφορά»</w:t>
      </w:r>
    </w:p>
    <w:p w:rsidR="004B60A8" w:rsidRPr="00694A49" w:rsidRDefault="00093C1A" w:rsidP="00940D99">
      <w:pPr>
        <w:pStyle w:val="a4"/>
        <w:numPr>
          <w:ilvl w:val="3"/>
          <w:numId w:val="25"/>
        </w:numPr>
        <w:tabs>
          <w:tab w:val="left" w:pos="1717"/>
          <w:tab w:val="left" w:pos="10773"/>
        </w:tabs>
        <w:spacing w:before="112"/>
        <w:ind w:firstLine="0"/>
        <w:jc w:val="both"/>
        <w:rPr>
          <w:sz w:val="20"/>
          <w:lang w:val="el-GR"/>
        </w:rPr>
      </w:pPr>
      <w:r w:rsidRPr="00694A49">
        <w:rPr>
          <w:lang w:val="el-GR"/>
        </w:rPr>
        <w:t xml:space="preserve">Τα στοιχεία και </w:t>
      </w:r>
      <w:r w:rsidRPr="00694A49">
        <w:rPr>
          <w:b/>
          <w:lang w:val="el-GR"/>
        </w:rPr>
        <w:t xml:space="preserve">δικαιολογητικά </w:t>
      </w:r>
      <w:r w:rsidRPr="00694A49">
        <w:rPr>
          <w:lang w:val="el-GR"/>
        </w:rPr>
        <w:t>για την συμμετοχή των προσφερόντων στη διαγωνιστική διαδικασία περιλαμβάνουν</w:t>
      </w:r>
      <w:r w:rsidRPr="00694A49">
        <w:rPr>
          <w:spacing w:val="-19"/>
          <w:lang w:val="el-GR"/>
        </w:rPr>
        <w:t xml:space="preserve"> </w:t>
      </w:r>
      <w:r w:rsidRPr="00694A49">
        <w:rPr>
          <w:lang w:val="el-GR"/>
        </w:rPr>
        <w:t>:</w:t>
      </w:r>
    </w:p>
    <w:p w:rsidR="004B60A8" w:rsidRPr="00694A49" w:rsidRDefault="00093C1A" w:rsidP="00940D99">
      <w:pPr>
        <w:pStyle w:val="4"/>
        <w:spacing w:before="50"/>
        <w:ind w:left="1132"/>
        <w:rPr>
          <w:lang w:val="el-GR"/>
        </w:rPr>
      </w:pPr>
      <w:r w:rsidRPr="00694A49">
        <w:rPr>
          <w:lang w:val="el-GR"/>
        </w:rPr>
        <w:t>α) το Ευρωπαϊκό Ενιαίο Έγγραφο Σύμβασης (Ε.Ε.Ε.Σ.), όπως προβλέπεται στην παρ. 1 και 3 του άρθρου</w:t>
      </w:r>
    </w:p>
    <w:p w:rsidR="004B60A8" w:rsidRPr="00694A49" w:rsidRDefault="00093C1A" w:rsidP="00940D99">
      <w:pPr>
        <w:pStyle w:val="a3"/>
        <w:tabs>
          <w:tab w:val="left" w:pos="10773"/>
        </w:tabs>
        <w:jc w:val="both"/>
        <w:rPr>
          <w:lang w:val="el-GR"/>
        </w:rPr>
      </w:pPr>
      <w:r w:rsidRPr="00694A49">
        <w:rPr>
          <w:b/>
          <w:lang w:val="el-GR"/>
        </w:rPr>
        <w:t xml:space="preserve">79 του ν. 4412/2016: </w:t>
      </w:r>
      <w:r w:rsidRPr="00694A49">
        <w:rPr>
          <w:lang w:val="el-GR"/>
        </w:rPr>
        <w:t xml:space="preserve">Η Αναθέτουσα Αρχή δημιούργησε μέσω της ιστοσελίδας: </w:t>
      </w:r>
      <w:r w:rsidRPr="00694A49">
        <w:t>https</w:t>
      </w:r>
      <w:r w:rsidRPr="00694A49">
        <w:rPr>
          <w:lang w:val="el-GR"/>
        </w:rPr>
        <w:t>://</w:t>
      </w:r>
      <w:proofErr w:type="spellStart"/>
      <w:r w:rsidRPr="00694A49">
        <w:t>ec</w:t>
      </w:r>
      <w:proofErr w:type="spellEnd"/>
      <w:r w:rsidRPr="00694A49">
        <w:rPr>
          <w:lang w:val="el-GR"/>
        </w:rPr>
        <w:t>.</w:t>
      </w:r>
      <w:proofErr w:type="spellStart"/>
      <w:r w:rsidRPr="00694A49">
        <w:t>europa</w:t>
      </w:r>
      <w:proofErr w:type="spellEnd"/>
      <w:r w:rsidRPr="00694A49">
        <w:rPr>
          <w:lang w:val="el-GR"/>
        </w:rPr>
        <w:t>.</w:t>
      </w:r>
      <w:proofErr w:type="spellStart"/>
      <w:r w:rsidRPr="00694A49">
        <w:t>eu</w:t>
      </w:r>
      <w:proofErr w:type="spellEnd"/>
      <w:r w:rsidRPr="00694A49">
        <w:rPr>
          <w:lang w:val="el-GR"/>
        </w:rPr>
        <w:t>/</w:t>
      </w:r>
      <w:r w:rsidRPr="00694A49">
        <w:t>tools</w:t>
      </w:r>
      <w:r w:rsidRPr="00694A49">
        <w:rPr>
          <w:lang w:val="el-GR"/>
        </w:rPr>
        <w:t>/</w:t>
      </w:r>
      <w:proofErr w:type="spellStart"/>
      <w:r w:rsidRPr="00694A49">
        <w:t>espd</w:t>
      </w:r>
      <w:proofErr w:type="spellEnd"/>
      <w:r w:rsidRPr="00694A49">
        <w:rPr>
          <w:lang w:val="el-GR"/>
        </w:rPr>
        <w:t>?</w:t>
      </w:r>
      <w:proofErr w:type="spellStart"/>
      <w:r w:rsidRPr="00694A49">
        <w:t>lang</w:t>
      </w:r>
      <w:proofErr w:type="spellEnd"/>
      <w:r w:rsidRPr="00694A49">
        <w:rPr>
          <w:lang w:val="el-GR"/>
        </w:rPr>
        <w:t>=</w:t>
      </w:r>
      <w:r w:rsidRPr="00694A49">
        <w:t>el</w:t>
      </w:r>
      <w:r w:rsidRPr="00694A49">
        <w:rPr>
          <w:lang w:val="el-GR"/>
        </w:rPr>
        <w:t xml:space="preserve"> το ΕΕΕΣ που καλύπτει τις ανάγκες της παρούσας διακήρυξης και έχει αναρτηθεί στο ΕΣΗΔΗΣ μαζί με τα υπόλοιπα έγγραφα </w:t>
      </w:r>
      <w:r w:rsidR="00E002B5" w:rsidRPr="00694A49">
        <w:rPr>
          <w:lang w:val="el-GR"/>
        </w:rPr>
        <w:t xml:space="preserve">της </w:t>
      </w:r>
      <w:r w:rsidRPr="00694A49">
        <w:rPr>
          <w:lang w:val="el-GR"/>
        </w:rPr>
        <w:t>διακήρυξης.</w:t>
      </w:r>
      <w:r w:rsidRPr="00694A49">
        <w:rPr>
          <w:spacing w:val="-12"/>
          <w:lang w:val="el-GR"/>
        </w:rPr>
        <w:t xml:space="preserve"> </w:t>
      </w:r>
      <w:r w:rsidRPr="00694A49">
        <w:rPr>
          <w:lang w:val="el-GR"/>
        </w:rPr>
        <w:t>Επιπλέον</w:t>
      </w:r>
      <w:r w:rsidRPr="00694A49">
        <w:rPr>
          <w:spacing w:val="-12"/>
          <w:lang w:val="el-GR"/>
        </w:rPr>
        <w:t xml:space="preserve"> </w:t>
      </w:r>
      <w:r w:rsidRPr="00694A49">
        <w:rPr>
          <w:lang w:val="el-GR"/>
        </w:rPr>
        <w:t>έχει</w:t>
      </w:r>
      <w:r w:rsidRPr="00694A49">
        <w:rPr>
          <w:spacing w:val="-12"/>
          <w:lang w:val="el-GR"/>
        </w:rPr>
        <w:t xml:space="preserve"> </w:t>
      </w:r>
      <w:r w:rsidRPr="00694A49">
        <w:rPr>
          <w:lang w:val="el-GR"/>
        </w:rPr>
        <w:t>αναρτηθεί</w:t>
      </w:r>
      <w:r w:rsidRPr="00694A49">
        <w:rPr>
          <w:spacing w:val="-11"/>
          <w:lang w:val="el-GR"/>
        </w:rPr>
        <w:t xml:space="preserve"> </w:t>
      </w:r>
      <w:r w:rsidRPr="00694A49">
        <w:rPr>
          <w:lang w:val="el-GR"/>
        </w:rPr>
        <w:t>το</w:t>
      </w:r>
      <w:r w:rsidRPr="00694A49">
        <w:rPr>
          <w:spacing w:val="-8"/>
          <w:lang w:val="el-GR"/>
        </w:rPr>
        <w:t xml:space="preserve"> </w:t>
      </w:r>
      <w:r w:rsidRPr="00694A49">
        <w:rPr>
          <w:lang w:val="el-GR"/>
        </w:rPr>
        <w:t>αρχείο</w:t>
      </w:r>
      <w:r w:rsidRPr="00694A49">
        <w:rPr>
          <w:spacing w:val="-10"/>
          <w:lang w:val="el-GR"/>
        </w:rPr>
        <w:t xml:space="preserve"> </w:t>
      </w:r>
      <w:r w:rsidRPr="00694A49">
        <w:rPr>
          <w:lang w:val="el-GR"/>
        </w:rPr>
        <w:t>σε</w:t>
      </w:r>
      <w:r w:rsidRPr="00694A49">
        <w:rPr>
          <w:spacing w:val="-11"/>
          <w:lang w:val="el-GR"/>
        </w:rPr>
        <w:t xml:space="preserve"> </w:t>
      </w:r>
      <w:proofErr w:type="spellStart"/>
      <w:r w:rsidRPr="00694A49">
        <w:t>pdf</w:t>
      </w:r>
      <w:proofErr w:type="spellEnd"/>
      <w:r w:rsidRPr="00694A49">
        <w:rPr>
          <w:spacing w:val="-12"/>
          <w:lang w:val="el-GR"/>
        </w:rPr>
        <w:t xml:space="preserve"> </w:t>
      </w:r>
      <w:r w:rsidRPr="00694A49">
        <w:rPr>
          <w:lang w:val="el-GR"/>
        </w:rPr>
        <w:t>προκειμένου</w:t>
      </w:r>
      <w:r w:rsidRPr="00694A49">
        <w:rPr>
          <w:spacing w:val="-11"/>
          <w:lang w:val="el-GR"/>
        </w:rPr>
        <w:t xml:space="preserve"> </w:t>
      </w:r>
      <w:r w:rsidRPr="00694A49">
        <w:rPr>
          <w:lang w:val="el-GR"/>
        </w:rPr>
        <w:t>να</w:t>
      </w:r>
      <w:r w:rsidRPr="00694A49">
        <w:rPr>
          <w:spacing w:val="-12"/>
          <w:lang w:val="el-GR"/>
        </w:rPr>
        <w:t xml:space="preserve"> </w:t>
      </w:r>
      <w:r w:rsidRPr="00694A49">
        <w:rPr>
          <w:lang w:val="el-GR"/>
        </w:rPr>
        <w:t>λάβουν</w:t>
      </w:r>
      <w:r w:rsidRPr="00694A49">
        <w:rPr>
          <w:spacing w:val="-12"/>
          <w:lang w:val="el-GR"/>
        </w:rPr>
        <w:t xml:space="preserve"> </w:t>
      </w:r>
      <w:r w:rsidRPr="00694A49">
        <w:rPr>
          <w:lang w:val="el-GR"/>
        </w:rPr>
        <w:t>γνώση</w:t>
      </w:r>
      <w:r w:rsidRPr="00694A49">
        <w:rPr>
          <w:spacing w:val="-10"/>
          <w:lang w:val="el-GR"/>
        </w:rPr>
        <w:t xml:space="preserve"> </w:t>
      </w:r>
      <w:r w:rsidRPr="00694A49">
        <w:rPr>
          <w:lang w:val="el-GR"/>
        </w:rPr>
        <w:t>οι</w:t>
      </w:r>
      <w:r w:rsidRPr="00694A49">
        <w:rPr>
          <w:spacing w:val="-12"/>
          <w:lang w:val="el-GR"/>
        </w:rPr>
        <w:t xml:space="preserve"> </w:t>
      </w:r>
      <w:r w:rsidRPr="00694A49">
        <w:rPr>
          <w:lang w:val="el-GR"/>
        </w:rPr>
        <w:t>συμμετέχοντες</w:t>
      </w:r>
      <w:r w:rsidRPr="00694A49">
        <w:rPr>
          <w:spacing w:val="-11"/>
          <w:lang w:val="el-GR"/>
        </w:rPr>
        <w:t xml:space="preserve"> </w:t>
      </w:r>
      <w:r w:rsidRPr="00694A49">
        <w:rPr>
          <w:lang w:val="el-GR"/>
        </w:rPr>
        <w:t>πριν την συμπλήρωση του ηλεκτρονικού</w:t>
      </w:r>
      <w:r w:rsidRPr="00694A49">
        <w:rPr>
          <w:spacing w:val="-3"/>
          <w:lang w:val="el-GR"/>
        </w:rPr>
        <w:t xml:space="preserve"> </w:t>
      </w:r>
      <w:r w:rsidRPr="00694A49">
        <w:rPr>
          <w:lang w:val="el-GR"/>
        </w:rPr>
        <w:t>αρχείου.</w:t>
      </w:r>
    </w:p>
    <w:p w:rsidR="004B60A8" w:rsidRPr="00694A49" w:rsidRDefault="00093C1A" w:rsidP="006C3C6F">
      <w:pPr>
        <w:pStyle w:val="a3"/>
        <w:ind w:left="1082"/>
        <w:jc w:val="both"/>
      </w:pPr>
      <w:r w:rsidRPr="00694A49">
        <w:t xml:space="preserve">Ο </w:t>
      </w:r>
      <w:proofErr w:type="spellStart"/>
      <w:r w:rsidRPr="00694A49">
        <w:t>διαγωνιζόμενος</w:t>
      </w:r>
      <w:proofErr w:type="spellEnd"/>
      <w:r w:rsidRPr="00694A49">
        <w:t xml:space="preserve"> </w:t>
      </w:r>
      <w:proofErr w:type="spellStart"/>
      <w:r w:rsidRPr="00694A49">
        <w:t>οικονομικός</w:t>
      </w:r>
      <w:proofErr w:type="spellEnd"/>
      <w:r w:rsidRPr="00694A49">
        <w:t xml:space="preserve"> </w:t>
      </w:r>
      <w:proofErr w:type="spellStart"/>
      <w:r w:rsidRPr="00694A49">
        <w:t>φορέας</w:t>
      </w:r>
      <w:proofErr w:type="spellEnd"/>
      <w:r w:rsidRPr="00694A49">
        <w:t>:</w:t>
      </w:r>
    </w:p>
    <w:p w:rsidR="004B60A8" w:rsidRPr="00694A49" w:rsidRDefault="00093C1A" w:rsidP="00E002B5">
      <w:pPr>
        <w:pStyle w:val="a4"/>
        <w:numPr>
          <w:ilvl w:val="0"/>
          <w:numId w:val="8"/>
        </w:numPr>
        <w:tabs>
          <w:tab w:val="left" w:pos="1134"/>
        </w:tabs>
        <w:ind w:left="1134" w:firstLine="0"/>
        <w:jc w:val="both"/>
        <w:rPr>
          <w:lang w:val="el-GR"/>
        </w:rPr>
      </w:pPr>
      <w:r w:rsidRPr="00694A49">
        <w:rPr>
          <w:lang w:val="el-GR"/>
        </w:rPr>
        <w:t>Πρέπει</w:t>
      </w:r>
      <w:r w:rsidRPr="00694A49">
        <w:rPr>
          <w:spacing w:val="-4"/>
          <w:lang w:val="el-GR"/>
        </w:rPr>
        <w:t xml:space="preserve"> </w:t>
      </w:r>
      <w:r w:rsidRPr="00694A49">
        <w:rPr>
          <w:lang w:val="el-GR"/>
        </w:rPr>
        <w:t>να</w:t>
      </w:r>
      <w:r w:rsidRPr="00694A49">
        <w:rPr>
          <w:spacing w:val="-7"/>
          <w:lang w:val="el-GR"/>
        </w:rPr>
        <w:t xml:space="preserve"> </w:t>
      </w:r>
      <w:r w:rsidRPr="00694A49">
        <w:rPr>
          <w:lang w:val="el-GR"/>
        </w:rPr>
        <w:t>«κατεβάσει»</w:t>
      </w:r>
      <w:r w:rsidRPr="00694A49">
        <w:rPr>
          <w:spacing w:val="-7"/>
          <w:lang w:val="el-GR"/>
        </w:rPr>
        <w:t xml:space="preserve"> </w:t>
      </w:r>
      <w:r w:rsidRPr="00694A49">
        <w:rPr>
          <w:lang w:val="el-GR"/>
        </w:rPr>
        <w:t>το</w:t>
      </w:r>
      <w:r w:rsidRPr="00694A49">
        <w:rPr>
          <w:spacing w:val="-6"/>
          <w:lang w:val="el-GR"/>
        </w:rPr>
        <w:t xml:space="preserve"> </w:t>
      </w:r>
      <w:r w:rsidRPr="00694A49">
        <w:rPr>
          <w:lang w:val="el-GR"/>
        </w:rPr>
        <w:t>εν</w:t>
      </w:r>
      <w:r w:rsidRPr="00694A49">
        <w:rPr>
          <w:spacing w:val="-5"/>
          <w:lang w:val="el-GR"/>
        </w:rPr>
        <w:t xml:space="preserve"> </w:t>
      </w:r>
      <w:r w:rsidRPr="00694A49">
        <w:rPr>
          <w:lang w:val="el-GR"/>
        </w:rPr>
        <w:t>λόγω</w:t>
      </w:r>
      <w:r w:rsidRPr="00694A49">
        <w:rPr>
          <w:spacing w:val="-4"/>
          <w:lang w:val="el-GR"/>
        </w:rPr>
        <w:t xml:space="preserve"> </w:t>
      </w:r>
      <w:r w:rsidRPr="00694A49">
        <w:rPr>
          <w:lang w:val="el-GR"/>
        </w:rPr>
        <w:t>αρχείο</w:t>
      </w:r>
      <w:r w:rsidRPr="00694A49">
        <w:rPr>
          <w:spacing w:val="-6"/>
          <w:lang w:val="el-GR"/>
        </w:rPr>
        <w:t xml:space="preserve"> </w:t>
      </w:r>
      <w:r w:rsidRPr="00694A49">
        <w:rPr>
          <w:lang w:val="el-GR"/>
        </w:rPr>
        <w:t>(το</w:t>
      </w:r>
      <w:r w:rsidRPr="00694A49">
        <w:rPr>
          <w:spacing w:val="-6"/>
          <w:lang w:val="el-GR"/>
        </w:rPr>
        <w:t xml:space="preserve"> </w:t>
      </w:r>
      <w:r w:rsidRPr="00694A49">
        <w:rPr>
          <w:lang w:val="el-GR"/>
        </w:rPr>
        <w:t>οποίο</w:t>
      </w:r>
      <w:r w:rsidRPr="00694A49">
        <w:rPr>
          <w:spacing w:val="-3"/>
          <w:lang w:val="el-GR"/>
        </w:rPr>
        <w:t xml:space="preserve"> </w:t>
      </w:r>
      <w:r w:rsidRPr="00694A49">
        <w:rPr>
          <w:lang w:val="el-GR"/>
        </w:rPr>
        <w:t>θα</w:t>
      </w:r>
      <w:r w:rsidRPr="00694A49">
        <w:rPr>
          <w:spacing w:val="-5"/>
          <w:lang w:val="el-GR"/>
        </w:rPr>
        <w:t xml:space="preserve"> </w:t>
      </w:r>
      <w:r w:rsidRPr="00694A49">
        <w:rPr>
          <w:lang w:val="el-GR"/>
        </w:rPr>
        <w:t>το</w:t>
      </w:r>
      <w:r w:rsidRPr="00694A49">
        <w:rPr>
          <w:spacing w:val="-3"/>
          <w:lang w:val="el-GR"/>
        </w:rPr>
        <w:t xml:space="preserve"> </w:t>
      </w:r>
      <w:r w:rsidRPr="00694A49">
        <w:rPr>
          <w:lang w:val="el-GR"/>
        </w:rPr>
        <w:t>βρει</w:t>
      </w:r>
      <w:r w:rsidRPr="00694A49">
        <w:rPr>
          <w:spacing w:val="-4"/>
          <w:lang w:val="el-GR"/>
        </w:rPr>
        <w:t xml:space="preserve"> </w:t>
      </w:r>
      <w:r w:rsidRPr="00694A49">
        <w:rPr>
          <w:lang w:val="el-GR"/>
        </w:rPr>
        <w:t>σε</w:t>
      </w:r>
      <w:r w:rsidRPr="00694A49">
        <w:rPr>
          <w:spacing w:val="-6"/>
          <w:lang w:val="el-GR"/>
        </w:rPr>
        <w:t xml:space="preserve"> </w:t>
      </w:r>
      <w:r w:rsidRPr="00694A49">
        <w:rPr>
          <w:lang w:val="el-GR"/>
        </w:rPr>
        <w:t>μορφή</w:t>
      </w:r>
      <w:r w:rsidRPr="00694A49">
        <w:rPr>
          <w:spacing w:val="-5"/>
          <w:lang w:val="el-GR"/>
        </w:rPr>
        <w:t xml:space="preserve"> </w:t>
      </w:r>
      <w:r w:rsidRPr="00694A49">
        <w:t>xml</w:t>
      </w:r>
      <w:r w:rsidRPr="00694A49">
        <w:rPr>
          <w:lang w:val="el-GR"/>
        </w:rPr>
        <w:t>)</w:t>
      </w:r>
      <w:r w:rsidRPr="00694A49">
        <w:rPr>
          <w:spacing w:val="-7"/>
          <w:lang w:val="el-GR"/>
        </w:rPr>
        <w:t xml:space="preserve"> </w:t>
      </w:r>
      <w:r w:rsidRPr="00694A49">
        <w:rPr>
          <w:lang w:val="el-GR"/>
        </w:rPr>
        <w:t>από</w:t>
      </w:r>
      <w:r w:rsidRPr="00694A49">
        <w:rPr>
          <w:spacing w:val="-5"/>
          <w:lang w:val="el-GR"/>
        </w:rPr>
        <w:t xml:space="preserve"> </w:t>
      </w:r>
      <w:r w:rsidRPr="00694A49">
        <w:rPr>
          <w:lang w:val="el-GR"/>
        </w:rPr>
        <w:t>το</w:t>
      </w:r>
      <w:r w:rsidRPr="00694A49">
        <w:rPr>
          <w:spacing w:val="-3"/>
          <w:lang w:val="el-GR"/>
        </w:rPr>
        <w:t xml:space="preserve"> </w:t>
      </w:r>
      <w:r w:rsidRPr="00694A49">
        <w:rPr>
          <w:lang w:val="el-GR"/>
        </w:rPr>
        <w:t>ΕΣΗΔΗΣ</w:t>
      </w:r>
      <w:r w:rsidRPr="00694A49">
        <w:rPr>
          <w:spacing w:val="-8"/>
          <w:lang w:val="el-GR"/>
        </w:rPr>
        <w:t xml:space="preserve"> </w:t>
      </w:r>
      <w:r w:rsidRPr="00694A49">
        <w:rPr>
          <w:lang w:val="el-GR"/>
        </w:rPr>
        <w:t>και</w:t>
      </w:r>
      <w:r w:rsidRPr="00694A49">
        <w:rPr>
          <w:spacing w:val="-5"/>
          <w:lang w:val="el-GR"/>
        </w:rPr>
        <w:t xml:space="preserve"> </w:t>
      </w:r>
      <w:r w:rsidRPr="00694A49">
        <w:rPr>
          <w:lang w:val="el-GR"/>
        </w:rPr>
        <w:t>να το αποθηκεύσει στον Η/Υ</w:t>
      </w:r>
      <w:r w:rsidRPr="00694A49">
        <w:rPr>
          <w:spacing w:val="-4"/>
          <w:lang w:val="el-GR"/>
        </w:rPr>
        <w:t xml:space="preserve"> </w:t>
      </w:r>
      <w:r w:rsidRPr="00694A49">
        <w:rPr>
          <w:lang w:val="el-GR"/>
        </w:rPr>
        <w:t>του.</w:t>
      </w:r>
    </w:p>
    <w:p w:rsidR="004B60A8" w:rsidRPr="00694A49" w:rsidRDefault="00093C1A" w:rsidP="00E002B5">
      <w:pPr>
        <w:pStyle w:val="a4"/>
        <w:numPr>
          <w:ilvl w:val="0"/>
          <w:numId w:val="8"/>
        </w:numPr>
        <w:tabs>
          <w:tab w:val="left" w:pos="1134"/>
          <w:tab w:val="left" w:pos="1847"/>
        </w:tabs>
        <w:ind w:left="1134" w:firstLine="0"/>
        <w:jc w:val="both"/>
        <w:rPr>
          <w:lang w:val="el-GR"/>
        </w:rPr>
      </w:pPr>
      <w:r w:rsidRPr="00694A49">
        <w:rPr>
          <w:lang w:val="el-GR"/>
        </w:rPr>
        <w:t xml:space="preserve">Στη συνέχεια, να μεταβεί στην ιστοσελίδα </w:t>
      </w:r>
      <w:r w:rsidRPr="00694A49">
        <w:t>https</w:t>
      </w:r>
      <w:r w:rsidRPr="00694A49">
        <w:rPr>
          <w:lang w:val="el-GR"/>
        </w:rPr>
        <w:t>://</w:t>
      </w:r>
      <w:proofErr w:type="spellStart"/>
      <w:r w:rsidRPr="00694A49">
        <w:t>ec</w:t>
      </w:r>
      <w:proofErr w:type="spellEnd"/>
      <w:r w:rsidRPr="00694A49">
        <w:rPr>
          <w:lang w:val="el-GR"/>
        </w:rPr>
        <w:t>.</w:t>
      </w:r>
      <w:proofErr w:type="spellStart"/>
      <w:r w:rsidRPr="00694A49">
        <w:t>europa</w:t>
      </w:r>
      <w:proofErr w:type="spellEnd"/>
      <w:r w:rsidRPr="00694A49">
        <w:rPr>
          <w:lang w:val="el-GR"/>
        </w:rPr>
        <w:t>.</w:t>
      </w:r>
      <w:proofErr w:type="spellStart"/>
      <w:r w:rsidRPr="00694A49">
        <w:t>eu</w:t>
      </w:r>
      <w:proofErr w:type="spellEnd"/>
      <w:r w:rsidRPr="00694A49">
        <w:rPr>
          <w:lang w:val="el-GR"/>
        </w:rPr>
        <w:t>/</w:t>
      </w:r>
      <w:r w:rsidRPr="00694A49">
        <w:t>growth</w:t>
      </w:r>
      <w:r w:rsidRPr="00694A49">
        <w:rPr>
          <w:lang w:val="el-GR"/>
        </w:rPr>
        <w:t>/</w:t>
      </w:r>
      <w:r w:rsidRPr="00694A49">
        <w:t>tools</w:t>
      </w:r>
      <w:r w:rsidRPr="00694A49">
        <w:rPr>
          <w:lang w:val="el-GR"/>
        </w:rPr>
        <w:t>-</w:t>
      </w:r>
      <w:r w:rsidRPr="00694A49">
        <w:t>databases</w:t>
      </w:r>
      <w:r w:rsidRPr="00694A49">
        <w:rPr>
          <w:lang w:val="el-GR"/>
        </w:rPr>
        <w:t>/</w:t>
      </w:r>
      <w:proofErr w:type="spellStart"/>
      <w:r w:rsidRPr="00694A49">
        <w:t>espd</w:t>
      </w:r>
      <w:proofErr w:type="spellEnd"/>
      <w:r w:rsidRPr="00694A49">
        <w:rPr>
          <w:lang w:val="el-GR"/>
        </w:rPr>
        <w:t xml:space="preserve">, να επιλέξει: «Ελληνικά», κατόπιν: «Οικονομικός Φορέας», κατόπιν: «Εισαγωγή ΕΕΕΠ», «Οικονομικός Φορέας», κατόπιν να </w:t>
      </w:r>
      <w:proofErr w:type="spellStart"/>
      <w:r w:rsidRPr="00694A49">
        <w:rPr>
          <w:lang w:val="el-GR"/>
        </w:rPr>
        <w:t>τηλεφορτώσει</w:t>
      </w:r>
      <w:proofErr w:type="spellEnd"/>
      <w:r w:rsidRPr="00694A49">
        <w:rPr>
          <w:lang w:val="el-GR"/>
        </w:rPr>
        <w:t xml:space="preserve"> («ανεβάσει») το αρχείο του συγκεκριμένου ΕΕΕΠ του διαγωνισμού που «κατέβασε» από το</w:t>
      </w:r>
      <w:r w:rsidRPr="00694A49">
        <w:rPr>
          <w:spacing w:val="-6"/>
          <w:lang w:val="el-GR"/>
        </w:rPr>
        <w:t xml:space="preserve"> </w:t>
      </w:r>
      <w:r w:rsidRPr="00694A49">
        <w:rPr>
          <w:lang w:val="el-GR"/>
        </w:rPr>
        <w:t>ΕΣΗΔΗΣ.</w:t>
      </w:r>
    </w:p>
    <w:p w:rsidR="004B60A8" w:rsidRPr="00694A49" w:rsidRDefault="00093C1A" w:rsidP="00E002B5">
      <w:pPr>
        <w:pStyle w:val="a4"/>
        <w:numPr>
          <w:ilvl w:val="0"/>
          <w:numId w:val="8"/>
        </w:numPr>
        <w:tabs>
          <w:tab w:val="left" w:pos="1134"/>
        </w:tabs>
        <w:ind w:left="1134" w:firstLine="0"/>
        <w:jc w:val="both"/>
      </w:pPr>
      <w:r w:rsidRPr="00694A49">
        <w:rPr>
          <w:lang w:val="el-GR"/>
        </w:rPr>
        <w:t>Στην ανωτέρω ιστοσελίδα, συμπληρώνει και επιλέγει ηλεκτρονικά, τα κατάλληλα πεδία που έχουν καθοριστεί</w:t>
      </w:r>
      <w:r w:rsidRPr="00694A49">
        <w:rPr>
          <w:spacing w:val="-13"/>
          <w:lang w:val="el-GR"/>
        </w:rPr>
        <w:t xml:space="preserve"> </w:t>
      </w:r>
      <w:r w:rsidRPr="00694A49">
        <w:rPr>
          <w:lang w:val="el-GR"/>
        </w:rPr>
        <w:t>από</w:t>
      </w:r>
      <w:r w:rsidRPr="00694A49">
        <w:rPr>
          <w:spacing w:val="-12"/>
          <w:lang w:val="el-GR"/>
        </w:rPr>
        <w:t xml:space="preserve"> </w:t>
      </w:r>
      <w:r w:rsidRPr="00694A49">
        <w:rPr>
          <w:lang w:val="el-GR"/>
        </w:rPr>
        <w:t>την</w:t>
      </w:r>
      <w:r w:rsidRPr="00694A49">
        <w:rPr>
          <w:spacing w:val="-13"/>
          <w:lang w:val="el-GR"/>
        </w:rPr>
        <w:t xml:space="preserve"> </w:t>
      </w:r>
      <w:r w:rsidRPr="00694A49">
        <w:rPr>
          <w:lang w:val="el-GR"/>
        </w:rPr>
        <w:t>Αναθέτουσα</w:t>
      </w:r>
      <w:r w:rsidRPr="00694A49">
        <w:rPr>
          <w:spacing w:val="-13"/>
          <w:lang w:val="el-GR"/>
        </w:rPr>
        <w:t xml:space="preserve"> </w:t>
      </w:r>
      <w:r w:rsidRPr="00694A49">
        <w:rPr>
          <w:lang w:val="el-GR"/>
        </w:rPr>
        <w:t>Αρχή,</w:t>
      </w:r>
      <w:r w:rsidRPr="00694A49">
        <w:rPr>
          <w:spacing w:val="-13"/>
          <w:lang w:val="el-GR"/>
        </w:rPr>
        <w:t xml:space="preserve"> </w:t>
      </w:r>
      <w:r w:rsidRPr="00694A49">
        <w:rPr>
          <w:lang w:val="el-GR"/>
        </w:rPr>
        <w:t>καθώς</w:t>
      </w:r>
      <w:r w:rsidRPr="00694A49">
        <w:rPr>
          <w:spacing w:val="-12"/>
          <w:lang w:val="el-GR"/>
        </w:rPr>
        <w:t xml:space="preserve"> </w:t>
      </w:r>
      <w:r w:rsidRPr="00694A49">
        <w:rPr>
          <w:lang w:val="el-GR"/>
        </w:rPr>
        <w:t>και</w:t>
      </w:r>
      <w:r w:rsidRPr="00694A49">
        <w:rPr>
          <w:spacing w:val="-16"/>
          <w:lang w:val="el-GR"/>
        </w:rPr>
        <w:t xml:space="preserve"> </w:t>
      </w:r>
      <w:r w:rsidRPr="00694A49">
        <w:rPr>
          <w:lang w:val="el-GR"/>
        </w:rPr>
        <w:t>τα</w:t>
      </w:r>
      <w:r w:rsidRPr="00694A49">
        <w:rPr>
          <w:spacing w:val="-13"/>
          <w:lang w:val="el-GR"/>
        </w:rPr>
        <w:t xml:space="preserve"> </w:t>
      </w:r>
      <w:r w:rsidRPr="00694A49">
        <w:rPr>
          <w:lang w:val="el-GR"/>
        </w:rPr>
        <w:t>πεδία</w:t>
      </w:r>
      <w:r w:rsidRPr="00694A49">
        <w:rPr>
          <w:spacing w:val="-13"/>
          <w:lang w:val="el-GR"/>
        </w:rPr>
        <w:t xml:space="preserve"> </w:t>
      </w:r>
      <w:r w:rsidRPr="00694A49">
        <w:rPr>
          <w:lang w:val="el-GR"/>
        </w:rPr>
        <w:t>με</w:t>
      </w:r>
      <w:r w:rsidRPr="00694A49">
        <w:rPr>
          <w:spacing w:val="-13"/>
          <w:lang w:val="el-GR"/>
        </w:rPr>
        <w:t xml:space="preserve"> </w:t>
      </w:r>
      <w:r w:rsidRPr="00694A49">
        <w:rPr>
          <w:lang w:val="el-GR"/>
        </w:rPr>
        <w:t>την</w:t>
      </w:r>
      <w:r w:rsidRPr="00694A49">
        <w:rPr>
          <w:spacing w:val="-13"/>
          <w:lang w:val="el-GR"/>
        </w:rPr>
        <w:t xml:space="preserve"> </w:t>
      </w:r>
      <w:r w:rsidRPr="00694A49">
        <w:rPr>
          <w:lang w:val="el-GR"/>
        </w:rPr>
        <w:t>ημερομηνία</w:t>
      </w:r>
      <w:r w:rsidRPr="00694A49">
        <w:rPr>
          <w:spacing w:val="-14"/>
          <w:lang w:val="el-GR"/>
        </w:rPr>
        <w:t xml:space="preserve"> </w:t>
      </w:r>
      <w:r w:rsidRPr="00694A49">
        <w:rPr>
          <w:lang w:val="el-GR"/>
        </w:rPr>
        <w:t>και</w:t>
      </w:r>
      <w:r w:rsidRPr="00694A49">
        <w:rPr>
          <w:spacing w:val="-13"/>
          <w:lang w:val="el-GR"/>
        </w:rPr>
        <w:t xml:space="preserve"> </w:t>
      </w:r>
      <w:r w:rsidRPr="00694A49">
        <w:rPr>
          <w:lang w:val="el-GR"/>
        </w:rPr>
        <w:t>τον</w:t>
      </w:r>
      <w:r w:rsidRPr="00694A49">
        <w:rPr>
          <w:spacing w:val="-13"/>
          <w:lang w:val="el-GR"/>
        </w:rPr>
        <w:t xml:space="preserve"> </w:t>
      </w:r>
      <w:r w:rsidRPr="00694A49">
        <w:rPr>
          <w:lang w:val="el-GR"/>
        </w:rPr>
        <w:t>τόπο</w:t>
      </w:r>
      <w:r w:rsidRPr="00694A49">
        <w:rPr>
          <w:spacing w:val="-12"/>
          <w:lang w:val="el-GR"/>
        </w:rPr>
        <w:t xml:space="preserve"> </w:t>
      </w:r>
      <w:r w:rsidRPr="00694A49">
        <w:rPr>
          <w:lang w:val="el-GR"/>
        </w:rPr>
        <w:t xml:space="preserve">σύνταξης. </w:t>
      </w:r>
      <w:proofErr w:type="spellStart"/>
      <w:r w:rsidRPr="00694A49">
        <w:t>Αν</w:t>
      </w:r>
      <w:proofErr w:type="spellEnd"/>
      <w:r w:rsidRPr="00694A49">
        <w:t xml:space="preserve"> </w:t>
      </w:r>
      <w:proofErr w:type="spellStart"/>
      <w:r w:rsidRPr="00694A49">
        <w:t>είναι</w:t>
      </w:r>
      <w:proofErr w:type="spellEnd"/>
      <w:r w:rsidRPr="00694A49">
        <w:t xml:space="preserve"> </w:t>
      </w:r>
      <w:proofErr w:type="spellStart"/>
      <w:r w:rsidRPr="00694A49">
        <w:t>δυνατό</w:t>
      </w:r>
      <w:proofErr w:type="spellEnd"/>
      <w:r w:rsidRPr="00694A49">
        <w:t xml:space="preserve">, </w:t>
      </w:r>
      <w:proofErr w:type="spellStart"/>
      <w:r w:rsidRPr="00694A49">
        <w:t>υπογράφει</w:t>
      </w:r>
      <w:proofErr w:type="spellEnd"/>
      <w:r w:rsidRPr="00694A49">
        <w:t xml:space="preserve"> </w:t>
      </w:r>
      <w:proofErr w:type="spellStart"/>
      <w:r w:rsidRPr="00694A49">
        <w:t>ψηφιακά</w:t>
      </w:r>
      <w:proofErr w:type="spellEnd"/>
      <w:r w:rsidRPr="00694A49">
        <w:t xml:space="preserve"> </w:t>
      </w:r>
      <w:proofErr w:type="spellStart"/>
      <w:r w:rsidRPr="00694A49">
        <w:t>στο</w:t>
      </w:r>
      <w:proofErr w:type="spellEnd"/>
      <w:r w:rsidRPr="00694A49">
        <w:t xml:space="preserve"> </w:t>
      </w:r>
      <w:proofErr w:type="spellStart"/>
      <w:r w:rsidRPr="00694A49">
        <w:t>κατάλληλο</w:t>
      </w:r>
      <w:proofErr w:type="spellEnd"/>
      <w:r w:rsidRPr="00694A49">
        <w:rPr>
          <w:spacing w:val="-10"/>
        </w:rPr>
        <w:t xml:space="preserve"> </w:t>
      </w:r>
      <w:proofErr w:type="spellStart"/>
      <w:r w:rsidRPr="00694A49">
        <w:t>σημείο</w:t>
      </w:r>
      <w:proofErr w:type="spellEnd"/>
      <w:r w:rsidRPr="00694A49">
        <w:t>.</w:t>
      </w:r>
    </w:p>
    <w:p w:rsidR="004B60A8" w:rsidRPr="00694A49" w:rsidRDefault="00093C1A" w:rsidP="00E002B5">
      <w:pPr>
        <w:pStyle w:val="a4"/>
        <w:numPr>
          <w:ilvl w:val="0"/>
          <w:numId w:val="8"/>
        </w:numPr>
        <w:tabs>
          <w:tab w:val="left" w:pos="1134"/>
        </w:tabs>
        <w:ind w:left="1134" w:firstLine="0"/>
        <w:jc w:val="both"/>
        <w:rPr>
          <w:lang w:val="el-GR"/>
        </w:rPr>
      </w:pPr>
      <w:r w:rsidRPr="00694A49">
        <w:rPr>
          <w:lang w:val="el-GR"/>
        </w:rPr>
        <w:t>Επιλέγει «Εκτύπωση». Το αρχείο εμφανίζεται σε εκτυπώσιμη μορφή και είναι πλέον δυνατή η εκτύπωση του με χρήση κάποιου προγράμματος εκτυπωτή σε μορφή.</w:t>
      </w:r>
      <w:proofErr w:type="spellStart"/>
      <w:r w:rsidRPr="00694A49">
        <w:t>pdf</w:t>
      </w:r>
      <w:proofErr w:type="spellEnd"/>
      <w:r w:rsidRPr="00694A49">
        <w:rPr>
          <w:lang w:val="el-GR"/>
        </w:rPr>
        <w:t xml:space="preserve">. Σε περιβάλλον </w:t>
      </w:r>
      <w:r w:rsidRPr="00694A49">
        <w:t>Microsoft</w:t>
      </w:r>
      <w:r w:rsidRPr="00694A49">
        <w:rPr>
          <w:lang w:val="el-GR"/>
        </w:rPr>
        <w:t xml:space="preserve"> </w:t>
      </w:r>
      <w:r w:rsidRPr="00694A49">
        <w:t>Windows</w:t>
      </w:r>
      <w:r w:rsidRPr="00694A49">
        <w:rPr>
          <w:lang w:val="el-GR"/>
        </w:rPr>
        <w:t xml:space="preserve">, το ΕΕΕΣ μπορεί να εκτυπωθεί ως αρχείο </w:t>
      </w:r>
      <w:r w:rsidRPr="00694A49">
        <w:t>PDF</w:t>
      </w:r>
      <w:r w:rsidRPr="00694A49">
        <w:rPr>
          <w:lang w:val="el-GR"/>
        </w:rPr>
        <w:t xml:space="preserve"> μέσω του </w:t>
      </w:r>
      <w:r w:rsidRPr="00694A49">
        <w:t>Chrome</w:t>
      </w:r>
      <w:r w:rsidRPr="00694A49">
        <w:rPr>
          <w:lang w:val="el-GR"/>
        </w:rPr>
        <w:t xml:space="preserve"> (έχει ήδη ενσωματωμένη λειτουργία εκτύπωσης </w:t>
      </w:r>
      <w:r w:rsidRPr="00694A49">
        <w:t>PDF</w:t>
      </w:r>
      <w:r w:rsidRPr="00694A49">
        <w:rPr>
          <w:lang w:val="el-GR"/>
        </w:rPr>
        <w:t>). Διαφορετικά, μπορεί να χρησιμοποιήσει οποιοδήποτε πρόγραμμα δημιουργίας</w:t>
      </w:r>
      <w:r w:rsidRPr="00694A49">
        <w:rPr>
          <w:spacing w:val="-4"/>
          <w:lang w:val="el-GR"/>
        </w:rPr>
        <w:t xml:space="preserve"> </w:t>
      </w:r>
      <w:r w:rsidRPr="00694A49">
        <w:rPr>
          <w:lang w:val="el-GR"/>
        </w:rPr>
        <w:t>αρχείων</w:t>
      </w:r>
      <w:r w:rsidRPr="00694A49">
        <w:rPr>
          <w:spacing w:val="-5"/>
          <w:lang w:val="el-GR"/>
        </w:rPr>
        <w:t xml:space="preserve"> </w:t>
      </w:r>
      <w:r w:rsidRPr="00694A49">
        <w:t>PDF</w:t>
      </w:r>
      <w:r w:rsidRPr="00694A49">
        <w:rPr>
          <w:spacing w:val="-7"/>
          <w:lang w:val="el-GR"/>
        </w:rPr>
        <w:t xml:space="preserve"> </w:t>
      </w:r>
      <w:r w:rsidRPr="00694A49">
        <w:rPr>
          <w:lang w:val="el-GR"/>
        </w:rPr>
        <w:t>που</w:t>
      </w:r>
      <w:r w:rsidRPr="00694A49">
        <w:rPr>
          <w:spacing w:val="-6"/>
          <w:lang w:val="el-GR"/>
        </w:rPr>
        <w:t xml:space="preserve"> </w:t>
      </w:r>
      <w:r w:rsidRPr="00694A49">
        <w:rPr>
          <w:lang w:val="el-GR"/>
        </w:rPr>
        <w:t>διατίθεται</w:t>
      </w:r>
      <w:r w:rsidRPr="00694A49">
        <w:rPr>
          <w:spacing w:val="-5"/>
          <w:lang w:val="el-GR"/>
        </w:rPr>
        <w:t xml:space="preserve"> </w:t>
      </w:r>
      <w:r w:rsidRPr="00694A49">
        <w:rPr>
          <w:lang w:val="el-GR"/>
        </w:rPr>
        <w:t>δωρεάν</w:t>
      </w:r>
      <w:r w:rsidRPr="00694A49">
        <w:rPr>
          <w:spacing w:val="-8"/>
          <w:lang w:val="el-GR"/>
        </w:rPr>
        <w:t xml:space="preserve"> </w:t>
      </w:r>
      <w:r w:rsidRPr="00694A49">
        <w:rPr>
          <w:lang w:val="el-GR"/>
        </w:rPr>
        <w:t>στο</w:t>
      </w:r>
      <w:r w:rsidRPr="00694A49">
        <w:rPr>
          <w:spacing w:val="-6"/>
          <w:lang w:val="el-GR"/>
        </w:rPr>
        <w:t xml:space="preserve"> </w:t>
      </w:r>
      <w:r w:rsidRPr="00694A49">
        <w:rPr>
          <w:lang w:val="el-GR"/>
        </w:rPr>
        <w:t>διαδίκτυο.</w:t>
      </w:r>
      <w:r w:rsidRPr="00694A49">
        <w:rPr>
          <w:spacing w:val="-2"/>
          <w:lang w:val="el-GR"/>
        </w:rPr>
        <w:t xml:space="preserve"> </w:t>
      </w:r>
      <w:r w:rsidRPr="00694A49">
        <w:rPr>
          <w:lang w:val="el-GR"/>
        </w:rPr>
        <w:t>Σε</w:t>
      </w:r>
      <w:r w:rsidRPr="00694A49">
        <w:rPr>
          <w:spacing w:val="-5"/>
          <w:lang w:val="el-GR"/>
        </w:rPr>
        <w:t xml:space="preserve"> </w:t>
      </w:r>
      <w:r w:rsidRPr="00694A49">
        <w:rPr>
          <w:lang w:val="el-GR"/>
        </w:rPr>
        <w:t>περιβάλλον</w:t>
      </w:r>
      <w:r w:rsidRPr="00694A49">
        <w:rPr>
          <w:spacing w:val="-7"/>
          <w:lang w:val="el-GR"/>
        </w:rPr>
        <w:t xml:space="preserve"> </w:t>
      </w:r>
      <w:r w:rsidRPr="00694A49">
        <w:t>Mac</w:t>
      </w:r>
      <w:r w:rsidRPr="00694A49">
        <w:rPr>
          <w:spacing w:val="-4"/>
          <w:lang w:val="el-GR"/>
        </w:rPr>
        <w:t xml:space="preserve"> </w:t>
      </w:r>
      <w:r w:rsidRPr="00694A49">
        <w:t>OSX</w:t>
      </w:r>
      <w:r w:rsidRPr="00694A49">
        <w:rPr>
          <w:spacing w:val="-4"/>
          <w:lang w:val="el-GR"/>
        </w:rPr>
        <w:t xml:space="preserve"> </w:t>
      </w:r>
      <w:r w:rsidRPr="00694A49">
        <w:rPr>
          <w:lang w:val="el-GR"/>
        </w:rPr>
        <w:t>ή</w:t>
      </w:r>
      <w:r w:rsidRPr="00694A49">
        <w:rPr>
          <w:spacing w:val="-5"/>
          <w:lang w:val="el-GR"/>
        </w:rPr>
        <w:t xml:space="preserve"> </w:t>
      </w:r>
      <w:r w:rsidRPr="00694A49">
        <w:t>Linux</w:t>
      </w:r>
      <w:r w:rsidRPr="00694A49">
        <w:rPr>
          <w:lang w:val="el-GR"/>
        </w:rPr>
        <w:t>,</w:t>
      </w:r>
      <w:r w:rsidRPr="00694A49">
        <w:rPr>
          <w:spacing w:val="-6"/>
          <w:lang w:val="el-GR"/>
        </w:rPr>
        <w:t xml:space="preserve"> </w:t>
      </w:r>
      <w:r w:rsidRPr="00694A49">
        <w:rPr>
          <w:lang w:val="el-GR"/>
        </w:rPr>
        <w:t>το ΕΕΕΣ μπορεί να εκτυπωθεί από κάθε</w:t>
      </w:r>
      <w:r w:rsidRPr="00694A49">
        <w:rPr>
          <w:spacing w:val="-13"/>
          <w:lang w:val="el-GR"/>
        </w:rPr>
        <w:t xml:space="preserve"> </w:t>
      </w:r>
      <w:proofErr w:type="spellStart"/>
      <w:r w:rsidRPr="00694A49">
        <w:rPr>
          <w:lang w:val="el-GR"/>
        </w:rPr>
        <w:t>φυλλομετρητή</w:t>
      </w:r>
      <w:proofErr w:type="spellEnd"/>
      <w:r w:rsidRPr="00694A49">
        <w:rPr>
          <w:lang w:val="el-GR"/>
        </w:rPr>
        <w:t>.</w:t>
      </w:r>
    </w:p>
    <w:p w:rsidR="004B60A8" w:rsidRPr="00694A49" w:rsidRDefault="00093C1A" w:rsidP="00E002B5">
      <w:pPr>
        <w:pStyle w:val="a4"/>
        <w:numPr>
          <w:ilvl w:val="0"/>
          <w:numId w:val="8"/>
        </w:numPr>
        <w:tabs>
          <w:tab w:val="left" w:pos="1134"/>
        </w:tabs>
        <w:ind w:left="1134" w:firstLine="0"/>
        <w:jc w:val="both"/>
        <w:rPr>
          <w:lang w:val="el-GR"/>
        </w:rPr>
      </w:pPr>
      <w:r w:rsidRPr="00694A49">
        <w:rPr>
          <w:lang w:val="el-GR"/>
        </w:rPr>
        <w:t>Υπογράφει ψηφιακά το αρχείο .</w:t>
      </w:r>
      <w:proofErr w:type="spellStart"/>
      <w:r w:rsidRPr="00694A49">
        <w:t>pdf</w:t>
      </w:r>
      <w:proofErr w:type="spellEnd"/>
      <w:r w:rsidRPr="00694A49">
        <w:rPr>
          <w:lang w:val="el-GR"/>
        </w:rPr>
        <w:t xml:space="preserve"> που εκτύπωσε (ακόμη και αν το έχει υπογράψει ψηφιακά στην ιστοσελίδα).</w:t>
      </w:r>
    </w:p>
    <w:p w:rsidR="004B60A8" w:rsidRPr="00694A49" w:rsidRDefault="00093C1A" w:rsidP="00E002B5">
      <w:pPr>
        <w:pStyle w:val="a4"/>
        <w:numPr>
          <w:ilvl w:val="0"/>
          <w:numId w:val="8"/>
        </w:numPr>
        <w:tabs>
          <w:tab w:val="left" w:pos="1134"/>
        </w:tabs>
        <w:spacing w:before="2" w:line="237" w:lineRule="auto"/>
        <w:ind w:left="1134" w:firstLine="0"/>
        <w:jc w:val="both"/>
        <w:rPr>
          <w:lang w:val="el-GR"/>
        </w:rPr>
      </w:pPr>
      <w:r w:rsidRPr="00694A49">
        <w:rPr>
          <w:lang w:val="el-GR"/>
        </w:rPr>
        <w:t xml:space="preserve">Υποβάλλει το υπογεγραμμένο αρχείο του ΕΕΕΣ σε μορφή </w:t>
      </w:r>
      <w:proofErr w:type="spellStart"/>
      <w:r w:rsidRPr="00694A49">
        <w:t>pdf</w:t>
      </w:r>
      <w:proofErr w:type="spellEnd"/>
      <w:r w:rsidRPr="00694A49">
        <w:rPr>
          <w:lang w:val="el-GR"/>
        </w:rPr>
        <w:t xml:space="preserve"> στο φάκελο της προσφοράς του με τα δικαιολογητικά</w:t>
      </w:r>
      <w:r w:rsidRPr="00694A49">
        <w:rPr>
          <w:spacing w:val="-4"/>
          <w:lang w:val="el-GR"/>
        </w:rPr>
        <w:t xml:space="preserve"> </w:t>
      </w:r>
      <w:r w:rsidRPr="00694A49">
        <w:rPr>
          <w:lang w:val="el-GR"/>
        </w:rPr>
        <w:t>συμμετοχής.</w:t>
      </w:r>
    </w:p>
    <w:p w:rsidR="004B60A8" w:rsidRPr="00694A49" w:rsidRDefault="004B60A8" w:rsidP="006C3C6F">
      <w:pPr>
        <w:pStyle w:val="a3"/>
        <w:spacing w:before="11"/>
        <w:ind w:left="0"/>
        <w:jc w:val="both"/>
        <w:rPr>
          <w:sz w:val="21"/>
          <w:lang w:val="el-GR"/>
        </w:rPr>
      </w:pPr>
    </w:p>
    <w:p w:rsidR="004B60A8" w:rsidRPr="00694A49" w:rsidRDefault="00093C1A" w:rsidP="00E002B5">
      <w:pPr>
        <w:pStyle w:val="a3"/>
        <w:spacing w:before="1"/>
        <w:jc w:val="both"/>
        <w:rPr>
          <w:lang w:val="el-GR"/>
        </w:rPr>
      </w:pPr>
      <w:r w:rsidRPr="00694A49">
        <w:rPr>
          <w:lang w:val="el-GR"/>
        </w:rPr>
        <w:t>Οι ενώσεις οικονομικών φορέων που υποβάλλουν κοινή προσφορά, υποβάλλουν το ΕΕΕΣ για κάθε οικονομικό φορέα που συμμετέχει στην ένωση (Άρθρο 93 Ν 4412/2016). Επισημαίνονται τα ακόλουθα προκειμένου να αποφευχθούν πλημμέλειες κατά τη συμπλήρωση του ΕΕΕΣ που επισύρουν τον αποκλεισμό του εκάστοτε οικονομικού φορέα από τη συνέχιση της διαγωνιστικής διαδικασίας:</w:t>
      </w:r>
    </w:p>
    <w:p w:rsidR="004B60A8" w:rsidRPr="00694A49" w:rsidRDefault="00093C1A" w:rsidP="00E002B5">
      <w:pPr>
        <w:pStyle w:val="a4"/>
        <w:numPr>
          <w:ilvl w:val="0"/>
          <w:numId w:val="8"/>
        </w:numPr>
        <w:tabs>
          <w:tab w:val="left" w:pos="1276"/>
        </w:tabs>
        <w:ind w:left="1134" w:firstLine="0"/>
        <w:jc w:val="both"/>
        <w:rPr>
          <w:lang w:val="el-GR"/>
        </w:rPr>
      </w:pPr>
      <w:r w:rsidRPr="00694A49">
        <w:rPr>
          <w:lang w:val="el-GR"/>
        </w:rPr>
        <w:t>Στην περίπτωση που ένας οικονομικός φορέας συμμετέχει μόνος του στο διαγωνισμό και δεν στηρίζεται στις ικανότητες άλλων οντοτήτων προκειμένου να ανταποκριθεί στα κριτήρια επιλογής, συμπληρώνει και υποβάλλει ένα (1)</w:t>
      </w:r>
      <w:r w:rsidRPr="00694A49">
        <w:rPr>
          <w:spacing w:val="-6"/>
          <w:lang w:val="el-GR"/>
        </w:rPr>
        <w:t xml:space="preserve"> </w:t>
      </w:r>
      <w:r w:rsidRPr="00694A49">
        <w:rPr>
          <w:lang w:val="el-GR"/>
        </w:rPr>
        <w:t>ΕΕΕΣ.</w:t>
      </w:r>
    </w:p>
    <w:p w:rsidR="004B60A8" w:rsidRPr="00694A49" w:rsidRDefault="00093C1A" w:rsidP="00E002B5">
      <w:pPr>
        <w:pStyle w:val="a4"/>
        <w:numPr>
          <w:ilvl w:val="0"/>
          <w:numId w:val="8"/>
        </w:numPr>
        <w:tabs>
          <w:tab w:val="left" w:pos="1134"/>
        </w:tabs>
        <w:ind w:left="1134" w:firstLine="0"/>
        <w:jc w:val="both"/>
        <w:rPr>
          <w:lang w:val="el-GR"/>
        </w:rPr>
      </w:pPr>
      <w:r w:rsidRPr="00694A49">
        <w:rPr>
          <w:lang w:val="el-GR"/>
        </w:rPr>
        <w:t>Στην</w:t>
      </w:r>
      <w:r w:rsidRPr="00694A49">
        <w:rPr>
          <w:spacing w:val="-13"/>
          <w:lang w:val="el-GR"/>
        </w:rPr>
        <w:t xml:space="preserve"> </w:t>
      </w:r>
      <w:r w:rsidRPr="00694A49">
        <w:rPr>
          <w:lang w:val="el-GR"/>
        </w:rPr>
        <w:t>περίπτωση</w:t>
      </w:r>
      <w:r w:rsidRPr="00694A49">
        <w:rPr>
          <w:spacing w:val="-12"/>
          <w:lang w:val="el-GR"/>
        </w:rPr>
        <w:t xml:space="preserve"> </w:t>
      </w:r>
      <w:r w:rsidRPr="00694A49">
        <w:rPr>
          <w:lang w:val="el-GR"/>
        </w:rPr>
        <w:t>συμμετοχής</w:t>
      </w:r>
      <w:r w:rsidRPr="00694A49">
        <w:rPr>
          <w:spacing w:val="-11"/>
          <w:lang w:val="el-GR"/>
        </w:rPr>
        <w:t xml:space="preserve"> </w:t>
      </w:r>
      <w:r w:rsidRPr="00694A49">
        <w:rPr>
          <w:lang w:val="el-GR"/>
        </w:rPr>
        <w:t>στο</w:t>
      </w:r>
      <w:r w:rsidRPr="00694A49">
        <w:rPr>
          <w:spacing w:val="-11"/>
          <w:lang w:val="el-GR"/>
        </w:rPr>
        <w:t xml:space="preserve"> </w:t>
      </w:r>
      <w:r w:rsidRPr="00694A49">
        <w:rPr>
          <w:lang w:val="el-GR"/>
        </w:rPr>
        <w:t>διαγωνισμό</w:t>
      </w:r>
      <w:r w:rsidRPr="00694A49">
        <w:rPr>
          <w:spacing w:val="-11"/>
          <w:lang w:val="el-GR"/>
        </w:rPr>
        <w:t xml:space="preserve"> </w:t>
      </w:r>
      <w:r w:rsidRPr="00694A49">
        <w:rPr>
          <w:lang w:val="el-GR"/>
        </w:rPr>
        <w:t>από</w:t>
      </w:r>
      <w:r w:rsidRPr="00694A49">
        <w:rPr>
          <w:spacing w:val="-13"/>
          <w:lang w:val="el-GR"/>
        </w:rPr>
        <w:t xml:space="preserve"> </w:t>
      </w:r>
      <w:r w:rsidRPr="00694A49">
        <w:rPr>
          <w:lang w:val="el-GR"/>
        </w:rPr>
        <w:t>κοινού</w:t>
      </w:r>
      <w:r w:rsidRPr="00694A49">
        <w:rPr>
          <w:spacing w:val="-13"/>
          <w:lang w:val="el-GR"/>
        </w:rPr>
        <w:t xml:space="preserve"> </w:t>
      </w:r>
      <w:r w:rsidRPr="00694A49">
        <w:rPr>
          <w:lang w:val="el-GR"/>
        </w:rPr>
        <w:t>ομίλων</w:t>
      </w:r>
      <w:r w:rsidRPr="00694A49">
        <w:rPr>
          <w:spacing w:val="-14"/>
          <w:lang w:val="el-GR"/>
        </w:rPr>
        <w:t xml:space="preserve"> </w:t>
      </w:r>
      <w:r w:rsidRPr="00694A49">
        <w:rPr>
          <w:lang w:val="el-GR"/>
        </w:rPr>
        <w:t>οικονομικών</w:t>
      </w:r>
      <w:r w:rsidRPr="00694A49">
        <w:rPr>
          <w:spacing w:val="-15"/>
          <w:lang w:val="el-GR"/>
        </w:rPr>
        <w:t xml:space="preserve"> </w:t>
      </w:r>
      <w:r w:rsidRPr="00694A49">
        <w:rPr>
          <w:lang w:val="el-GR"/>
        </w:rPr>
        <w:t>φορέων</w:t>
      </w:r>
      <w:r w:rsidRPr="00694A49">
        <w:rPr>
          <w:spacing w:val="-14"/>
          <w:lang w:val="el-GR"/>
        </w:rPr>
        <w:t xml:space="preserve"> </w:t>
      </w:r>
      <w:r w:rsidRPr="00694A49">
        <w:rPr>
          <w:lang w:val="el-GR"/>
        </w:rPr>
        <w:t>(</w:t>
      </w:r>
      <w:proofErr w:type="spellStart"/>
      <w:r w:rsidRPr="00694A49">
        <w:rPr>
          <w:lang w:val="el-GR"/>
        </w:rPr>
        <w:t>λ.χ</w:t>
      </w:r>
      <w:proofErr w:type="spellEnd"/>
      <w:r w:rsidRPr="00694A49">
        <w:rPr>
          <w:spacing w:val="-15"/>
          <w:lang w:val="el-GR"/>
        </w:rPr>
        <w:t xml:space="preserve"> </w:t>
      </w:r>
      <w:r w:rsidRPr="00694A49">
        <w:rPr>
          <w:lang w:val="el-GR"/>
        </w:rPr>
        <w:t xml:space="preserve">ενώσεων, κοινοπραξιών, συνεταιρισμών κλπ), πρέπει να δίνεται, για κάθε έναν συμμετέχοντα οικονομικό φορέα, χωριστό ΕΕΕΣ, στο οποίο παρατίθενται οι πληροφορίες που απαιτούνται στα μέρη ΙΙ έως </w:t>
      </w:r>
      <w:r w:rsidRPr="00694A49">
        <w:t>V</w:t>
      </w:r>
      <w:r w:rsidRPr="00694A49">
        <w:rPr>
          <w:lang w:val="el-GR"/>
        </w:rPr>
        <w:t xml:space="preserve"> αυτού.</w:t>
      </w:r>
    </w:p>
    <w:p w:rsidR="004B60A8" w:rsidRPr="00694A49" w:rsidRDefault="00093C1A" w:rsidP="00E002B5">
      <w:pPr>
        <w:pStyle w:val="a3"/>
        <w:ind w:left="1134"/>
        <w:jc w:val="both"/>
        <w:rPr>
          <w:lang w:val="el-GR"/>
        </w:rPr>
      </w:pPr>
      <w:r w:rsidRPr="00694A49">
        <w:rPr>
          <w:lang w:val="el-GR"/>
        </w:rPr>
        <w:t>Αναφορικά με τη συμπλήρωση και υπογραφή του ΕΕΕΣ ισχύουν τα ακόλουθα:</w:t>
      </w:r>
    </w:p>
    <w:p w:rsidR="004B60A8" w:rsidRPr="00694A49" w:rsidRDefault="00093C1A" w:rsidP="00E002B5">
      <w:pPr>
        <w:pStyle w:val="a4"/>
        <w:numPr>
          <w:ilvl w:val="0"/>
          <w:numId w:val="8"/>
        </w:numPr>
        <w:spacing w:before="3" w:line="237" w:lineRule="auto"/>
        <w:ind w:left="1134" w:firstLine="0"/>
        <w:jc w:val="both"/>
        <w:rPr>
          <w:lang w:val="el-GR"/>
        </w:rPr>
      </w:pPr>
      <w:r w:rsidRPr="00694A49">
        <w:t>To</w:t>
      </w:r>
      <w:r w:rsidRPr="00694A49">
        <w:rPr>
          <w:lang w:val="el-GR"/>
        </w:rPr>
        <w:t xml:space="preserve"> ΕΕΕΣ συμπληρώνεται και υπογράφεται από το εξουσιοδοτημένο προς τούτο πρόσωπο του οικονομικού φορέα για τους σκοπούς του παρόντος</w:t>
      </w:r>
      <w:r w:rsidRPr="00694A49">
        <w:rPr>
          <w:spacing w:val="-8"/>
          <w:lang w:val="el-GR"/>
        </w:rPr>
        <w:t xml:space="preserve"> </w:t>
      </w:r>
      <w:r w:rsidRPr="00694A49">
        <w:rPr>
          <w:lang w:val="el-GR"/>
        </w:rPr>
        <w:t>διαγωνισμού.</w:t>
      </w:r>
    </w:p>
    <w:p w:rsidR="004B60A8" w:rsidRPr="00694A49" w:rsidRDefault="00093C1A" w:rsidP="00E002B5">
      <w:pPr>
        <w:pStyle w:val="a4"/>
        <w:numPr>
          <w:ilvl w:val="0"/>
          <w:numId w:val="8"/>
        </w:numPr>
        <w:ind w:left="1134" w:firstLine="19"/>
        <w:jc w:val="both"/>
        <w:rPr>
          <w:lang w:val="el-GR"/>
        </w:rPr>
      </w:pPr>
      <w:r w:rsidRPr="00694A49">
        <w:rPr>
          <w:lang w:val="el-GR"/>
        </w:rPr>
        <w:t>Το ίδιο ισχύει και για τα τυχόν ΕΕΕΣ που θα υποβληθούν σύμφωνα με τις προβλέψεις των παραγράφων β. και γ. του παρόντος</w:t>
      </w:r>
      <w:r w:rsidRPr="00694A49">
        <w:rPr>
          <w:spacing w:val="-10"/>
          <w:lang w:val="el-GR"/>
        </w:rPr>
        <w:t xml:space="preserve"> </w:t>
      </w:r>
      <w:r w:rsidRPr="00694A49">
        <w:rPr>
          <w:lang w:val="el-GR"/>
        </w:rPr>
        <w:t>άρθρου</w:t>
      </w:r>
    </w:p>
    <w:p w:rsidR="004B60A8" w:rsidRPr="00694A49" w:rsidRDefault="004B60A8" w:rsidP="006C3C6F">
      <w:pPr>
        <w:pStyle w:val="a3"/>
        <w:spacing w:before="9"/>
        <w:ind w:left="0"/>
        <w:jc w:val="both"/>
        <w:rPr>
          <w:lang w:val="el-GR"/>
        </w:rPr>
      </w:pPr>
    </w:p>
    <w:p w:rsidR="004B60A8" w:rsidRPr="00694A49" w:rsidRDefault="00093C1A" w:rsidP="00E002B5">
      <w:pPr>
        <w:pStyle w:val="a3"/>
        <w:jc w:val="both"/>
        <w:rPr>
          <w:lang w:val="el-GR"/>
        </w:rPr>
      </w:pPr>
      <w:r w:rsidRPr="00694A49">
        <w:rPr>
          <w:b/>
          <w:lang w:val="el-GR"/>
        </w:rPr>
        <w:t>β) την εγγύηση συμμετοχής</w:t>
      </w:r>
      <w:r w:rsidRPr="00694A49">
        <w:rPr>
          <w:lang w:val="el-GR"/>
        </w:rPr>
        <w:t>, όπως προβλέπεται στο άρθρο 72 του Ν.4412/2016 και τα άρθρα 2.1.5 και 2.2.2 αντίστοιχα της παρούσας διακήρυξης.</w:t>
      </w:r>
    </w:p>
    <w:p w:rsidR="004B60A8" w:rsidRPr="00694A49" w:rsidRDefault="00093C1A" w:rsidP="00E002B5">
      <w:pPr>
        <w:pStyle w:val="a3"/>
        <w:spacing w:before="59"/>
        <w:jc w:val="both"/>
        <w:rPr>
          <w:b/>
          <w:lang w:val="el-GR"/>
        </w:rPr>
      </w:pPr>
      <w:r w:rsidRPr="00694A49">
        <w:rPr>
          <w:lang w:val="el-GR"/>
        </w:rPr>
        <w:t xml:space="preserve">Η εγγυητική επιστολή συμμετοχής προσκομίζεται σε έντυπη μορφή (πρωτότυπο) εντός </w:t>
      </w:r>
      <w:r w:rsidRPr="00694A49">
        <w:rPr>
          <w:b/>
          <w:lang w:val="el-GR"/>
        </w:rPr>
        <w:t>τριών (3) εργασίμων</w:t>
      </w:r>
      <w:r w:rsidR="00E002B5" w:rsidRPr="00694A49">
        <w:rPr>
          <w:b/>
          <w:lang w:val="el-GR"/>
        </w:rPr>
        <w:t xml:space="preserve"> </w:t>
      </w:r>
      <w:r w:rsidRPr="00694A49">
        <w:rPr>
          <w:lang w:val="el-GR"/>
        </w:rPr>
        <w:t>ημερών από την ηλεκτρονική υποβολή.</w:t>
      </w:r>
    </w:p>
    <w:p w:rsidR="00E466BD" w:rsidRPr="00694A49" w:rsidRDefault="00E466BD" w:rsidP="006C3C6F">
      <w:pPr>
        <w:pStyle w:val="a3"/>
        <w:spacing w:before="60"/>
        <w:jc w:val="both"/>
        <w:rPr>
          <w:lang w:val="el-GR"/>
        </w:rPr>
      </w:pPr>
    </w:p>
    <w:p w:rsidR="004B60A8" w:rsidRPr="00694A49" w:rsidRDefault="00093C1A" w:rsidP="006C3C6F">
      <w:pPr>
        <w:pStyle w:val="a3"/>
        <w:spacing w:before="60"/>
        <w:jc w:val="both"/>
        <w:rPr>
          <w:lang w:val="el-GR"/>
        </w:rPr>
      </w:pPr>
      <w:r w:rsidRPr="00694A49">
        <w:rPr>
          <w:lang w:val="el-GR"/>
        </w:rPr>
        <w:t xml:space="preserve">Υπόδειγμα εγγυητικής επιστολής συμμετοχής υπάρχει στο Παράρτημα </w:t>
      </w:r>
      <w:r w:rsidRPr="00694A49">
        <w:t>IV</w:t>
      </w:r>
      <w:r w:rsidRPr="00694A49">
        <w:rPr>
          <w:lang w:val="el-GR"/>
        </w:rPr>
        <w:t xml:space="preserve"> της Διακήρυξης.</w:t>
      </w:r>
    </w:p>
    <w:p w:rsidR="004B60A8" w:rsidRPr="00694A49" w:rsidRDefault="00093C1A" w:rsidP="00E002B5">
      <w:pPr>
        <w:pStyle w:val="a3"/>
        <w:spacing w:before="57"/>
        <w:jc w:val="both"/>
        <w:rPr>
          <w:lang w:val="el-GR"/>
        </w:rPr>
      </w:pPr>
      <w:r w:rsidRPr="00694A49">
        <w:rPr>
          <w:lang w:val="el-GR"/>
        </w:rPr>
        <w:t>Οι ενώσεις οικονομικών φορέων που υποβάλλουν κοινή προσφορά, υποβάλλουν το ΕΕΕΣ για κάθε οικονομικό φορέα που συμμετέχει στην ένωση.</w:t>
      </w:r>
    </w:p>
    <w:p w:rsidR="004B60A8" w:rsidRPr="00694A49" w:rsidRDefault="004B60A8" w:rsidP="006C3C6F">
      <w:pPr>
        <w:pStyle w:val="a3"/>
        <w:ind w:left="0"/>
        <w:jc w:val="both"/>
        <w:rPr>
          <w:lang w:val="el-GR"/>
        </w:rPr>
      </w:pPr>
    </w:p>
    <w:p w:rsidR="004B60A8" w:rsidRPr="00694A49" w:rsidRDefault="00093C1A" w:rsidP="00B824A4">
      <w:pPr>
        <w:pStyle w:val="a4"/>
        <w:numPr>
          <w:ilvl w:val="3"/>
          <w:numId w:val="25"/>
        </w:numPr>
        <w:tabs>
          <w:tab w:val="left" w:pos="1796"/>
          <w:tab w:val="left" w:pos="10632"/>
          <w:tab w:val="left" w:pos="10773"/>
        </w:tabs>
        <w:spacing w:before="43"/>
        <w:ind w:left="1134" w:firstLine="0"/>
        <w:jc w:val="both"/>
        <w:rPr>
          <w:lang w:val="el-GR"/>
        </w:rPr>
      </w:pPr>
      <w:r w:rsidRPr="00694A49">
        <w:t>H</w:t>
      </w:r>
      <w:r w:rsidRPr="00694A49">
        <w:rPr>
          <w:u w:val="single"/>
          <w:lang w:val="el-GR"/>
        </w:rPr>
        <w:t xml:space="preserve"> </w:t>
      </w:r>
      <w:r w:rsidRPr="00694A49">
        <w:rPr>
          <w:b/>
          <w:u w:val="single"/>
          <w:lang w:val="el-GR"/>
        </w:rPr>
        <w:t>τεχνική προσφορά</w:t>
      </w:r>
      <w:r w:rsidRPr="00694A49">
        <w:rPr>
          <w:b/>
          <w:lang w:val="el-GR"/>
        </w:rPr>
        <w:t xml:space="preserve"> </w:t>
      </w:r>
      <w:r w:rsidRPr="00694A49">
        <w:rPr>
          <w:lang w:val="el-GR"/>
        </w:rPr>
        <w:t>θα πρέπει να καλύπτει όλες τις απαιτήσεις και τις προδιαγραφές που έχουν τεθεί</w:t>
      </w:r>
      <w:r w:rsidRPr="00694A49">
        <w:rPr>
          <w:spacing w:val="-6"/>
          <w:lang w:val="el-GR"/>
        </w:rPr>
        <w:t xml:space="preserve"> </w:t>
      </w:r>
      <w:r w:rsidRPr="00694A49">
        <w:rPr>
          <w:lang w:val="el-GR"/>
        </w:rPr>
        <w:t>από</w:t>
      </w:r>
      <w:r w:rsidRPr="00694A49">
        <w:rPr>
          <w:spacing w:val="-4"/>
          <w:lang w:val="el-GR"/>
        </w:rPr>
        <w:t xml:space="preserve"> </w:t>
      </w:r>
      <w:r w:rsidRPr="00694A49">
        <w:rPr>
          <w:lang w:val="el-GR"/>
        </w:rPr>
        <w:t>την</w:t>
      </w:r>
      <w:r w:rsidRPr="00694A49">
        <w:rPr>
          <w:spacing w:val="-4"/>
          <w:lang w:val="el-GR"/>
        </w:rPr>
        <w:t xml:space="preserve"> </w:t>
      </w:r>
      <w:r w:rsidRPr="00694A49">
        <w:rPr>
          <w:lang w:val="el-GR"/>
        </w:rPr>
        <w:t>αναθέτουσα</w:t>
      </w:r>
      <w:r w:rsidRPr="00694A49">
        <w:rPr>
          <w:spacing w:val="-8"/>
          <w:lang w:val="el-GR"/>
        </w:rPr>
        <w:t xml:space="preserve"> </w:t>
      </w:r>
      <w:r w:rsidRPr="00694A49">
        <w:rPr>
          <w:lang w:val="el-GR"/>
        </w:rPr>
        <w:t>αρχή</w:t>
      </w:r>
      <w:r w:rsidRPr="00694A49">
        <w:rPr>
          <w:spacing w:val="-5"/>
          <w:lang w:val="el-GR"/>
        </w:rPr>
        <w:t xml:space="preserve"> </w:t>
      </w:r>
      <w:r w:rsidRPr="00694A49">
        <w:rPr>
          <w:lang w:val="el-GR"/>
        </w:rPr>
        <w:t>με</w:t>
      </w:r>
      <w:r w:rsidRPr="00694A49">
        <w:rPr>
          <w:spacing w:val="-5"/>
          <w:lang w:val="el-GR"/>
        </w:rPr>
        <w:t xml:space="preserve"> </w:t>
      </w:r>
      <w:r w:rsidRPr="00694A49">
        <w:rPr>
          <w:lang w:val="el-GR"/>
        </w:rPr>
        <w:t>το</w:t>
      </w:r>
      <w:r w:rsidRPr="00694A49">
        <w:rPr>
          <w:spacing w:val="-5"/>
          <w:lang w:val="el-GR"/>
        </w:rPr>
        <w:t xml:space="preserve"> </w:t>
      </w:r>
      <w:r w:rsidRPr="00694A49">
        <w:rPr>
          <w:lang w:val="el-GR"/>
        </w:rPr>
        <w:t>κεφάλαιο</w:t>
      </w:r>
      <w:r w:rsidRPr="00694A49">
        <w:rPr>
          <w:spacing w:val="-2"/>
          <w:lang w:val="el-GR"/>
        </w:rPr>
        <w:t xml:space="preserve"> </w:t>
      </w:r>
      <w:r w:rsidRPr="00694A49">
        <w:rPr>
          <w:b/>
          <w:lang w:val="el-GR"/>
        </w:rPr>
        <w:t>“Απαιτήσεις-</w:t>
      </w:r>
      <w:r w:rsidRPr="00694A49">
        <w:rPr>
          <w:b/>
          <w:spacing w:val="-3"/>
          <w:lang w:val="el-GR"/>
        </w:rPr>
        <w:t xml:space="preserve"> </w:t>
      </w:r>
      <w:r w:rsidRPr="00694A49">
        <w:rPr>
          <w:b/>
          <w:lang w:val="el-GR"/>
        </w:rPr>
        <w:t>Τεχνικές</w:t>
      </w:r>
      <w:r w:rsidRPr="00694A49">
        <w:rPr>
          <w:b/>
          <w:spacing w:val="-4"/>
          <w:lang w:val="el-GR"/>
        </w:rPr>
        <w:t xml:space="preserve"> </w:t>
      </w:r>
      <w:r w:rsidRPr="00694A49">
        <w:rPr>
          <w:b/>
          <w:lang w:val="el-GR"/>
        </w:rPr>
        <w:t>Προδιαγραφές”</w:t>
      </w:r>
      <w:r w:rsidRPr="00694A49">
        <w:rPr>
          <w:b/>
          <w:spacing w:val="-2"/>
          <w:lang w:val="el-GR"/>
        </w:rPr>
        <w:t xml:space="preserve"> </w:t>
      </w:r>
      <w:r w:rsidRPr="00694A49">
        <w:rPr>
          <w:lang w:val="el-GR"/>
        </w:rPr>
        <w:t>του</w:t>
      </w:r>
      <w:r w:rsidRPr="00694A49">
        <w:rPr>
          <w:spacing w:val="-5"/>
          <w:lang w:val="el-GR"/>
        </w:rPr>
        <w:t xml:space="preserve"> </w:t>
      </w:r>
      <w:r w:rsidRPr="00694A49">
        <w:rPr>
          <w:lang w:val="el-GR"/>
        </w:rPr>
        <w:t>Παραρτήματος Ι</w:t>
      </w:r>
      <w:r w:rsidRPr="00694A49">
        <w:rPr>
          <w:spacing w:val="-5"/>
          <w:lang w:val="el-GR"/>
        </w:rPr>
        <w:t xml:space="preserve"> </w:t>
      </w:r>
      <w:r w:rsidRPr="00694A49">
        <w:rPr>
          <w:lang w:val="el-GR"/>
        </w:rPr>
        <w:t>της</w:t>
      </w:r>
      <w:r w:rsidRPr="00694A49">
        <w:rPr>
          <w:spacing w:val="-7"/>
          <w:lang w:val="el-GR"/>
        </w:rPr>
        <w:t xml:space="preserve"> </w:t>
      </w:r>
      <w:r w:rsidRPr="00694A49">
        <w:rPr>
          <w:lang w:val="el-GR"/>
        </w:rPr>
        <w:t>Διακήρυξης,</w:t>
      </w:r>
      <w:r w:rsidRPr="00694A49">
        <w:rPr>
          <w:spacing w:val="-7"/>
          <w:lang w:val="el-GR"/>
        </w:rPr>
        <w:t xml:space="preserve"> </w:t>
      </w:r>
      <w:r w:rsidRPr="00694A49">
        <w:rPr>
          <w:lang w:val="el-GR"/>
        </w:rPr>
        <w:t>περιγράφοντας</w:t>
      </w:r>
      <w:r w:rsidRPr="00694A49">
        <w:rPr>
          <w:spacing w:val="-5"/>
          <w:lang w:val="el-GR"/>
        </w:rPr>
        <w:t xml:space="preserve"> </w:t>
      </w:r>
      <w:r w:rsidRPr="00694A49">
        <w:rPr>
          <w:lang w:val="el-GR"/>
        </w:rPr>
        <w:t>ακριβώς</w:t>
      </w:r>
      <w:r w:rsidRPr="00694A49">
        <w:rPr>
          <w:spacing w:val="-6"/>
          <w:lang w:val="el-GR"/>
        </w:rPr>
        <w:t xml:space="preserve"> </w:t>
      </w:r>
      <w:r w:rsidRPr="00694A49">
        <w:rPr>
          <w:lang w:val="el-GR"/>
        </w:rPr>
        <w:t>πώς</w:t>
      </w:r>
      <w:r w:rsidRPr="00694A49">
        <w:rPr>
          <w:spacing w:val="-7"/>
          <w:lang w:val="el-GR"/>
        </w:rPr>
        <w:t xml:space="preserve"> </w:t>
      </w:r>
      <w:r w:rsidRPr="00694A49">
        <w:rPr>
          <w:lang w:val="el-GR"/>
        </w:rPr>
        <w:t>οι</w:t>
      </w:r>
      <w:r w:rsidRPr="00694A49">
        <w:rPr>
          <w:spacing w:val="-6"/>
          <w:lang w:val="el-GR"/>
        </w:rPr>
        <w:t xml:space="preserve"> </w:t>
      </w:r>
      <w:r w:rsidRPr="00694A49">
        <w:rPr>
          <w:lang w:val="el-GR"/>
        </w:rPr>
        <w:t>συγκεκριμένες</w:t>
      </w:r>
      <w:r w:rsidRPr="00694A49">
        <w:rPr>
          <w:spacing w:val="-8"/>
          <w:lang w:val="el-GR"/>
        </w:rPr>
        <w:t xml:space="preserve"> </w:t>
      </w:r>
      <w:r w:rsidRPr="00694A49">
        <w:rPr>
          <w:lang w:val="el-GR"/>
        </w:rPr>
        <w:t>απαιτήσεις</w:t>
      </w:r>
      <w:r w:rsidRPr="00694A49">
        <w:rPr>
          <w:spacing w:val="-7"/>
          <w:lang w:val="el-GR"/>
        </w:rPr>
        <w:t xml:space="preserve"> </w:t>
      </w:r>
      <w:r w:rsidRPr="00694A49">
        <w:rPr>
          <w:lang w:val="el-GR"/>
        </w:rPr>
        <w:t>και</w:t>
      </w:r>
      <w:r w:rsidRPr="00694A49">
        <w:rPr>
          <w:spacing w:val="-6"/>
          <w:lang w:val="el-GR"/>
        </w:rPr>
        <w:t xml:space="preserve"> </w:t>
      </w:r>
      <w:r w:rsidRPr="00694A49">
        <w:rPr>
          <w:lang w:val="el-GR"/>
        </w:rPr>
        <w:t>προδιαγραφές</w:t>
      </w:r>
      <w:r w:rsidRPr="00694A49">
        <w:rPr>
          <w:spacing w:val="-5"/>
          <w:lang w:val="el-GR"/>
        </w:rPr>
        <w:t xml:space="preserve"> </w:t>
      </w:r>
      <w:r w:rsidRPr="00694A49">
        <w:rPr>
          <w:lang w:val="el-GR"/>
        </w:rPr>
        <w:t>πληρούνται. Περιλαμβάνει ιδίως τα έγγραφα και δικαιολογητικά, βάσει των οποίων θα αξιολογηθεί η</w:t>
      </w:r>
      <w:r w:rsidRPr="00694A49">
        <w:rPr>
          <w:spacing w:val="12"/>
          <w:lang w:val="el-GR"/>
        </w:rPr>
        <w:t xml:space="preserve"> </w:t>
      </w:r>
      <w:r w:rsidRPr="00694A49">
        <w:rPr>
          <w:lang w:val="el-GR"/>
        </w:rPr>
        <w:t>καταλληλόλητα</w:t>
      </w:r>
      <w:r w:rsidR="00B824A4" w:rsidRPr="00694A49">
        <w:rPr>
          <w:lang w:val="el-GR"/>
        </w:rPr>
        <w:t xml:space="preserve"> </w:t>
      </w:r>
      <w:r w:rsidRPr="00694A49">
        <w:rPr>
          <w:lang w:val="el-GR"/>
        </w:rPr>
        <w:t>των</w:t>
      </w:r>
      <w:r w:rsidRPr="00694A49">
        <w:rPr>
          <w:spacing w:val="-7"/>
          <w:lang w:val="el-GR"/>
        </w:rPr>
        <w:t xml:space="preserve"> </w:t>
      </w:r>
      <w:r w:rsidRPr="00694A49">
        <w:rPr>
          <w:lang w:val="el-GR"/>
        </w:rPr>
        <w:t>προσφερόμενων</w:t>
      </w:r>
      <w:r w:rsidRPr="00694A49">
        <w:rPr>
          <w:spacing w:val="-7"/>
          <w:lang w:val="el-GR"/>
        </w:rPr>
        <w:t xml:space="preserve"> </w:t>
      </w:r>
      <w:r w:rsidRPr="00694A49">
        <w:rPr>
          <w:lang w:val="el-GR"/>
        </w:rPr>
        <w:t>υπηρεσιών,</w:t>
      </w:r>
      <w:r w:rsidRPr="00694A49">
        <w:rPr>
          <w:spacing w:val="-6"/>
          <w:lang w:val="el-GR"/>
        </w:rPr>
        <w:t xml:space="preserve"> </w:t>
      </w:r>
      <w:r w:rsidRPr="00694A49">
        <w:rPr>
          <w:lang w:val="el-GR"/>
        </w:rPr>
        <w:t>με</w:t>
      </w:r>
      <w:r w:rsidRPr="00694A49">
        <w:rPr>
          <w:spacing w:val="-6"/>
          <w:lang w:val="el-GR"/>
        </w:rPr>
        <w:t xml:space="preserve"> </w:t>
      </w:r>
      <w:r w:rsidRPr="00694A49">
        <w:rPr>
          <w:lang w:val="el-GR"/>
        </w:rPr>
        <w:t>βάση</w:t>
      </w:r>
      <w:r w:rsidRPr="00694A49">
        <w:rPr>
          <w:spacing w:val="-7"/>
          <w:lang w:val="el-GR"/>
        </w:rPr>
        <w:t xml:space="preserve"> </w:t>
      </w:r>
      <w:r w:rsidRPr="00694A49">
        <w:rPr>
          <w:lang w:val="el-GR"/>
        </w:rPr>
        <w:t>το</w:t>
      </w:r>
      <w:r w:rsidRPr="00694A49">
        <w:rPr>
          <w:spacing w:val="-6"/>
          <w:lang w:val="el-GR"/>
        </w:rPr>
        <w:t xml:space="preserve"> </w:t>
      </w:r>
      <w:r w:rsidRPr="00694A49">
        <w:rPr>
          <w:lang w:val="el-GR"/>
        </w:rPr>
        <w:t>κριτήριο</w:t>
      </w:r>
      <w:r w:rsidRPr="00694A49">
        <w:rPr>
          <w:spacing w:val="-8"/>
          <w:lang w:val="el-GR"/>
        </w:rPr>
        <w:t xml:space="preserve"> </w:t>
      </w:r>
      <w:r w:rsidRPr="00694A49">
        <w:rPr>
          <w:lang w:val="el-GR"/>
        </w:rPr>
        <w:t>ανάθεσης,</w:t>
      </w:r>
      <w:r w:rsidRPr="00694A49">
        <w:rPr>
          <w:spacing w:val="-7"/>
          <w:lang w:val="el-GR"/>
        </w:rPr>
        <w:t xml:space="preserve"> </w:t>
      </w:r>
      <w:r w:rsidRPr="00694A49">
        <w:rPr>
          <w:lang w:val="el-GR"/>
        </w:rPr>
        <w:t>σύμφωνα</w:t>
      </w:r>
      <w:r w:rsidRPr="00694A49">
        <w:rPr>
          <w:spacing w:val="-7"/>
          <w:lang w:val="el-GR"/>
        </w:rPr>
        <w:t xml:space="preserve"> </w:t>
      </w:r>
      <w:r w:rsidRPr="00694A49">
        <w:rPr>
          <w:lang w:val="el-GR"/>
        </w:rPr>
        <w:t>με</w:t>
      </w:r>
      <w:r w:rsidRPr="00694A49">
        <w:rPr>
          <w:spacing w:val="-6"/>
          <w:lang w:val="el-GR"/>
        </w:rPr>
        <w:t xml:space="preserve"> </w:t>
      </w:r>
      <w:r w:rsidRPr="00694A49">
        <w:rPr>
          <w:lang w:val="el-GR"/>
        </w:rPr>
        <w:t>τα</w:t>
      </w:r>
      <w:r w:rsidRPr="00694A49">
        <w:rPr>
          <w:spacing w:val="-9"/>
          <w:lang w:val="el-GR"/>
        </w:rPr>
        <w:t xml:space="preserve"> </w:t>
      </w:r>
      <w:r w:rsidRPr="00694A49">
        <w:rPr>
          <w:lang w:val="el-GR"/>
        </w:rPr>
        <w:t>αναλυτικώς</w:t>
      </w:r>
      <w:r w:rsidRPr="00694A49">
        <w:rPr>
          <w:spacing w:val="-4"/>
          <w:lang w:val="el-GR"/>
        </w:rPr>
        <w:t xml:space="preserve"> </w:t>
      </w:r>
      <w:r w:rsidRPr="00694A49">
        <w:rPr>
          <w:lang w:val="el-GR"/>
        </w:rPr>
        <w:t>αναφερόμενα στο ως άνω</w:t>
      </w:r>
      <w:r w:rsidRPr="00694A49">
        <w:rPr>
          <w:spacing w:val="-3"/>
          <w:lang w:val="el-GR"/>
        </w:rPr>
        <w:t xml:space="preserve"> </w:t>
      </w:r>
      <w:r w:rsidRPr="00694A49">
        <w:rPr>
          <w:lang w:val="el-GR"/>
        </w:rPr>
        <w:t>Παράρτημα.</w:t>
      </w:r>
    </w:p>
    <w:p w:rsidR="004B60A8" w:rsidRPr="00694A49" w:rsidRDefault="004B60A8" w:rsidP="006C3C6F">
      <w:pPr>
        <w:pStyle w:val="a3"/>
        <w:spacing w:before="10"/>
        <w:ind w:left="0"/>
        <w:jc w:val="both"/>
        <w:rPr>
          <w:sz w:val="27"/>
          <w:lang w:val="el-GR"/>
        </w:rPr>
      </w:pPr>
    </w:p>
    <w:p w:rsidR="004B60A8" w:rsidRPr="00694A49" w:rsidRDefault="00093C1A" w:rsidP="00632479">
      <w:pPr>
        <w:pStyle w:val="2"/>
        <w:numPr>
          <w:ilvl w:val="2"/>
          <w:numId w:val="24"/>
        </w:numPr>
        <w:tabs>
          <w:tab w:val="left" w:pos="1705"/>
        </w:tabs>
        <w:spacing w:line="201" w:lineRule="auto"/>
        <w:ind w:right="1843" w:hanging="600"/>
        <w:rPr>
          <w:rFonts w:ascii="Calibri" w:hAnsi="Calibri"/>
          <w:lang w:val="el-GR"/>
        </w:rPr>
      </w:pPr>
      <w:r w:rsidRPr="00694A49">
        <w:rPr>
          <w:rFonts w:ascii="Calibri" w:hAnsi="Calibri"/>
          <w:lang w:val="el-GR"/>
        </w:rPr>
        <w:t>Περιεχόμενα Φακέλου «Οικονομική Προσφορά» / Τρόπος σύνταξης και υποβολής οικονομικών</w:t>
      </w:r>
      <w:r w:rsidRPr="00694A49">
        <w:rPr>
          <w:rFonts w:ascii="Calibri" w:hAnsi="Calibri"/>
          <w:spacing w:val="-3"/>
          <w:lang w:val="el-GR"/>
        </w:rPr>
        <w:t xml:space="preserve"> </w:t>
      </w:r>
      <w:r w:rsidRPr="00694A49">
        <w:rPr>
          <w:rFonts w:ascii="Calibri" w:hAnsi="Calibri"/>
          <w:lang w:val="el-GR"/>
        </w:rPr>
        <w:t>προσφορών</w:t>
      </w:r>
    </w:p>
    <w:p w:rsidR="004B60A8" w:rsidRPr="00694A49" w:rsidRDefault="00093C1A" w:rsidP="00B824A4">
      <w:pPr>
        <w:pStyle w:val="a3"/>
        <w:spacing w:before="37"/>
        <w:jc w:val="both"/>
        <w:rPr>
          <w:b/>
          <w:lang w:val="el-GR"/>
        </w:rPr>
      </w:pPr>
      <w:r w:rsidRPr="00694A49">
        <w:rPr>
          <w:lang w:val="el-GR"/>
        </w:rPr>
        <w:t>Η Οικονομική Προσφορά όπως ορίζεται κατωτέρω</w:t>
      </w:r>
      <w:r w:rsidR="00B824A4" w:rsidRPr="00694A49">
        <w:rPr>
          <w:lang w:val="el-GR"/>
        </w:rPr>
        <w:t>:</w:t>
      </w:r>
    </w:p>
    <w:p w:rsidR="004B60A8" w:rsidRPr="00694A49" w:rsidRDefault="00093C1A" w:rsidP="00B824A4">
      <w:pPr>
        <w:pStyle w:val="a3"/>
        <w:spacing w:before="51"/>
        <w:jc w:val="both"/>
        <w:rPr>
          <w:lang w:val="el-GR"/>
        </w:rPr>
      </w:pPr>
      <w:r w:rsidRPr="00694A49">
        <w:rPr>
          <w:lang w:val="el-GR"/>
        </w:rPr>
        <w:t xml:space="preserve">Σχετικό υπόδειγμα οικονομικής προσφοράς υπάρχει στο Παράρτημα ΙΙΙ της παρούσας και σε αρχείο σε επεξεργάσιμη μορφή αναρτημένο στην ιστοσελίδα του διαγωνισμού </w:t>
      </w:r>
      <w:hyperlink r:id="rId21">
        <w:r w:rsidRPr="00694A49">
          <w:t>www</w:t>
        </w:r>
        <w:r w:rsidRPr="00694A49">
          <w:rPr>
            <w:lang w:val="el-GR"/>
          </w:rPr>
          <w:t>.</w:t>
        </w:r>
        <w:proofErr w:type="spellStart"/>
        <w:r w:rsidRPr="00694A49">
          <w:t>eprocurement</w:t>
        </w:r>
        <w:proofErr w:type="spellEnd"/>
        <w:r w:rsidRPr="00694A49">
          <w:rPr>
            <w:lang w:val="el-GR"/>
          </w:rPr>
          <w:t>.</w:t>
        </w:r>
        <w:proofErr w:type="spellStart"/>
        <w:r w:rsidRPr="00694A49">
          <w:t>gov</w:t>
        </w:r>
        <w:proofErr w:type="spellEnd"/>
        <w:r w:rsidRPr="00694A49">
          <w:rPr>
            <w:lang w:val="el-GR"/>
          </w:rPr>
          <w:t>.</w:t>
        </w:r>
        <w:proofErr w:type="spellStart"/>
        <w:r w:rsidRPr="00694A49">
          <w:t>gr</w:t>
        </w:r>
        <w:proofErr w:type="spellEnd"/>
      </w:hyperlink>
    </w:p>
    <w:p w:rsidR="004B60A8" w:rsidRPr="00694A49" w:rsidRDefault="00093C1A" w:rsidP="006C3C6F">
      <w:pPr>
        <w:spacing w:before="106"/>
        <w:ind w:left="1104"/>
        <w:jc w:val="both"/>
        <w:rPr>
          <w:i/>
          <w:lang w:val="el-GR"/>
        </w:rPr>
      </w:pPr>
      <w:r w:rsidRPr="00694A49">
        <w:rPr>
          <w:i/>
          <w:lang w:val="el-GR"/>
        </w:rPr>
        <w:t>Α. Τιμές</w:t>
      </w:r>
    </w:p>
    <w:p w:rsidR="004B60A8" w:rsidRPr="00694A49" w:rsidRDefault="00093C1A" w:rsidP="00B824A4">
      <w:pPr>
        <w:pStyle w:val="a3"/>
        <w:spacing w:before="120"/>
        <w:jc w:val="both"/>
        <w:rPr>
          <w:lang w:val="el-GR"/>
        </w:rPr>
      </w:pPr>
      <w:r w:rsidRPr="00694A49">
        <w:rPr>
          <w:lang w:val="el-GR"/>
        </w:rPr>
        <w:t xml:space="preserve">Η τιμή της παρεχόμενης υπηρεσίας δίνεται σε ευρώ ανά Κλίνη στο σύνολο της </w:t>
      </w:r>
      <w:r w:rsidR="00B824A4" w:rsidRPr="00694A49">
        <w:rPr>
          <w:lang w:val="el-GR"/>
        </w:rPr>
        <w:t>προσφερόμενης ποσότητας.</w:t>
      </w:r>
      <w:r w:rsidR="002D3FAD" w:rsidRPr="00694A49">
        <w:rPr>
          <w:lang w:val="el-GR"/>
        </w:rPr>
        <w:t xml:space="preserve"> </w:t>
      </w:r>
      <w:r w:rsidRPr="00694A49">
        <w:rPr>
          <w:lang w:val="el-GR"/>
        </w:rPr>
        <w:t>Επειδή στο ηλεκτρονικό σύστημα δεν μπορεί να αποτυπωθεί αναλυτικά η οικονομική προσφορά, ο προσφέρων θα επισυνάψει στον (</w:t>
      </w:r>
      <w:proofErr w:type="spellStart"/>
      <w:r w:rsidRPr="00694A49">
        <w:rPr>
          <w:lang w:val="el-GR"/>
        </w:rPr>
        <w:t>υπο</w:t>
      </w:r>
      <w:proofErr w:type="spellEnd"/>
      <w:r w:rsidRPr="00694A49">
        <w:rPr>
          <w:lang w:val="el-GR"/>
        </w:rPr>
        <w:t>)φάκελο "οικονομική προσφορά" την ηλεκτρονική οικονομική προσφορά</w:t>
      </w:r>
      <w:r w:rsidRPr="00694A49">
        <w:rPr>
          <w:spacing w:val="-11"/>
          <w:lang w:val="el-GR"/>
        </w:rPr>
        <w:t xml:space="preserve"> </w:t>
      </w:r>
      <w:r w:rsidRPr="00694A49">
        <w:rPr>
          <w:lang w:val="el-GR"/>
        </w:rPr>
        <w:t>του</w:t>
      </w:r>
      <w:r w:rsidRPr="00694A49">
        <w:rPr>
          <w:spacing w:val="-13"/>
          <w:lang w:val="el-GR"/>
        </w:rPr>
        <w:t xml:space="preserve"> </w:t>
      </w:r>
      <w:r w:rsidRPr="00694A49">
        <w:rPr>
          <w:lang w:val="el-GR"/>
        </w:rPr>
        <w:t>ψηφιακά</w:t>
      </w:r>
      <w:r w:rsidRPr="00694A49">
        <w:rPr>
          <w:spacing w:val="-12"/>
          <w:lang w:val="el-GR"/>
        </w:rPr>
        <w:t xml:space="preserve"> </w:t>
      </w:r>
      <w:r w:rsidRPr="00694A49">
        <w:rPr>
          <w:lang w:val="el-GR"/>
        </w:rPr>
        <w:t>υπογεγραμμένη</w:t>
      </w:r>
      <w:r w:rsidRPr="00694A49">
        <w:rPr>
          <w:spacing w:val="-13"/>
          <w:lang w:val="el-GR"/>
        </w:rPr>
        <w:t xml:space="preserve"> </w:t>
      </w:r>
      <w:r w:rsidRPr="00694A49">
        <w:rPr>
          <w:lang w:val="el-GR"/>
        </w:rPr>
        <w:t>και</w:t>
      </w:r>
      <w:r w:rsidRPr="00694A49">
        <w:rPr>
          <w:spacing w:val="-14"/>
          <w:lang w:val="el-GR"/>
        </w:rPr>
        <w:t xml:space="preserve"> </w:t>
      </w:r>
      <w:r w:rsidRPr="00694A49">
        <w:rPr>
          <w:lang w:val="el-GR"/>
        </w:rPr>
        <w:t>τα</w:t>
      </w:r>
      <w:r w:rsidRPr="00694A49">
        <w:rPr>
          <w:spacing w:val="-12"/>
          <w:lang w:val="el-GR"/>
        </w:rPr>
        <w:t xml:space="preserve"> </w:t>
      </w:r>
      <w:r w:rsidRPr="00694A49">
        <w:rPr>
          <w:lang w:val="el-GR"/>
        </w:rPr>
        <w:t>σχετικά</w:t>
      </w:r>
      <w:r w:rsidRPr="00694A49">
        <w:rPr>
          <w:spacing w:val="-12"/>
          <w:lang w:val="el-GR"/>
        </w:rPr>
        <w:t xml:space="preserve"> </w:t>
      </w:r>
      <w:r w:rsidRPr="00694A49">
        <w:rPr>
          <w:lang w:val="el-GR"/>
        </w:rPr>
        <w:t>ηλεκτρονικά</w:t>
      </w:r>
      <w:r w:rsidRPr="00694A49">
        <w:rPr>
          <w:spacing w:val="-12"/>
          <w:lang w:val="el-GR"/>
        </w:rPr>
        <w:t xml:space="preserve"> </w:t>
      </w:r>
      <w:r w:rsidRPr="00694A49">
        <w:rPr>
          <w:lang w:val="el-GR"/>
        </w:rPr>
        <w:t>αρχεία</w:t>
      </w:r>
      <w:r w:rsidRPr="00694A49">
        <w:rPr>
          <w:spacing w:val="-14"/>
          <w:lang w:val="el-GR"/>
        </w:rPr>
        <w:t xml:space="preserve"> </w:t>
      </w:r>
      <w:r w:rsidRPr="00694A49">
        <w:rPr>
          <w:lang w:val="el-GR"/>
        </w:rPr>
        <w:t>(σύμφωνα</w:t>
      </w:r>
      <w:r w:rsidRPr="00694A49">
        <w:rPr>
          <w:spacing w:val="-15"/>
          <w:lang w:val="el-GR"/>
        </w:rPr>
        <w:t xml:space="preserve"> </w:t>
      </w:r>
      <w:r w:rsidRPr="00694A49">
        <w:rPr>
          <w:lang w:val="el-GR"/>
        </w:rPr>
        <w:t>με</w:t>
      </w:r>
      <w:r w:rsidRPr="00694A49">
        <w:rPr>
          <w:spacing w:val="-11"/>
          <w:lang w:val="el-GR"/>
        </w:rPr>
        <w:t xml:space="preserve"> </w:t>
      </w:r>
      <w:r w:rsidRPr="00694A49">
        <w:rPr>
          <w:lang w:val="el-GR"/>
        </w:rPr>
        <w:t>το</w:t>
      </w:r>
      <w:r w:rsidRPr="00694A49">
        <w:rPr>
          <w:spacing w:val="-13"/>
          <w:lang w:val="el-GR"/>
        </w:rPr>
        <w:t xml:space="preserve"> </w:t>
      </w:r>
      <w:r w:rsidRPr="00694A49">
        <w:rPr>
          <w:lang w:val="el-GR"/>
        </w:rPr>
        <w:t>υπόδειγμα</w:t>
      </w:r>
      <w:r w:rsidRPr="00694A49">
        <w:rPr>
          <w:spacing w:val="-14"/>
          <w:lang w:val="el-GR"/>
        </w:rPr>
        <w:t xml:space="preserve"> </w:t>
      </w:r>
      <w:r w:rsidRPr="00694A49">
        <w:rPr>
          <w:lang w:val="el-GR"/>
        </w:rPr>
        <w:t>που υπάρχει στο Παράρτημα ΙΙΙ της παρούσας διακήρυξης) σε μορφή</w:t>
      </w:r>
      <w:r w:rsidRPr="00694A49">
        <w:rPr>
          <w:spacing w:val="-9"/>
          <w:lang w:val="el-GR"/>
        </w:rPr>
        <w:t xml:space="preserve"> </w:t>
      </w:r>
      <w:proofErr w:type="spellStart"/>
      <w:r w:rsidRPr="00694A49">
        <w:t>pdf</w:t>
      </w:r>
      <w:proofErr w:type="spellEnd"/>
      <w:r w:rsidRPr="00694A49">
        <w:rPr>
          <w:lang w:val="el-GR"/>
        </w:rPr>
        <w:t>.</w:t>
      </w:r>
    </w:p>
    <w:p w:rsidR="004B60A8" w:rsidRPr="00694A49" w:rsidRDefault="00093C1A" w:rsidP="00B824A4">
      <w:pPr>
        <w:pStyle w:val="a3"/>
        <w:spacing w:before="180"/>
        <w:jc w:val="both"/>
        <w:rPr>
          <w:lang w:val="el-GR"/>
        </w:rPr>
      </w:pPr>
      <w:r w:rsidRPr="00694A49">
        <w:rPr>
          <w:lang w:val="el-GR"/>
        </w:rPr>
        <w:t>Εφόσον στην ειδική ηλεκτρονική φόρμα οικονομικής προσφοράς του ΕΣΗΔΗΣ δεν μπορεί να αποτυπωθεί ποσοστό έκπτωσης, για λόγους σύγκρισης των προσφορών από το σύστημα, στην ως άνω ηλεκτρονική φόρμα, οι συμμετέχοντες θα συμπληρώσουν ως τιμή προσφοράς την τιμή που προκύπτει ως σύνολο ανά γραμμή για τις αντίστοιχες προς παροχή υπηρεσίες.</w:t>
      </w:r>
    </w:p>
    <w:p w:rsidR="004B60A8" w:rsidRPr="00694A49" w:rsidRDefault="00093C1A" w:rsidP="00B824A4">
      <w:pPr>
        <w:pStyle w:val="a3"/>
        <w:spacing w:before="98"/>
        <w:jc w:val="both"/>
        <w:rPr>
          <w:lang w:val="el-GR"/>
        </w:rPr>
      </w:pPr>
      <w:r w:rsidRPr="00694A49">
        <w:rPr>
          <w:lang w:val="el-GR"/>
        </w:rPr>
        <w:t>Στην τιμή περιλαμβάνονται οι υπέρ τρίτων κρατήσεις, ως και κάθε άλλη επιβάρυνση, σύμφωνα με την κείμενη νομοθεσία, μη συμπεριλαμβανομένου Φ.Π.Α.</w:t>
      </w:r>
      <w:r w:rsidR="002D3FAD" w:rsidRPr="00694A49">
        <w:rPr>
          <w:lang w:val="el-GR"/>
        </w:rPr>
        <w:t xml:space="preserve"> και φόρου διαμονής, ο οποίος </w:t>
      </w:r>
      <w:r w:rsidR="007956DA" w:rsidRPr="00694A49">
        <w:rPr>
          <w:lang w:val="el-GR"/>
        </w:rPr>
        <w:t xml:space="preserve">(φόρος διαμονής) </w:t>
      </w:r>
      <w:r w:rsidR="00AD6354" w:rsidRPr="00694A49">
        <w:rPr>
          <w:lang w:val="el-GR"/>
        </w:rPr>
        <w:t>θα αναγράφεται ξεχωριστά</w:t>
      </w:r>
      <w:r w:rsidRPr="00694A49">
        <w:rPr>
          <w:lang w:val="el-GR"/>
        </w:rPr>
        <w:t>, για την παροχή των υπηρεσιών στον τόπο και με τον τρόπο που προβλέπεται στα έγγραφα της σύμβασης.</w:t>
      </w:r>
    </w:p>
    <w:p w:rsidR="004B60A8" w:rsidRPr="00694A49" w:rsidRDefault="00093C1A" w:rsidP="00B824A4">
      <w:pPr>
        <w:pStyle w:val="a3"/>
        <w:jc w:val="both"/>
        <w:rPr>
          <w:lang w:val="el-GR"/>
        </w:rPr>
      </w:pPr>
      <w:r w:rsidRPr="00694A49">
        <w:rPr>
          <w:lang w:val="el-GR"/>
        </w:rPr>
        <w:t>Επισημαίνεται</w:t>
      </w:r>
      <w:r w:rsidRPr="00694A49">
        <w:rPr>
          <w:spacing w:val="-15"/>
          <w:lang w:val="el-GR"/>
        </w:rPr>
        <w:t xml:space="preserve"> </w:t>
      </w:r>
      <w:r w:rsidRPr="00694A49">
        <w:rPr>
          <w:lang w:val="el-GR"/>
        </w:rPr>
        <w:t>ότι</w:t>
      </w:r>
      <w:r w:rsidRPr="00694A49">
        <w:rPr>
          <w:spacing w:val="-12"/>
          <w:lang w:val="el-GR"/>
        </w:rPr>
        <w:t xml:space="preserve"> </w:t>
      </w:r>
      <w:r w:rsidRPr="00694A49">
        <w:rPr>
          <w:lang w:val="el-GR"/>
        </w:rPr>
        <w:t>το</w:t>
      </w:r>
      <w:r w:rsidRPr="00694A49">
        <w:rPr>
          <w:spacing w:val="-10"/>
          <w:lang w:val="el-GR"/>
        </w:rPr>
        <w:t xml:space="preserve"> </w:t>
      </w:r>
      <w:r w:rsidRPr="00694A49">
        <w:rPr>
          <w:lang w:val="el-GR"/>
        </w:rPr>
        <w:t>εκάστοτε</w:t>
      </w:r>
      <w:r w:rsidRPr="00694A49">
        <w:rPr>
          <w:spacing w:val="-11"/>
          <w:lang w:val="el-GR"/>
        </w:rPr>
        <w:t xml:space="preserve"> </w:t>
      </w:r>
      <w:r w:rsidRPr="00694A49">
        <w:rPr>
          <w:lang w:val="el-GR"/>
        </w:rPr>
        <w:t>ποσοστό</w:t>
      </w:r>
      <w:r w:rsidRPr="00694A49">
        <w:rPr>
          <w:spacing w:val="-10"/>
          <w:lang w:val="el-GR"/>
        </w:rPr>
        <w:t xml:space="preserve"> </w:t>
      </w:r>
      <w:r w:rsidRPr="00694A49">
        <w:rPr>
          <w:lang w:val="el-GR"/>
        </w:rPr>
        <w:t>Φ.Π.Α.</w:t>
      </w:r>
      <w:r w:rsidRPr="00694A49">
        <w:rPr>
          <w:spacing w:val="-12"/>
          <w:lang w:val="el-GR"/>
        </w:rPr>
        <w:t xml:space="preserve"> </w:t>
      </w:r>
      <w:r w:rsidRPr="00694A49">
        <w:rPr>
          <w:lang w:val="el-GR"/>
        </w:rPr>
        <w:t>επί</w:t>
      </w:r>
      <w:r w:rsidRPr="00694A49">
        <w:rPr>
          <w:spacing w:val="-11"/>
          <w:lang w:val="el-GR"/>
        </w:rPr>
        <w:t xml:space="preserve"> </w:t>
      </w:r>
      <w:r w:rsidRPr="00694A49">
        <w:rPr>
          <w:lang w:val="el-GR"/>
        </w:rPr>
        <w:t>τοις</w:t>
      </w:r>
      <w:r w:rsidRPr="00694A49">
        <w:rPr>
          <w:spacing w:val="-9"/>
          <w:lang w:val="el-GR"/>
        </w:rPr>
        <w:t xml:space="preserve"> </w:t>
      </w:r>
      <w:r w:rsidRPr="00694A49">
        <w:rPr>
          <w:lang w:val="el-GR"/>
        </w:rPr>
        <w:t>εκατό,</w:t>
      </w:r>
      <w:r w:rsidRPr="00694A49">
        <w:rPr>
          <w:spacing w:val="-11"/>
          <w:lang w:val="el-GR"/>
        </w:rPr>
        <w:t xml:space="preserve"> </w:t>
      </w:r>
      <w:r w:rsidRPr="00694A49">
        <w:rPr>
          <w:lang w:val="el-GR"/>
        </w:rPr>
        <w:t>της</w:t>
      </w:r>
      <w:r w:rsidRPr="00694A49">
        <w:rPr>
          <w:spacing w:val="-11"/>
          <w:lang w:val="el-GR"/>
        </w:rPr>
        <w:t xml:space="preserve"> </w:t>
      </w:r>
      <w:r w:rsidRPr="00694A49">
        <w:rPr>
          <w:lang w:val="el-GR"/>
        </w:rPr>
        <w:t>ανωτέρω</w:t>
      </w:r>
      <w:r w:rsidRPr="00694A49">
        <w:rPr>
          <w:spacing w:val="-11"/>
          <w:lang w:val="el-GR"/>
        </w:rPr>
        <w:t xml:space="preserve"> </w:t>
      </w:r>
      <w:r w:rsidRPr="00694A49">
        <w:rPr>
          <w:lang w:val="el-GR"/>
        </w:rPr>
        <w:t>τιμής</w:t>
      </w:r>
      <w:r w:rsidRPr="00694A49">
        <w:rPr>
          <w:spacing w:val="-11"/>
          <w:lang w:val="el-GR"/>
        </w:rPr>
        <w:t xml:space="preserve"> </w:t>
      </w:r>
      <w:r w:rsidRPr="00694A49">
        <w:rPr>
          <w:lang w:val="el-GR"/>
        </w:rPr>
        <w:t>θα</w:t>
      </w:r>
      <w:r w:rsidRPr="00694A49">
        <w:rPr>
          <w:spacing w:val="-12"/>
          <w:lang w:val="el-GR"/>
        </w:rPr>
        <w:t xml:space="preserve"> </w:t>
      </w:r>
      <w:r w:rsidRPr="00694A49">
        <w:rPr>
          <w:lang w:val="el-GR"/>
        </w:rPr>
        <w:t>υπολογίζεται</w:t>
      </w:r>
      <w:r w:rsidRPr="00694A49">
        <w:rPr>
          <w:spacing w:val="-10"/>
          <w:lang w:val="el-GR"/>
        </w:rPr>
        <w:t xml:space="preserve"> </w:t>
      </w:r>
      <w:r w:rsidRPr="00694A49">
        <w:rPr>
          <w:lang w:val="el-GR"/>
        </w:rPr>
        <w:t>αυτόματα από το</w:t>
      </w:r>
      <w:r w:rsidRPr="00694A49">
        <w:rPr>
          <w:spacing w:val="-5"/>
          <w:lang w:val="el-GR"/>
        </w:rPr>
        <w:t xml:space="preserve"> </w:t>
      </w:r>
      <w:r w:rsidRPr="00694A49">
        <w:rPr>
          <w:lang w:val="el-GR"/>
        </w:rPr>
        <w:t>σύστημα.</w:t>
      </w:r>
    </w:p>
    <w:p w:rsidR="004B60A8" w:rsidRPr="00694A49" w:rsidRDefault="00093C1A" w:rsidP="00B824A4">
      <w:pPr>
        <w:pStyle w:val="a3"/>
        <w:spacing w:before="61"/>
        <w:jc w:val="both"/>
        <w:rPr>
          <w:lang w:val="el-GR"/>
        </w:rPr>
      </w:pPr>
      <w:r w:rsidRPr="00694A49">
        <w:rPr>
          <w:b/>
          <w:lang w:val="el-GR"/>
        </w:rPr>
        <w:t>Επισημαίνεται ότι</w:t>
      </w:r>
      <w:r w:rsidRPr="00694A49">
        <w:rPr>
          <w:lang w:val="el-GR"/>
        </w:rPr>
        <w:t>: Στη</w:t>
      </w:r>
      <w:r w:rsidR="00AD6354" w:rsidRPr="00694A49">
        <w:rPr>
          <w:lang w:val="el-GR"/>
        </w:rPr>
        <w:t xml:space="preserve">ν τιμή θα δίνεται η καθαρή αξία </w:t>
      </w:r>
      <w:r w:rsidRPr="00694A49">
        <w:rPr>
          <w:lang w:val="el-GR"/>
        </w:rPr>
        <w:t>μη συμπεριλαμβανομένου του ΦΠΑ 13%.</w:t>
      </w:r>
    </w:p>
    <w:p w:rsidR="004B60A8" w:rsidRPr="00694A49" w:rsidRDefault="00093C1A" w:rsidP="006C3C6F">
      <w:pPr>
        <w:pStyle w:val="a3"/>
        <w:spacing w:before="62"/>
        <w:jc w:val="both"/>
        <w:rPr>
          <w:lang w:val="el-GR"/>
        </w:rPr>
      </w:pPr>
      <w:r w:rsidRPr="00694A49">
        <w:rPr>
          <w:lang w:val="el-GR"/>
        </w:rPr>
        <w:t>Οι προσφερόμενες τιμές είναι σταθερές καθ' όλη τη διάρκεια της σύμβασης.</w:t>
      </w:r>
    </w:p>
    <w:p w:rsidR="004B60A8" w:rsidRPr="00694A49" w:rsidRDefault="00093C1A" w:rsidP="00B824A4">
      <w:pPr>
        <w:pStyle w:val="a3"/>
        <w:spacing w:before="59"/>
        <w:jc w:val="both"/>
        <w:rPr>
          <w:lang w:val="el-GR"/>
        </w:rPr>
      </w:pPr>
      <w:r w:rsidRPr="00694A49">
        <w:rPr>
          <w:lang w:val="el-GR"/>
        </w:rPr>
        <w:t>Ως απαράδεκτες θα απορρίπτονται προσφορές στις οποίες: α) δεν δίνεται τιμή σε ΕΥΡΩ ή που καθορίζεται σχέση</w:t>
      </w:r>
      <w:r w:rsidRPr="00694A49">
        <w:rPr>
          <w:spacing w:val="-4"/>
          <w:lang w:val="el-GR"/>
        </w:rPr>
        <w:t xml:space="preserve"> </w:t>
      </w:r>
      <w:r w:rsidRPr="00694A49">
        <w:rPr>
          <w:lang w:val="el-GR"/>
        </w:rPr>
        <w:t>ΕΥΡΩ</w:t>
      </w:r>
      <w:r w:rsidRPr="00694A49">
        <w:rPr>
          <w:spacing w:val="-6"/>
          <w:lang w:val="el-GR"/>
        </w:rPr>
        <w:t xml:space="preserve"> </w:t>
      </w:r>
      <w:r w:rsidRPr="00694A49">
        <w:rPr>
          <w:lang w:val="el-GR"/>
        </w:rPr>
        <w:t>προς</w:t>
      </w:r>
      <w:r w:rsidRPr="00694A49">
        <w:rPr>
          <w:spacing w:val="-5"/>
          <w:lang w:val="el-GR"/>
        </w:rPr>
        <w:t xml:space="preserve"> </w:t>
      </w:r>
      <w:r w:rsidRPr="00694A49">
        <w:rPr>
          <w:lang w:val="el-GR"/>
        </w:rPr>
        <w:t>ξένο</w:t>
      </w:r>
      <w:r w:rsidRPr="00694A49">
        <w:rPr>
          <w:spacing w:val="-5"/>
          <w:lang w:val="el-GR"/>
        </w:rPr>
        <w:t xml:space="preserve"> </w:t>
      </w:r>
      <w:r w:rsidRPr="00694A49">
        <w:rPr>
          <w:lang w:val="el-GR"/>
        </w:rPr>
        <w:t>νόμισμα,</w:t>
      </w:r>
      <w:r w:rsidRPr="00694A49">
        <w:rPr>
          <w:spacing w:val="-4"/>
          <w:lang w:val="el-GR"/>
        </w:rPr>
        <w:t xml:space="preserve"> </w:t>
      </w:r>
      <w:r w:rsidRPr="00694A49">
        <w:rPr>
          <w:lang w:val="el-GR"/>
        </w:rPr>
        <w:t>β)</w:t>
      </w:r>
      <w:r w:rsidRPr="00694A49">
        <w:rPr>
          <w:spacing w:val="-3"/>
          <w:lang w:val="el-GR"/>
        </w:rPr>
        <w:t xml:space="preserve"> </w:t>
      </w:r>
      <w:r w:rsidRPr="00694A49">
        <w:rPr>
          <w:lang w:val="el-GR"/>
        </w:rPr>
        <w:t>δεν</w:t>
      </w:r>
      <w:r w:rsidRPr="00694A49">
        <w:rPr>
          <w:spacing w:val="-7"/>
          <w:lang w:val="el-GR"/>
        </w:rPr>
        <w:t xml:space="preserve"> </w:t>
      </w:r>
      <w:r w:rsidRPr="00694A49">
        <w:rPr>
          <w:lang w:val="el-GR"/>
        </w:rPr>
        <w:t>προκύπτει</w:t>
      </w:r>
      <w:r w:rsidRPr="00694A49">
        <w:rPr>
          <w:spacing w:val="-6"/>
          <w:lang w:val="el-GR"/>
        </w:rPr>
        <w:t xml:space="preserve"> </w:t>
      </w:r>
      <w:r w:rsidRPr="00694A49">
        <w:rPr>
          <w:lang w:val="el-GR"/>
        </w:rPr>
        <w:t>με</w:t>
      </w:r>
      <w:r w:rsidRPr="00694A49">
        <w:rPr>
          <w:spacing w:val="-5"/>
          <w:lang w:val="el-GR"/>
        </w:rPr>
        <w:t xml:space="preserve"> </w:t>
      </w:r>
      <w:r w:rsidRPr="00694A49">
        <w:rPr>
          <w:lang w:val="el-GR"/>
        </w:rPr>
        <w:t>σαφήνεια</w:t>
      </w:r>
      <w:r w:rsidRPr="00694A49">
        <w:rPr>
          <w:spacing w:val="-4"/>
          <w:lang w:val="el-GR"/>
        </w:rPr>
        <w:t xml:space="preserve"> </w:t>
      </w:r>
      <w:r w:rsidRPr="00694A49">
        <w:rPr>
          <w:lang w:val="el-GR"/>
        </w:rPr>
        <w:t>η</w:t>
      </w:r>
      <w:r w:rsidRPr="00694A49">
        <w:rPr>
          <w:spacing w:val="-4"/>
          <w:lang w:val="el-GR"/>
        </w:rPr>
        <w:t xml:space="preserve"> </w:t>
      </w:r>
      <w:r w:rsidRPr="00694A49">
        <w:rPr>
          <w:lang w:val="el-GR"/>
        </w:rPr>
        <w:t>προσφερόμενη</w:t>
      </w:r>
      <w:r w:rsidRPr="00694A49">
        <w:rPr>
          <w:spacing w:val="-7"/>
          <w:lang w:val="el-GR"/>
        </w:rPr>
        <w:t xml:space="preserve"> </w:t>
      </w:r>
      <w:r w:rsidRPr="00694A49">
        <w:rPr>
          <w:lang w:val="el-GR"/>
        </w:rPr>
        <w:t>τιμή,</w:t>
      </w:r>
      <w:r w:rsidRPr="00694A49">
        <w:rPr>
          <w:spacing w:val="-6"/>
          <w:lang w:val="el-GR"/>
        </w:rPr>
        <w:t xml:space="preserve"> </w:t>
      </w:r>
      <w:r w:rsidRPr="00694A49">
        <w:rPr>
          <w:lang w:val="el-GR"/>
        </w:rPr>
        <w:t>με</w:t>
      </w:r>
      <w:r w:rsidRPr="00694A49">
        <w:rPr>
          <w:spacing w:val="-5"/>
          <w:lang w:val="el-GR"/>
        </w:rPr>
        <w:t xml:space="preserve"> </w:t>
      </w:r>
      <w:r w:rsidRPr="00694A49">
        <w:rPr>
          <w:lang w:val="el-GR"/>
        </w:rPr>
        <w:t>την επιφύλαξη</w:t>
      </w:r>
      <w:r w:rsidRPr="00694A49">
        <w:rPr>
          <w:spacing w:val="-4"/>
          <w:lang w:val="el-GR"/>
        </w:rPr>
        <w:t xml:space="preserve"> </w:t>
      </w:r>
      <w:r w:rsidRPr="00694A49">
        <w:rPr>
          <w:lang w:val="el-GR"/>
        </w:rPr>
        <w:t>της παρ. 4 του άρθρου 102 του ν. 4412/2016 και γ) η τιμή υπερβαίνει τον προϋπολογισμό της σύμβασης που καθορίζεται και τεκμηριώνεται από την αναθέτουσα</w:t>
      </w:r>
      <w:r w:rsidRPr="00694A49">
        <w:rPr>
          <w:spacing w:val="-9"/>
          <w:lang w:val="el-GR"/>
        </w:rPr>
        <w:t xml:space="preserve"> </w:t>
      </w:r>
      <w:r w:rsidRPr="00694A49">
        <w:rPr>
          <w:lang w:val="el-GR"/>
        </w:rPr>
        <w:t>αρχή.</w:t>
      </w:r>
    </w:p>
    <w:p w:rsidR="004B60A8" w:rsidRPr="00694A49" w:rsidRDefault="004B60A8" w:rsidP="006C3C6F">
      <w:pPr>
        <w:pStyle w:val="a3"/>
        <w:ind w:left="0"/>
        <w:jc w:val="both"/>
        <w:rPr>
          <w:lang w:val="el-GR"/>
        </w:rPr>
      </w:pPr>
    </w:p>
    <w:p w:rsidR="004B60A8" w:rsidRPr="00694A49" w:rsidRDefault="00093C1A" w:rsidP="00632479">
      <w:pPr>
        <w:pStyle w:val="2"/>
        <w:numPr>
          <w:ilvl w:val="2"/>
          <w:numId w:val="24"/>
        </w:numPr>
        <w:tabs>
          <w:tab w:val="left" w:pos="1715"/>
        </w:tabs>
        <w:spacing w:before="156" w:line="288" w:lineRule="exact"/>
        <w:ind w:left="1714" w:hanging="610"/>
        <w:rPr>
          <w:rFonts w:ascii="Calibri" w:hAnsi="Calibri"/>
        </w:rPr>
      </w:pPr>
      <w:bookmarkStart w:id="27" w:name="_bookmark27"/>
      <w:bookmarkEnd w:id="27"/>
      <w:proofErr w:type="spellStart"/>
      <w:r w:rsidRPr="00694A49">
        <w:rPr>
          <w:rFonts w:ascii="Calibri" w:hAnsi="Calibri"/>
        </w:rPr>
        <w:t>Χρόνος</w:t>
      </w:r>
      <w:proofErr w:type="spellEnd"/>
      <w:r w:rsidRPr="00694A49">
        <w:rPr>
          <w:rFonts w:ascii="Calibri" w:hAnsi="Calibri"/>
        </w:rPr>
        <w:t xml:space="preserve"> </w:t>
      </w:r>
      <w:proofErr w:type="spellStart"/>
      <w:r w:rsidRPr="00694A49">
        <w:rPr>
          <w:rFonts w:ascii="Calibri" w:hAnsi="Calibri"/>
        </w:rPr>
        <w:t>ισχύος</w:t>
      </w:r>
      <w:proofErr w:type="spellEnd"/>
      <w:r w:rsidRPr="00694A49">
        <w:rPr>
          <w:rFonts w:ascii="Calibri" w:hAnsi="Calibri"/>
        </w:rPr>
        <w:t xml:space="preserve"> </w:t>
      </w:r>
      <w:proofErr w:type="spellStart"/>
      <w:r w:rsidRPr="00694A49">
        <w:rPr>
          <w:rFonts w:ascii="Calibri" w:hAnsi="Calibri"/>
        </w:rPr>
        <w:t>των</w:t>
      </w:r>
      <w:proofErr w:type="spellEnd"/>
      <w:r w:rsidRPr="00694A49">
        <w:rPr>
          <w:rFonts w:ascii="Calibri" w:hAnsi="Calibri"/>
          <w:spacing w:val="1"/>
        </w:rPr>
        <w:t xml:space="preserve"> </w:t>
      </w:r>
      <w:proofErr w:type="spellStart"/>
      <w:r w:rsidRPr="00694A49">
        <w:rPr>
          <w:rFonts w:ascii="Calibri" w:hAnsi="Calibri"/>
        </w:rPr>
        <w:t>προσφορών</w:t>
      </w:r>
      <w:proofErr w:type="spellEnd"/>
    </w:p>
    <w:p w:rsidR="007956DA" w:rsidRPr="00694A49" w:rsidRDefault="007956DA" w:rsidP="007956DA">
      <w:pPr>
        <w:pStyle w:val="2"/>
        <w:tabs>
          <w:tab w:val="left" w:pos="1715"/>
        </w:tabs>
        <w:spacing w:before="156" w:line="288" w:lineRule="exact"/>
        <w:ind w:left="1714"/>
        <w:rPr>
          <w:rFonts w:ascii="Calibri" w:hAnsi="Calibri"/>
        </w:rPr>
      </w:pPr>
    </w:p>
    <w:p w:rsidR="004B60A8" w:rsidRPr="00694A49" w:rsidRDefault="00093C1A" w:rsidP="007956DA">
      <w:pPr>
        <w:pStyle w:val="a3"/>
        <w:jc w:val="both"/>
        <w:rPr>
          <w:lang w:val="el-GR"/>
        </w:rPr>
      </w:pPr>
      <w:r w:rsidRPr="00694A49">
        <w:rPr>
          <w:lang w:val="el-GR"/>
        </w:rPr>
        <w:t xml:space="preserve">Οι υποβαλλόμενες προσφορές ισχύουν και δεσμεύουν τους οικονομικούς φορείς για διάστημα εκατόν είκοσι ημερολογιακών ημερών </w:t>
      </w:r>
      <w:r w:rsidRPr="00694A49">
        <w:rPr>
          <w:b/>
          <w:lang w:val="el-GR"/>
        </w:rPr>
        <w:t xml:space="preserve">(120) ημερών </w:t>
      </w:r>
      <w:r w:rsidRPr="00694A49">
        <w:rPr>
          <w:lang w:val="el-GR"/>
        </w:rPr>
        <w:t>από την επόμενη της διενέργειας του διαγωνισμού</w:t>
      </w:r>
    </w:p>
    <w:p w:rsidR="004B60A8" w:rsidRPr="00694A49" w:rsidRDefault="004B60A8" w:rsidP="006C3C6F">
      <w:pPr>
        <w:pStyle w:val="a3"/>
        <w:spacing w:before="8"/>
        <w:ind w:left="0"/>
        <w:jc w:val="both"/>
        <w:rPr>
          <w:sz w:val="21"/>
          <w:lang w:val="el-GR"/>
        </w:rPr>
      </w:pPr>
    </w:p>
    <w:p w:rsidR="004B60A8" w:rsidRPr="00694A49" w:rsidRDefault="00093C1A" w:rsidP="006C3C6F">
      <w:pPr>
        <w:pStyle w:val="a3"/>
        <w:jc w:val="both"/>
        <w:rPr>
          <w:lang w:val="el-GR"/>
        </w:rPr>
      </w:pPr>
      <w:r w:rsidRPr="00694A49">
        <w:rPr>
          <w:lang w:val="el-GR"/>
        </w:rPr>
        <w:t>Προσφορά η οποία ορίζει χρόνο ισχύος μικρότερο από τον ανωτέρω προβλεπόμενο απορρίπτεται.</w:t>
      </w:r>
    </w:p>
    <w:p w:rsidR="004B60A8" w:rsidRPr="00694A49" w:rsidRDefault="00093C1A" w:rsidP="007956DA">
      <w:pPr>
        <w:pStyle w:val="a3"/>
        <w:spacing w:before="65" w:line="237" w:lineRule="auto"/>
        <w:jc w:val="both"/>
        <w:rPr>
          <w:lang w:val="el-GR"/>
        </w:rPr>
      </w:pPr>
      <w:r w:rsidRPr="00694A49">
        <w:rPr>
          <w:lang w:val="el-GR"/>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την παράγραφο 2.2.2. της παρούσας, κατ' ανώτατο όριο για χρονικό διάστημα ίσο με την προβλεπόμενη ως άνω αρχική διάρκεια.</w:t>
      </w:r>
    </w:p>
    <w:p w:rsidR="00D9425E" w:rsidRPr="00694A49" w:rsidRDefault="00D9425E" w:rsidP="007956DA">
      <w:pPr>
        <w:pStyle w:val="a3"/>
        <w:spacing w:before="65" w:line="237" w:lineRule="auto"/>
        <w:jc w:val="both"/>
        <w:rPr>
          <w:lang w:val="el-GR"/>
        </w:rPr>
      </w:pPr>
    </w:p>
    <w:p w:rsidR="00D9425E" w:rsidRPr="00694A49" w:rsidRDefault="00D9425E" w:rsidP="007956DA">
      <w:pPr>
        <w:pStyle w:val="a3"/>
        <w:spacing w:before="65" w:line="237" w:lineRule="auto"/>
        <w:jc w:val="both"/>
        <w:rPr>
          <w:lang w:val="el-GR"/>
        </w:rPr>
      </w:pPr>
    </w:p>
    <w:p w:rsidR="00D9425E" w:rsidRPr="00694A49" w:rsidRDefault="00093C1A" w:rsidP="007956DA">
      <w:pPr>
        <w:pStyle w:val="a3"/>
        <w:tabs>
          <w:tab w:val="left" w:pos="10773"/>
        </w:tabs>
        <w:spacing w:before="55"/>
        <w:jc w:val="both"/>
        <w:rPr>
          <w:lang w:val="el-GR"/>
        </w:rPr>
      </w:pPr>
      <w:r w:rsidRPr="00694A49">
        <w:rPr>
          <w:lang w:val="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w:t>
      </w:r>
      <w:r w:rsidR="00D9425E" w:rsidRPr="00694A49">
        <w:rPr>
          <w:lang w:val="el-GR"/>
        </w:rPr>
        <w:t xml:space="preserve"> </w:t>
      </w:r>
    </w:p>
    <w:p w:rsidR="004B60A8" w:rsidRPr="00694A49" w:rsidRDefault="00093C1A" w:rsidP="007956DA">
      <w:pPr>
        <w:pStyle w:val="a3"/>
        <w:tabs>
          <w:tab w:val="left" w:pos="10773"/>
        </w:tabs>
        <w:spacing w:before="55"/>
        <w:jc w:val="both"/>
        <w:rPr>
          <w:lang w:val="el-GR"/>
        </w:rPr>
      </w:pPr>
      <w:r w:rsidRPr="00694A49">
        <w:rPr>
          <w:lang w:val="el-GR"/>
        </w:rPr>
        <w:t>προσφορά</w:t>
      </w:r>
      <w:r w:rsidRPr="00694A49">
        <w:rPr>
          <w:spacing w:val="-9"/>
          <w:lang w:val="el-GR"/>
        </w:rPr>
        <w:t xml:space="preserve"> </w:t>
      </w:r>
      <w:r w:rsidRPr="00694A49">
        <w:rPr>
          <w:lang w:val="el-GR"/>
        </w:rPr>
        <w:t>και</w:t>
      </w:r>
      <w:r w:rsidRPr="00694A49">
        <w:rPr>
          <w:spacing w:val="-12"/>
          <w:lang w:val="el-GR"/>
        </w:rPr>
        <w:t xml:space="preserve"> </w:t>
      </w:r>
      <w:r w:rsidRPr="00694A49">
        <w:rPr>
          <w:lang w:val="el-GR"/>
        </w:rPr>
        <w:t>την</w:t>
      </w:r>
      <w:r w:rsidRPr="00694A49">
        <w:rPr>
          <w:spacing w:val="-10"/>
          <w:lang w:val="el-GR"/>
        </w:rPr>
        <w:t xml:space="preserve"> </w:t>
      </w:r>
      <w:r w:rsidRPr="00694A49">
        <w:rPr>
          <w:lang w:val="el-GR"/>
        </w:rPr>
        <w:t>εγγύηση</w:t>
      </w:r>
      <w:r w:rsidRPr="00694A49">
        <w:rPr>
          <w:spacing w:val="-10"/>
          <w:lang w:val="el-GR"/>
        </w:rPr>
        <w:t xml:space="preserve"> </w:t>
      </w:r>
      <w:r w:rsidRPr="00694A49">
        <w:rPr>
          <w:lang w:val="el-GR"/>
        </w:rPr>
        <w:t>συμμετοχής</w:t>
      </w:r>
      <w:r w:rsidRPr="00694A49">
        <w:rPr>
          <w:spacing w:val="-11"/>
          <w:lang w:val="el-GR"/>
        </w:rPr>
        <w:t xml:space="preserve"> </w:t>
      </w:r>
      <w:r w:rsidRPr="00694A49">
        <w:rPr>
          <w:lang w:val="el-GR"/>
        </w:rPr>
        <w:t>τους,</w:t>
      </w:r>
      <w:r w:rsidRPr="00694A49">
        <w:rPr>
          <w:spacing w:val="-8"/>
          <w:lang w:val="el-GR"/>
        </w:rPr>
        <w:t xml:space="preserve"> </w:t>
      </w:r>
      <w:r w:rsidRPr="00694A49">
        <w:rPr>
          <w:lang w:val="el-GR"/>
        </w:rPr>
        <w:t>εφόσον</w:t>
      </w:r>
      <w:r w:rsidRPr="00694A49">
        <w:rPr>
          <w:spacing w:val="-12"/>
          <w:lang w:val="el-GR"/>
        </w:rPr>
        <w:t xml:space="preserve"> </w:t>
      </w:r>
      <w:r w:rsidRPr="00694A49">
        <w:rPr>
          <w:lang w:val="el-GR"/>
        </w:rPr>
        <w:t>τους</w:t>
      </w:r>
      <w:r w:rsidRPr="00694A49">
        <w:rPr>
          <w:spacing w:val="-8"/>
          <w:lang w:val="el-GR"/>
        </w:rPr>
        <w:t xml:space="preserve"> </w:t>
      </w:r>
      <w:r w:rsidRPr="00694A49">
        <w:rPr>
          <w:lang w:val="el-GR"/>
        </w:rPr>
        <w:t>ζητηθεί</w:t>
      </w:r>
      <w:r w:rsidRPr="00694A49">
        <w:rPr>
          <w:spacing w:val="-9"/>
          <w:lang w:val="el-GR"/>
        </w:rPr>
        <w:t xml:space="preserve"> </w:t>
      </w:r>
      <w:r w:rsidRPr="00694A49">
        <w:rPr>
          <w:lang w:val="el-GR"/>
        </w:rPr>
        <w:t>πριν</w:t>
      </w:r>
      <w:r w:rsidRPr="00694A49">
        <w:rPr>
          <w:spacing w:val="-13"/>
          <w:lang w:val="el-GR"/>
        </w:rPr>
        <w:t xml:space="preserve"> </w:t>
      </w:r>
      <w:r w:rsidRPr="00694A49">
        <w:rPr>
          <w:lang w:val="el-GR"/>
        </w:rPr>
        <w:t>την</w:t>
      </w:r>
      <w:r w:rsidRPr="00694A49">
        <w:rPr>
          <w:spacing w:val="-10"/>
          <w:lang w:val="el-GR"/>
        </w:rPr>
        <w:t xml:space="preserve"> </w:t>
      </w:r>
      <w:r w:rsidRPr="00694A49">
        <w:rPr>
          <w:lang w:val="el-GR"/>
        </w:rPr>
        <w:t>πάροδο</w:t>
      </w:r>
      <w:r w:rsidRPr="00694A49">
        <w:rPr>
          <w:spacing w:val="-8"/>
          <w:lang w:val="el-GR"/>
        </w:rPr>
        <w:t xml:space="preserve"> </w:t>
      </w:r>
      <w:r w:rsidRPr="00694A49">
        <w:rPr>
          <w:lang w:val="el-GR"/>
        </w:rPr>
        <w:t>του</w:t>
      </w:r>
      <w:r w:rsidRPr="00694A49">
        <w:rPr>
          <w:spacing w:val="-11"/>
          <w:lang w:val="el-GR"/>
        </w:rPr>
        <w:t xml:space="preserve"> </w:t>
      </w:r>
      <w:r w:rsidRPr="00694A49">
        <w:rPr>
          <w:lang w:val="el-GR"/>
        </w:rPr>
        <w:t>ανωτέρω</w:t>
      </w:r>
      <w:r w:rsidRPr="00694A49">
        <w:rPr>
          <w:spacing w:val="-9"/>
          <w:lang w:val="el-GR"/>
        </w:rPr>
        <w:t xml:space="preserve"> </w:t>
      </w:r>
      <w:r w:rsidRPr="00694A49">
        <w:rPr>
          <w:lang w:val="el-GR"/>
        </w:rPr>
        <w:t xml:space="preserve">ανώτατου ορίου παράτασης της προσφοράς τους είτε όχι. Στην τελευταία περίπτωση, η διαδικασία συνεχίζεται με όσους </w:t>
      </w:r>
      <w:proofErr w:type="spellStart"/>
      <w:r w:rsidRPr="00694A49">
        <w:rPr>
          <w:lang w:val="el-GR"/>
        </w:rPr>
        <w:t>παρατείναν</w:t>
      </w:r>
      <w:proofErr w:type="spellEnd"/>
      <w:r w:rsidRPr="00694A49">
        <w:rPr>
          <w:lang w:val="el-GR"/>
        </w:rPr>
        <w:t xml:space="preserve"> τις προσφορές τους και αποκλείονται οι λοιποί οικονομικοί</w:t>
      </w:r>
      <w:r w:rsidRPr="00694A49">
        <w:rPr>
          <w:spacing w:val="-22"/>
          <w:lang w:val="el-GR"/>
        </w:rPr>
        <w:t xml:space="preserve"> </w:t>
      </w:r>
      <w:r w:rsidRPr="00694A49">
        <w:rPr>
          <w:lang w:val="el-GR"/>
        </w:rPr>
        <w:t>φορείς.</w:t>
      </w:r>
    </w:p>
    <w:p w:rsidR="004B60A8" w:rsidRPr="00694A49" w:rsidRDefault="004B60A8" w:rsidP="006C3C6F">
      <w:pPr>
        <w:pStyle w:val="a3"/>
        <w:spacing w:before="5"/>
        <w:ind w:left="0"/>
        <w:jc w:val="both"/>
        <w:rPr>
          <w:sz w:val="18"/>
          <w:lang w:val="el-GR"/>
        </w:rPr>
      </w:pPr>
    </w:p>
    <w:p w:rsidR="004B60A8" w:rsidRPr="00694A49" w:rsidRDefault="00093C1A" w:rsidP="00632479">
      <w:pPr>
        <w:pStyle w:val="2"/>
        <w:numPr>
          <w:ilvl w:val="2"/>
          <w:numId w:val="24"/>
        </w:numPr>
        <w:tabs>
          <w:tab w:val="left" w:pos="1715"/>
        </w:tabs>
        <w:spacing w:before="1" w:line="288" w:lineRule="exact"/>
        <w:ind w:left="1714" w:hanging="610"/>
        <w:rPr>
          <w:rFonts w:ascii="Calibri" w:hAnsi="Calibri"/>
        </w:rPr>
      </w:pPr>
      <w:bookmarkStart w:id="28" w:name="_bookmark28"/>
      <w:bookmarkEnd w:id="28"/>
      <w:proofErr w:type="spellStart"/>
      <w:r w:rsidRPr="00694A49">
        <w:rPr>
          <w:rFonts w:ascii="Calibri" w:hAnsi="Calibri"/>
        </w:rPr>
        <w:t>Λόγοι</w:t>
      </w:r>
      <w:proofErr w:type="spellEnd"/>
      <w:r w:rsidRPr="00694A49">
        <w:rPr>
          <w:rFonts w:ascii="Calibri" w:hAnsi="Calibri"/>
        </w:rPr>
        <w:t xml:space="preserve"> </w:t>
      </w:r>
      <w:proofErr w:type="spellStart"/>
      <w:r w:rsidRPr="00694A49">
        <w:rPr>
          <w:rFonts w:ascii="Calibri" w:hAnsi="Calibri"/>
        </w:rPr>
        <w:t>απόρριψης</w:t>
      </w:r>
      <w:proofErr w:type="spellEnd"/>
      <w:r w:rsidRPr="00694A49">
        <w:rPr>
          <w:rFonts w:ascii="Calibri" w:hAnsi="Calibri"/>
          <w:spacing w:val="1"/>
        </w:rPr>
        <w:t xml:space="preserve"> </w:t>
      </w:r>
      <w:proofErr w:type="spellStart"/>
      <w:r w:rsidRPr="00694A49">
        <w:rPr>
          <w:rFonts w:ascii="Calibri" w:hAnsi="Calibri"/>
        </w:rPr>
        <w:t>προσφορών</w:t>
      </w:r>
      <w:proofErr w:type="spellEnd"/>
    </w:p>
    <w:p w:rsidR="007956DA" w:rsidRPr="00694A49" w:rsidRDefault="007956DA" w:rsidP="007956DA">
      <w:pPr>
        <w:pStyle w:val="2"/>
        <w:tabs>
          <w:tab w:val="left" w:pos="1715"/>
        </w:tabs>
        <w:spacing w:before="1" w:line="288" w:lineRule="exact"/>
        <w:ind w:left="1714"/>
        <w:rPr>
          <w:rFonts w:ascii="Calibri" w:hAnsi="Calibri"/>
        </w:rPr>
      </w:pPr>
    </w:p>
    <w:p w:rsidR="004B60A8" w:rsidRPr="00694A49" w:rsidRDefault="00093C1A" w:rsidP="007956DA">
      <w:pPr>
        <w:pStyle w:val="a3"/>
        <w:spacing w:line="242" w:lineRule="auto"/>
        <w:jc w:val="both"/>
        <w:rPr>
          <w:lang w:val="el-GR"/>
        </w:rPr>
      </w:pPr>
      <w:r w:rsidRPr="00694A49">
        <w:rPr>
          <w:lang w:val="el-GR"/>
        </w:rPr>
        <w:t>Η αναθέτουσα αρχή με βάση τα αποτελέσματα του ελέγχου και της αξιολόγησης των προσφορών, απορρίπτει, σε κάθε περίπτωση, προσφορά:</w:t>
      </w:r>
    </w:p>
    <w:p w:rsidR="004B60A8" w:rsidRPr="00694A49" w:rsidRDefault="00093C1A" w:rsidP="007956DA">
      <w:pPr>
        <w:pStyle w:val="a3"/>
        <w:spacing w:before="62"/>
        <w:jc w:val="both"/>
        <w:rPr>
          <w:lang w:val="el-GR"/>
        </w:rPr>
      </w:pPr>
      <w:r w:rsidRPr="00694A49">
        <w:rPr>
          <w:lang w:val="el-GR"/>
        </w:rPr>
        <w:t xml:space="preserve">α) η οποία δεν υποβάλλεται </w:t>
      </w:r>
      <w:r w:rsidRPr="00694A49">
        <w:rPr>
          <w:b/>
          <w:lang w:val="el-GR"/>
        </w:rPr>
        <w:t xml:space="preserve">εμπρόθεσμα, </w:t>
      </w:r>
      <w:r w:rsidRPr="00694A49">
        <w:rPr>
          <w:lang w:val="el-GR"/>
        </w:rPr>
        <w:t>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p>
    <w:p w:rsidR="004B60A8" w:rsidRPr="00694A49" w:rsidRDefault="00093C1A" w:rsidP="007956DA">
      <w:pPr>
        <w:pStyle w:val="a3"/>
        <w:jc w:val="both"/>
        <w:rPr>
          <w:lang w:val="el-GR"/>
        </w:rPr>
      </w:pPr>
      <w:r w:rsidRPr="00694A49">
        <w:rPr>
          <w:lang w:val="el-GR"/>
        </w:rPr>
        <w:t xml:space="preserve">2.4.4. (Περιεχόμενο φακέλου οικονομικής προσφοράς, τρόπος σύνταξης και υποβολής οικονομικών προσφορών) , 2.4.5. (Χρόνος ισχύος προσφορών), </w:t>
      </w:r>
      <w:r w:rsidR="007956DA" w:rsidRPr="00694A49">
        <w:rPr>
          <w:lang w:val="el-GR"/>
        </w:rPr>
        <w:t xml:space="preserve">και πιο κάτω και συγκεκριμένα στις παραγράφους </w:t>
      </w:r>
      <w:r w:rsidRPr="00694A49">
        <w:rPr>
          <w:lang w:val="el-GR"/>
        </w:rPr>
        <w:t>3.1. (Αποσφράγιση και αξιολόγηση προσφορών), 3.2 (Πρόσκληση υποβολής δικαιολογητικών κατακύρωσης) της παρούσας</w:t>
      </w:r>
    </w:p>
    <w:p w:rsidR="004B60A8" w:rsidRPr="00694A49" w:rsidRDefault="00093C1A" w:rsidP="007956DA">
      <w:pPr>
        <w:pStyle w:val="a3"/>
        <w:spacing w:before="60"/>
        <w:jc w:val="both"/>
        <w:rPr>
          <w:lang w:val="el-GR"/>
        </w:rPr>
      </w:pPr>
      <w:r w:rsidRPr="00694A49">
        <w:rPr>
          <w:lang w:val="el-GR"/>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rsidR="004B60A8" w:rsidRPr="00694A49" w:rsidRDefault="00093C1A" w:rsidP="007956DA">
      <w:pPr>
        <w:pStyle w:val="a3"/>
        <w:spacing w:before="59" w:line="242" w:lineRule="auto"/>
        <w:jc w:val="both"/>
        <w:rPr>
          <w:lang w:val="el-GR"/>
        </w:rPr>
      </w:pPr>
      <w:r w:rsidRPr="00694A49">
        <w:rPr>
          <w:lang w:val="el-GR"/>
        </w:rPr>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rsidR="004B60A8" w:rsidRPr="00694A49" w:rsidRDefault="00093C1A" w:rsidP="006C3C6F">
      <w:pPr>
        <w:pStyle w:val="a3"/>
        <w:spacing w:before="56"/>
        <w:jc w:val="both"/>
        <w:rPr>
          <w:lang w:val="el-GR"/>
        </w:rPr>
      </w:pPr>
      <w:r w:rsidRPr="00694A49">
        <w:rPr>
          <w:lang w:val="el-GR"/>
        </w:rPr>
        <w:t>δ) η οποία είναι εναλλακτική προσφορά,</w:t>
      </w:r>
    </w:p>
    <w:p w:rsidR="004B60A8" w:rsidRPr="00694A49" w:rsidRDefault="00093C1A" w:rsidP="007956DA">
      <w:pPr>
        <w:pStyle w:val="a3"/>
        <w:tabs>
          <w:tab w:val="left" w:pos="10773"/>
        </w:tabs>
        <w:spacing w:before="59"/>
        <w:jc w:val="both"/>
        <w:rPr>
          <w:lang w:val="el-GR"/>
        </w:rPr>
      </w:pPr>
      <w:r w:rsidRPr="00694A49">
        <w:rPr>
          <w:lang w:val="el-GR"/>
        </w:rPr>
        <w:t xml:space="preserve">ε) η οποία υποβάλλεται από έναν προσφέροντα που έχει υποβάλλει δύο ή περισσότερες προσφορές. Ο περιορισμός αυτός ισχύει, υπό τους όρους της παραγράφου 2.2.3.4 </w:t>
      </w:r>
      <w:proofErr w:type="spellStart"/>
      <w:r w:rsidRPr="00694A49">
        <w:rPr>
          <w:lang w:val="el-GR"/>
        </w:rPr>
        <w:t>περ.γ</w:t>
      </w:r>
      <w:proofErr w:type="spellEnd"/>
      <w:r w:rsidRPr="00694A49">
        <w:rPr>
          <w:lang w:val="el-GR"/>
        </w:rPr>
        <w:t xml:space="preserve"> της παρούσας ( </w:t>
      </w:r>
      <w:proofErr w:type="spellStart"/>
      <w:r w:rsidRPr="00694A49">
        <w:rPr>
          <w:lang w:val="el-GR"/>
        </w:rPr>
        <w:t>περ</w:t>
      </w:r>
      <w:proofErr w:type="spellEnd"/>
      <w:r w:rsidRPr="00694A49">
        <w:rPr>
          <w:lang w:val="el-GR"/>
        </w:rPr>
        <w:t>.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rsidR="004B60A8" w:rsidRPr="00694A49" w:rsidRDefault="00093C1A" w:rsidP="006C3C6F">
      <w:pPr>
        <w:pStyle w:val="a3"/>
        <w:spacing w:before="57"/>
        <w:jc w:val="both"/>
        <w:rPr>
          <w:lang w:val="el-GR"/>
        </w:rPr>
      </w:pPr>
      <w:r w:rsidRPr="00694A49">
        <w:rPr>
          <w:lang w:val="el-GR"/>
        </w:rPr>
        <w:t>ζ) η οποία είναι υπό αίρεση,</w:t>
      </w:r>
    </w:p>
    <w:p w:rsidR="004B60A8" w:rsidRPr="00694A49" w:rsidRDefault="00093C1A" w:rsidP="006C3C6F">
      <w:pPr>
        <w:pStyle w:val="a3"/>
        <w:spacing w:before="64"/>
        <w:jc w:val="both"/>
        <w:rPr>
          <w:lang w:val="el-GR"/>
        </w:rPr>
      </w:pPr>
      <w:r w:rsidRPr="00694A49">
        <w:rPr>
          <w:lang w:val="el-GR"/>
        </w:rPr>
        <w:t>η) η οποία θέτει όρο αναπροσαρμογής,</w:t>
      </w:r>
    </w:p>
    <w:p w:rsidR="004B60A8" w:rsidRPr="00694A49" w:rsidRDefault="00093C1A" w:rsidP="007956DA">
      <w:pPr>
        <w:pStyle w:val="a3"/>
        <w:spacing w:before="69" w:line="244" w:lineRule="auto"/>
        <w:jc w:val="both"/>
        <w:rPr>
          <w:lang w:val="el-GR"/>
        </w:rPr>
      </w:pPr>
      <w:r w:rsidRPr="00694A49">
        <w:rPr>
          <w:lang w:val="el-GR"/>
        </w:rPr>
        <w:t>θ)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p>
    <w:p w:rsidR="004B60A8" w:rsidRPr="00694A49" w:rsidRDefault="004B60A8" w:rsidP="006C3C6F">
      <w:pPr>
        <w:pStyle w:val="a3"/>
        <w:spacing w:before="2"/>
        <w:ind w:left="0"/>
        <w:jc w:val="both"/>
        <w:rPr>
          <w:sz w:val="18"/>
          <w:lang w:val="el-GR"/>
        </w:rPr>
      </w:pPr>
    </w:p>
    <w:p w:rsidR="004B60A8" w:rsidRPr="00694A49" w:rsidRDefault="00093C1A" w:rsidP="00632479">
      <w:pPr>
        <w:pStyle w:val="1"/>
        <w:numPr>
          <w:ilvl w:val="0"/>
          <w:numId w:val="23"/>
        </w:numPr>
        <w:tabs>
          <w:tab w:val="left" w:pos="1418"/>
        </w:tabs>
        <w:ind w:hanging="313"/>
        <w:jc w:val="both"/>
        <w:rPr>
          <w:rFonts w:ascii="Calibri" w:hAnsi="Calibri"/>
          <w:color w:val="343397"/>
        </w:rPr>
      </w:pPr>
      <w:bookmarkStart w:id="29" w:name="_bookmark29"/>
      <w:bookmarkEnd w:id="29"/>
      <w:r w:rsidRPr="00694A49">
        <w:rPr>
          <w:rFonts w:ascii="Calibri" w:hAnsi="Calibri"/>
          <w:color w:val="343397"/>
        </w:rPr>
        <w:t>ΔΙΕΝΕΡΓΕΙΑ ΔΙΑΔΙΚΑΣΙΑΣ - ΑΞΙΟΛΟΓΗΣΗ</w:t>
      </w:r>
      <w:r w:rsidRPr="00694A49">
        <w:rPr>
          <w:rFonts w:ascii="Calibri" w:hAnsi="Calibri"/>
          <w:color w:val="343397"/>
          <w:spacing w:val="-4"/>
        </w:rPr>
        <w:t xml:space="preserve"> </w:t>
      </w:r>
      <w:r w:rsidRPr="00694A49">
        <w:rPr>
          <w:rFonts w:ascii="Calibri" w:hAnsi="Calibri"/>
          <w:color w:val="343397"/>
        </w:rPr>
        <w:t>ΠΡΟΣΦΟΡΩΝ</w:t>
      </w:r>
    </w:p>
    <w:p w:rsidR="004B60A8" w:rsidRPr="00694A49" w:rsidRDefault="00093C1A" w:rsidP="00632479">
      <w:pPr>
        <w:pStyle w:val="2"/>
        <w:numPr>
          <w:ilvl w:val="1"/>
          <w:numId w:val="23"/>
        </w:numPr>
        <w:tabs>
          <w:tab w:val="left" w:pos="1667"/>
        </w:tabs>
        <w:spacing w:before="248"/>
        <w:ind w:left="1666" w:hanging="562"/>
        <w:rPr>
          <w:rFonts w:ascii="Calibri" w:hAnsi="Calibri"/>
        </w:rPr>
      </w:pPr>
      <w:bookmarkStart w:id="30" w:name="_bookmark30"/>
      <w:bookmarkEnd w:id="30"/>
      <w:r w:rsidRPr="00694A49">
        <w:rPr>
          <w:rFonts w:ascii="Calibri" w:hAnsi="Calibri"/>
          <w:b w:val="0"/>
          <w:color w:val="001F5F"/>
          <w:spacing w:val="-60"/>
          <w:u w:val="thick" w:color="001F5F"/>
        </w:rPr>
        <w:t xml:space="preserve"> </w:t>
      </w:r>
      <w:proofErr w:type="spellStart"/>
      <w:r w:rsidRPr="00694A49">
        <w:rPr>
          <w:rFonts w:ascii="Calibri" w:hAnsi="Calibri"/>
          <w:color w:val="001F5F"/>
          <w:u w:val="thick" w:color="001F5F"/>
        </w:rPr>
        <w:t>Αποσφράγιση</w:t>
      </w:r>
      <w:proofErr w:type="spellEnd"/>
      <w:r w:rsidRPr="00694A49">
        <w:rPr>
          <w:rFonts w:ascii="Calibri" w:hAnsi="Calibri"/>
          <w:color w:val="001F5F"/>
          <w:u w:val="thick" w:color="001F5F"/>
        </w:rPr>
        <w:t xml:space="preserve"> </w:t>
      </w:r>
      <w:proofErr w:type="spellStart"/>
      <w:r w:rsidRPr="00694A49">
        <w:rPr>
          <w:rFonts w:ascii="Calibri" w:hAnsi="Calibri"/>
          <w:color w:val="001F5F"/>
          <w:u w:val="thick" w:color="001F5F"/>
        </w:rPr>
        <w:t>και</w:t>
      </w:r>
      <w:proofErr w:type="spellEnd"/>
      <w:r w:rsidRPr="00694A49">
        <w:rPr>
          <w:rFonts w:ascii="Calibri" w:hAnsi="Calibri"/>
          <w:color w:val="001F5F"/>
          <w:u w:val="thick" w:color="001F5F"/>
        </w:rPr>
        <w:t xml:space="preserve"> </w:t>
      </w:r>
      <w:proofErr w:type="spellStart"/>
      <w:r w:rsidRPr="00694A49">
        <w:rPr>
          <w:rFonts w:ascii="Calibri" w:hAnsi="Calibri"/>
          <w:color w:val="001F5F"/>
          <w:u w:val="thick" w:color="001F5F"/>
        </w:rPr>
        <w:t>αξιολόγηση</w:t>
      </w:r>
      <w:proofErr w:type="spellEnd"/>
      <w:r w:rsidRPr="00694A49">
        <w:rPr>
          <w:rFonts w:ascii="Calibri" w:hAnsi="Calibri"/>
          <w:color w:val="001F5F"/>
          <w:u w:val="thick" w:color="001F5F"/>
        </w:rPr>
        <w:t xml:space="preserve"> </w:t>
      </w:r>
      <w:proofErr w:type="spellStart"/>
      <w:r w:rsidRPr="00694A49">
        <w:rPr>
          <w:rFonts w:ascii="Calibri" w:hAnsi="Calibri"/>
          <w:color w:val="001F5F"/>
          <w:u w:val="thick" w:color="001F5F"/>
        </w:rPr>
        <w:t>προσφορών</w:t>
      </w:r>
      <w:proofErr w:type="spellEnd"/>
    </w:p>
    <w:p w:rsidR="004B60A8" w:rsidRPr="00694A49" w:rsidRDefault="004B60A8" w:rsidP="006C3C6F">
      <w:pPr>
        <w:pStyle w:val="a3"/>
        <w:spacing w:before="9"/>
        <w:ind w:left="0"/>
        <w:jc w:val="both"/>
        <w:rPr>
          <w:b/>
          <w:sz w:val="18"/>
        </w:rPr>
      </w:pPr>
    </w:p>
    <w:p w:rsidR="004B60A8" w:rsidRPr="00694A49" w:rsidRDefault="00093C1A" w:rsidP="00632479">
      <w:pPr>
        <w:pStyle w:val="2"/>
        <w:numPr>
          <w:ilvl w:val="2"/>
          <w:numId w:val="23"/>
        </w:numPr>
        <w:tabs>
          <w:tab w:val="left" w:pos="1688"/>
        </w:tabs>
        <w:spacing w:before="51"/>
        <w:ind w:left="1687" w:hanging="583"/>
        <w:rPr>
          <w:rFonts w:ascii="Calibri" w:hAnsi="Calibri"/>
        </w:rPr>
      </w:pPr>
      <w:bookmarkStart w:id="31" w:name="_bookmark31"/>
      <w:bookmarkEnd w:id="31"/>
      <w:proofErr w:type="spellStart"/>
      <w:r w:rsidRPr="00694A49">
        <w:rPr>
          <w:rFonts w:ascii="Calibri" w:hAnsi="Calibri"/>
        </w:rPr>
        <w:t>Ηλεκτρονική</w:t>
      </w:r>
      <w:proofErr w:type="spellEnd"/>
      <w:r w:rsidRPr="00694A49">
        <w:rPr>
          <w:rFonts w:ascii="Calibri" w:hAnsi="Calibri"/>
        </w:rPr>
        <w:t xml:space="preserve"> </w:t>
      </w:r>
      <w:proofErr w:type="spellStart"/>
      <w:r w:rsidRPr="00694A49">
        <w:rPr>
          <w:rFonts w:ascii="Calibri" w:hAnsi="Calibri"/>
        </w:rPr>
        <w:t>αποσφράγιση</w:t>
      </w:r>
      <w:proofErr w:type="spellEnd"/>
      <w:r w:rsidRPr="00694A49">
        <w:rPr>
          <w:rFonts w:ascii="Calibri" w:hAnsi="Calibri"/>
          <w:spacing w:val="-3"/>
        </w:rPr>
        <w:t xml:space="preserve"> </w:t>
      </w:r>
      <w:proofErr w:type="spellStart"/>
      <w:r w:rsidRPr="00694A49">
        <w:rPr>
          <w:rFonts w:ascii="Calibri" w:hAnsi="Calibri"/>
        </w:rPr>
        <w:t>προσφορών</w:t>
      </w:r>
      <w:proofErr w:type="spellEnd"/>
    </w:p>
    <w:p w:rsidR="004B60A8" w:rsidRPr="00694A49" w:rsidRDefault="00093C1A" w:rsidP="007956DA">
      <w:pPr>
        <w:pStyle w:val="a3"/>
        <w:spacing w:before="68" w:line="252" w:lineRule="auto"/>
        <w:jc w:val="both"/>
        <w:rPr>
          <w:lang w:val="el-GR"/>
        </w:rPr>
      </w:pPr>
      <w:r w:rsidRPr="00694A49">
        <w:rPr>
          <w:lang w:val="el-GR"/>
        </w:rPr>
        <w:t>Το πιστοποιημένο στο ΕΣΗΔΗΣ, για την αποσφράγιση των προσφορών αρμόδιο όργανο της Αναθέτουσας Αρχής (Επιτροπή Διαγωνισμού),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rsidR="004B60A8" w:rsidRPr="00F32A33" w:rsidRDefault="00093C1A" w:rsidP="007956DA">
      <w:pPr>
        <w:pStyle w:val="a4"/>
        <w:numPr>
          <w:ilvl w:val="3"/>
          <w:numId w:val="23"/>
        </w:numPr>
        <w:tabs>
          <w:tab w:val="left" w:pos="1276"/>
        </w:tabs>
        <w:spacing w:before="63"/>
        <w:ind w:left="1134" w:firstLine="0"/>
        <w:jc w:val="both"/>
        <w:rPr>
          <w:lang w:val="el-GR"/>
        </w:rPr>
      </w:pPr>
      <w:r w:rsidRPr="00694A49">
        <w:rPr>
          <w:lang w:val="el-GR"/>
        </w:rPr>
        <w:t xml:space="preserve">Ηλεκτρονική Αποσφράγιση του (υπό)φακέλου «Δικαιολογητικά Συμμετοχής-Τεχνική Προσφορά» </w:t>
      </w:r>
      <w:r w:rsidRPr="00694A49">
        <w:rPr>
          <w:b/>
          <w:lang w:val="el-GR"/>
        </w:rPr>
        <w:t xml:space="preserve">Τέσσερις </w:t>
      </w:r>
      <w:r w:rsidRPr="00694A49">
        <w:rPr>
          <w:lang w:val="el-GR"/>
        </w:rPr>
        <w:t>(4) εργάσιμες ημέρες μετά την καταλ</w:t>
      </w:r>
      <w:r w:rsidR="00F32A33">
        <w:rPr>
          <w:lang w:val="el-GR"/>
        </w:rPr>
        <w:t xml:space="preserve">ηκτική ημερομηνία προσφορών την </w:t>
      </w:r>
      <w:r w:rsidR="00F32A33" w:rsidRPr="00F32A33">
        <w:rPr>
          <w:lang w:val="el-GR"/>
        </w:rPr>
        <w:t>21-6-</w:t>
      </w:r>
      <w:r w:rsidR="00E466BD" w:rsidRPr="00F32A33">
        <w:rPr>
          <w:lang w:val="el-GR"/>
        </w:rPr>
        <w:t>2018</w:t>
      </w:r>
      <w:r w:rsidRPr="00F32A33">
        <w:rPr>
          <w:lang w:val="el-GR"/>
        </w:rPr>
        <w:t xml:space="preserve"> και ώρα</w:t>
      </w:r>
      <w:r w:rsidRPr="00F32A33">
        <w:rPr>
          <w:spacing w:val="-4"/>
          <w:lang w:val="el-GR"/>
        </w:rPr>
        <w:t xml:space="preserve"> </w:t>
      </w:r>
      <w:r w:rsidRPr="00F32A33">
        <w:rPr>
          <w:lang w:val="el-GR"/>
        </w:rPr>
        <w:t>11:00</w:t>
      </w:r>
    </w:p>
    <w:p w:rsidR="004B60A8" w:rsidRPr="00694A49" w:rsidRDefault="00093C1A" w:rsidP="007956DA">
      <w:pPr>
        <w:pStyle w:val="a4"/>
        <w:numPr>
          <w:ilvl w:val="3"/>
          <w:numId w:val="23"/>
        </w:numPr>
        <w:tabs>
          <w:tab w:val="left" w:pos="1276"/>
        </w:tabs>
        <w:spacing w:before="60"/>
        <w:ind w:left="1134" w:firstLine="0"/>
        <w:jc w:val="both"/>
        <w:rPr>
          <w:lang w:val="el-GR"/>
        </w:rPr>
      </w:pPr>
      <w:r w:rsidRPr="00694A49">
        <w:rPr>
          <w:lang w:val="el-GR"/>
        </w:rPr>
        <w:t>Ηλεκτρονική Αποσφράγιση του (υπό)φακέλου «Οικονομική Προσφορά», κατά την ημερομηνία και ώρα που θα ορίσει η αναθέτουσα</w:t>
      </w:r>
      <w:r w:rsidRPr="00694A49">
        <w:rPr>
          <w:spacing w:val="-6"/>
          <w:lang w:val="el-GR"/>
        </w:rPr>
        <w:t xml:space="preserve"> </w:t>
      </w:r>
      <w:r w:rsidRPr="00694A49">
        <w:rPr>
          <w:lang w:val="el-GR"/>
        </w:rPr>
        <w:t>αρχή</w:t>
      </w:r>
    </w:p>
    <w:p w:rsidR="004B60A8" w:rsidRPr="00694A49" w:rsidRDefault="00093C1A" w:rsidP="007956DA">
      <w:pPr>
        <w:pStyle w:val="a4"/>
        <w:numPr>
          <w:ilvl w:val="3"/>
          <w:numId w:val="23"/>
        </w:numPr>
        <w:tabs>
          <w:tab w:val="left" w:pos="1276"/>
        </w:tabs>
        <w:spacing w:before="60" w:line="242" w:lineRule="auto"/>
        <w:ind w:left="1134" w:firstLine="0"/>
        <w:jc w:val="both"/>
        <w:rPr>
          <w:lang w:val="el-GR"/>
        </w:rPr>
      </w:pPr>
      <w:r w:rsidRPr="00694A49">
        <w:rPr>
          <w:lang w:val="el-GR"/>
        </w:rPr>
        <w:t>Ηλεκτρονική Αποσφράγιση του (υπό)φακέλου «Δικαιολογητικά κατακύρωσης», κατά την ημερομηνία και ώρα που θα ορίσει η αναθέτουσα</w:t>
      </w:r>
      <w:r w:rsidRPr="00694A49">
        <w:rPr>
          <w:spacing w:val="-9"/>
          <w:lang w:val="el-GR"/>
        </w:rPr>
        <w:t xml:space="preserve"> </w:t>
      </w:r>
      <w:r w:rsidRPr="00694A49">
        <w:rPr>
          <w:lang w:val="el-GR"/>
        </w:rPr>
        <w:t>αρχή</w:t>
      </w:r>
    </w:p>
    <w:p w:rsidR="004B60A8" w:rsidRPr="00694A49" w:rsidRDefault="00093C1A" w:rsidP="004E5A5D">
      <w:pPr>
        <w:pStyle w:val="a3"/>
        <w:spacing w:before="57"/>
        <w:jc w:val="both"/>
        <w:rPr>
          <w:lang w:val="el-GR"/>
        </w:rPr>
      </w:pPr>
      <w:r w:rsidRPr="00694A49">
        <w:rPr>
          <w:lang w:val="el-GR"/>
        </w:rPr>
        <w:lastRenderedPageBreak/>
        <w:t>Με</w:t>
      </w:r>
      <w:r w:rsidRPr="00694A49">
        <w:rPr>
          <w:spacing w:val="-5"/>
          <w:lang w:val="el-GR"/>
        </w:rPr>
        <w:t xml:space="preserve"> </w:t>
      </w:r>
      <w:r w:rsidRPr="00694A49">
        <w:rPr>
          <w:lang w:val="el-GR"/>
        </w:rPr>
        <w:t>την</w:t>
      </w:r>
      <w:r w:rsidRPr="00694A49">
        <w:rPr>
          <w:spacing w:val="-6"/>
          <w:lang w:val="el-GR"/>
        </w:rPr>
        <w:t xml:space="preserve"> </w:t>
      </w:r>
      <w:r w:rsidRPr="00694A49">
        <w:rPr>
          <w:lang w:val="el-GR"/>
        </w:rPr>
        <w:t>αποσφράγιση</w:t>
      </w:r>
      <w:r w:rsidRPr="00694A49">
        <w:rPr>
          <w:spacing w:val="-7"/>
          <w:lang w:val="el-GR"/>
        </w:rPr>
        <w:t xml:space="preserve"> </w:t>
      </w:r>
      <w:r w:rsidRPr="00694A49">
        <w:rPr>
          <w:lang w:val="el-GR"/>
        </w:rPr>
        <w:t>των</w:t>
      </w:r>
      <w:r w:rsidRPr="00694A49">
        <w:rPr>
          <w:spacing w:val="-9"/>
          <w:lang w:val="el-GR"/>
        </w:rPr>
        <w:t xml:space="preserve"> </w:t>
      </w:r>
      <w:r w:rsidRPr="00694A49">
        <w:rPr>
          <w:lang w:val="el-GR"/>
        </w:rPr>
        <w:t>ως</w:t>
      </w:r>
      <w:r w:rsidRPr="00694A49">
        <w:rPr>
          <w:spacing w:val="-5"/>
          <w:lang w:val="el-GR"/>
        </w:rPr>
        <w:t xml:space="preserve"> </w:t>
      </w:r>
      <w:r w:rsidRPr="00694A49">
        <w:rPr>
          <w:lang w:val="el-GR"/>
        </w:rPr>
        <w:t>άνω</w:t>
      </w:r>
      <w:r w:rsidRPr="00694A49">
        <w:rPr>
          <w:spacing w:val="-6"/>
          <w:lang w:val="el-GR"/>
        </w:rPr>
        <w:t xml:space="preserve"> </w:t>
      </w:r>
      <w:r w:rsidRPr="00694A49">
        <w:rPr>
          <w:lang w:val="el-GR"/>
        </w:rPr>
        <w:t>φακέλων,</w:t>
      </w:r>
      <w:r w:rsidRPr="00694A49">
        <w:rPr>
          <w:spacing w:val="-5"/>
          <w:lang w:val="el-GR"/>
        </w:rPr>
        <w:t xml:space="preserve"> </w:t>
      </w:r>
      <w:r w:rsidRPr="00694A49">
        <w:rPr>
          <w:lang w:val="el-GR"/>
        </w:rPr>
        <w:t>ανά</w:t>
      </w:r>
      <w:r w:rsidRPr="00694A49">
        <w:rPr>
          <w:spacing w:val="-6"/>
          <w:lang w:val="el-GR"/>
        </w:rPr>
        <w:t xml:space="preserve"> </w:t>
      </w:r>
      <w:r w:rsidRPr="00694A49">
        <w:rPr>
          <w:lang w:val="el-GR"/>
        </w:rPr>
        <w:t>στάδιο,</w:t>
      </w:r>
      <w:r w:rsidRPr="00694A49">
        <w:rPr>
          <w:spacing w:val="-5"/>
          <w:lang w:val="el-GR"/>
        </w:rPr>
        <w:t xml:space="preserve"> </w:t>
      </w:r>
      <w:r w:rsidRPr="00694A49">
        <w:rPr>
          <w:lang w:val="el-GR"/>
        </w:rPr>
        <w:t>κάθε</w:t>
      </w:r>
      <w:r w:rsidRPr="00694A49">
        <w:rPr>
          <w:spacing w:val="-8"/>
          <w:lang w:val="el-GR"/>
        </w:rPr>
        <w:t xml:space="preserve"> </w:t>
      </w:r>
      <w:r w:rsidRPr="00694A49">
        <w:rPr>
          <w:lang w:val="el-GR"/>
        </w:rPr>
        <w:t>προσφέρων</w:t>
      </w:r>
      <w:r w:rsidRPr="00694A49">
        <w:rPr>
          <w:spacing w:val="-6"/>
          <w:lang w:val="el-GR"/>
        </w:rPr>
        <w:t xml:space="preserve"> </w:t>
      </w:r>
      <w:r w:rsidRPr="00694A49">
        <w:rPr>
          <w:lang w:val="el-GR"/>
        </w:rPr>
        <w:t>που</w:t>
      </w:r>
      <w:r w:rsidRPr="00694A49">
        <w:rPr>
          <w:spacing w:val="-8"/>
          <w:lang w:val="el-GR"/>
        </w:rPr>
        <w:t xml:space="preserve"> </w:t>
      </w:r>
      <w:r w:rsidRPr="00694A49">
        <w:rPr>
          <w:lang w:val="el-GR"/>
        </w:rPr>
        <w:t>συνεχίζει</w:t>
      </w:r>
      <w:r w:rsidRPr="00694A49">
        <w:rPr>
          <w:spacing w:val="-6"/>
          <w:lang w:val="el-GR"/>
        </w:rPr>
        <w:t xml:space="preserve"> </w:t>
      </w:r>
      <w:r w:rsidRPr="00694A49">
        <w:rPr>
          <w:lang w:val="el-GR"/>
        </w:rPr>
        <w:t>σε</w:t>
      </w:r>
      <w:r w:rsidRPr="00694A49">
        <w:rPr>
          <w:spacing w:val="-5"/>
          <w:lang w:val="el-GR"/>
        </w:rPr>
        <w:t xml:space="preserve"> </w:t>
      </w:r>
      <w:r w:rsidRPr="00694A49">
        <w:rPr>
          <w:lang w:val="el-GR"/>
        </w:rPr>
        <w:t>επόμενο</w:t>
      </w:r>
      <w:r w:rsidRPr="00694A49">
        <w:rPr>
          <w:spacing w:val="-5"/>
          <w:lang w:val="el-GR"/>
        </w:rPr>
        <w:t xml:space="preserve"> </w:t>
      </w:r>
      <w:r w:rsidRPr="00694A49">
        <w:rPr>
          <w:lang w:val="el-GR"/>
        </w:rPr>
        <w:t>στάδιο αποκτά πρόσβαση στις λοιπές προσφορές και τα υποβληθέντα δικαιολογητικά τους, με την επιφύλαξη των πτυχών εκείνων της κάθε προσφοράς που έχουν χαρακτηρισθεί ως</w:t>
      </w:r>
      <w:r w:rsidRPr="00694A49">
        <w:rPr>
          <w:spacing w:val="-13"/>
          <w:lang w:val="el-GR"/>
        </w:rPr>
        <w:t xml:space="preserve"> </w:t>
      </w:r>
      <w:r w:rsidRPr="00694A49">
        <w:rPr>
          <w:lang w:val="el-GR"/>
        </w:rPr>
        <w:t>εμπιστευτικές.</w:t>
      </w:r>
    </w:p>
    <w:p w:rsidR="004E5A5D" w:rsidRPr="00694A49" w:rsidRDefault="00093C1A" w:rsidP="004E5A5D">
      <w:pPr>
        <w:pStyle w:val="a3"/>
        <w:spacing w:before="59"/>
        <w:rPr>
          <w:lang w:val="el-GR"/>
        </w:rPr>
      </w:pPr>
      <w:r w:rsidRPr="00694A49">
        <w:rPr>
          <w:lang w:val="el-GR"/>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w:t>
      </w:r>
      <w:r w:rsidR="004E5A5D" w:rsidRPr="00694A49">
        <w:rPr>
          <w:lang w:val="el-GR"/>
        </w:rPr>
        <w:t>ρθρο 102 του ν. 4412/2016</w:t>
      </w:r>
      <w:bookmarkStart w:id="32" w:name="_bookmark32"/>
      <w:bookmarkEnd w:id="32"/>
      <w:r w:rsidR="004E5A5D" w:rsidRPr="00694A49">
        <w:rPr>
          <w:lang w:val="el-GR"/>
        </w:rPr>
        <w:t>.</w:t>
      </w:r>
    </w:p>
    <w:p w:rsidR="004E5A5D" w:rsidRPr="00694A49" w:rsidRDefault="004E5A5D" w:rsidP="004E5A5D">
      <w:pPr>
        <w:pStyle w:val="a3"/>
        <w:spacing w:before="59"/>
        <w:rPr>
          <w:lang w:val="el-GR"/>
        </w:rPr>
      </w:pPr>
    </w:p>
    <w:p w:rsidR="004B60A8" w:rsidRPr="00694A49" w:rsidRDefault="004E5A5D" w:rsidP="004E5A5D">
      <w:pPr>
        <w:pStyle w:val="a3"/>
        <w:spacing w:before="59"/>
        <w:rPr>
          <w:lang w:val="el-GR"/>
        </w:rPr>
      </w:pPr>
      <w:r w:rsidRPr="00694A49">
        <w:rPr>
          <w:b/>
          <w:lang w:val="el-GR"/>
        </w:rPr>
        <w:t>3.1.2</w:t>
      </w:r>
      <w:r w:rsidRPr="00694A49">
        <w:rPr>
          <w:lang w:val="el-GR"/>
        </w:rPr>
        <w:t xml:space="preserve">  </w:t>
      </w:r>
      <w:r w:rsidR="00093C1A" w:rsidRPr="00694A49">
        <w:rPr>
          <w:b/>
          <w:lang w:val="el-GR"/>
        </w:rPr>
        <w:t>Αξιολόγηση</w:t>
      </w:r>
      <w:r w:rsidR="00093C1A" w:rsidRPr="00694A49">
        <w:rPr>
          <w:b/>
          <w:spacing w:val="-2"/>
          <w:lang w:val="el-GR"/>
        </w:rPr>
        <w:t xml:space="preserve"> </w:t>
      </w:r>
      <w:r w:rsidR="00093C1A" w:rsidRPr="00694A49">
        <w:rPr>
          <w:b/>
          <w:lang w:val="el-GR"/>
        </w:rPr>
        <w:t>προσφορών</w:t>
      </w:r>
    </w:p>
    <w:p w:rsidR="004B60A8" w:rsidRPr="00694A49" w:rsidRDefault="00093C1A" w:rsidP="004E5A5D">
      <w:pPr>
        <w:pStyle w:val="a3"/>
        <w:jc w:val="both"/>
        <w:rPr>
          <w:lang w:val="el-GR"/>
        </w:rPr>
      </w:pPr>
      <w:r w:rsidRPr="00694A49">
        <w:rPr>
          <w:lang w:val="el-GR"/>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Σύστημα οργάνων της, εφαρμοζόμενων κατά τα λοιπά των κειμένων διατάξεων.</w:t>
      </w:r>
    </w:p>
    <w:p w:rsidR="004B60A8" w:rsidRPr="00694A49" w:rsidRDefault="00093C1A" w:rsidP="006C3C6F">
      <w:pPr>
        <w:pStyle w:val="a3"/>
        <w:spacing w:before="65"/>
        <w:jc w:val="both"/>
        <w:rPr>
          <w:lang w:val="el-GR"/>
        </w:rPr>
      </w:pPr>
      <w:r w:rsidRPr="00694A49">
        <w:rPr>
          <w:lang w:val="el-GR"/>
        </w:rPr>
        <w:t>Ειδικότερα:</w:t>
      </w:r>
    </w:p>
    <w:p w:rsidR="004B60A8" w:rsidRPr="00694A49" w:rsidRDefault="00093C1A" w:rsidP="004E5A5D">
      <w:pPr>
        <w:pStyle w:val="a3"/>
        <w:spacing w:before="67"/>
        <w:jc w:val="both"/>
        <w:rPr>
          <w:lang w:val="el-GR"/>
        </w:rPr>
      </w:pPr>
      <w:r w:rsidRPr="00694A49">
        <w:rPr>
          <w:lang w:val="el-GR"/>
        </w:rPr>
        <w:t xml:space="preserve">α) Η αρμόδια Επιτροπή καταχωρεί όσους υπέβαλαν προσφορές, καθώς και τα υποβληθέντα αυτών δικαιολογητικά και τα αποτελέσματα του ελέγχου αυτών σε </w:t>
      </w:r>
      <w:r w:rsidRPr="00694A49">
        <w:rPr>
          <w:b/>
          <w:lang w:val="el-GR"/>
        </w:rPr>
        <w:t>πρακτικό</w:t>
      </w:r>
      <w:r w:rsidRPr="00694A49">
        <w:rPr>
          <w:lang w:val="el-GR"/>
        </w:rPr>
        <w:t>, το οποίο υπογράφεται από τα μέλη του οργάνου.</w:t>
      </w:r>
    </w:p>
    <w:p w:rsidR="004B60A8" w:rsidRPr="00694A49" w:rsidRDefault="00093C1A" w:rsidP="004E5A5D">
      <w:pPr>
        <w:pStyle w:val="a3"/>
        <w:spacing w:before="60"/>
        <w:jc w:val="both"/>
        <w:rPr>
          <w:lang w:val="el-GR"/>
        </w:rPr>
      </w:pPr>
      <w:r w:rsidRPr="00694A49">
        <w:rPr>
          <w:lang w:val="el-GR"/>
        </w:rPr>
        <w:t>β) Στη συνέχεια το αρμόδιο όργανο προβαίνει στην αξιολόγηση της τεχνικής προσφοράς, σύμφωνα με τους όρους των εγγράφων της σύμβασης και συντάσσει πρακτικό για την απόρριψη των τεχνικών προσφορών που δεν γίνονται αποδεκτές και την αποδοχή ή/και βαθμολόγηση των τεχνικών προσφορών με βάση το κριτήριο ανάθεσης των εγγράφων της σύμβασης. Τα ανωτέρω υπό στοιχεία α και β στάδια μπορεί να γίνονται και ενιαία.</w:t>
      </w:r>
    </w:p>
    <w:p w:rsidR="004B60A8" w:rsidRPr="00694A49" w:rsidRDefault="00093C1A" w:rsidP="004E5A5D">
      <w:pPr>
        <w:pStyle w:val="a3"/>
        <w:spacing w:before="60"/>
        <w:jc w:val="both"/>
        <w:rPr>
          <w:lang w:val="el-GR"/>
        </w:rPr>
      </w:pPr>
      <w:r w:rsidRPr="00694A49">
        <w:rPr>
          <w:lang w:val="el-GR"/>
        </w:rPr>
        <w:t>γ) Οι κατά τα ανωτέρω σφραγισμένοι φάκελοι με τα οικονομικά στοιχεία των προσφορών, μετά την ολοκλήρωση της αξιολόγησης των λοιπών στοιχείων των προσφορών, αποσφραγίζονται κατά την ημερομηνία και ώρα που ορίζεται στην ειδική πρόσκληση. Για όσες προσφορές δεν κρίθηκαν αποδεκτές κατά</w:t>
      </w:r>
      <w:r w:rsidRPr="00694A49">
        <w:rPr>
          <w:spacing w:val="-10"/>
          <w:lang w:val="el-GR"/>
        </w:rPr>
        <w:t xml:space="preserve"> </w:t>
      </w:r>
      <w:r w:rsidRPr="00694A49">
        <w:rPr>
          <w:lang w:val="el-GR"/>
        </w:rPr>
        <w:t>τα</w:t>
      </w:r>
      <w:r w:rsidRPr="00694A49">
        <w:rPr>
          <w:spacing w:val="-7"/>
          <w:lang w:val="el-GR"/>
        </w:rPr>
        <w:t xml:space="preserve"> </w:t>
      </w:r>
      <w:r w:rsidRPr="00694A49">
        <w:rPr>
          <w:lang w:val="el-GR"/>
        </w:rPr>
        <w:t>προηγούμενα</w:t>
      </w:r>
      <w:r w:rsidRPr="00694A49">
        <w:rPr>
          <w:spacing w:val="-8"/>
          <w:lang w:val="el-GR"/>
        </w:rPr>
        <w:t xml:space="preserve"> </w:t>
      </w:r>
      <w:r w:rsidRPr="00694A49">
        <w:rPr>
          <w:lang w:val="el-GR"/>
        </w:rPr>
        <w:t>ως</w:t>
      </w:r>
      <w:r w:rsidRPr="00694A49">
        <w:rPr>
          <w:spacing w:val="-6"/>
          <w:lang w:val="el-GR"/>
        </w:rPr>
        <w:t xml:space="preserve"> </w:t>
      </w:r>
      <w:r w:rsidRPr="00694A49">
        <w:rPr>
          <w:lang w:val="el-GR"/>
        </w:rPr>
        <w:t>άνω</w:t>
      </w:r>
      <w:r w:rsidRPr="00694A49">
        <w:rPr>
          <w:spacing w:val="-7"/>
          <w:lang w:val="el-GR"/>
        </w:rPr>
        <w:t xml:space="preserve"> </w:t>
      </w:r>
      <w:r w:rsidRPr="00694A49">
        <w:rPr>
          <w:lang w:val="el-GR"/>
        </w:rPr>
        <w:t>στάδια</w:t>
      </w:r>
      <w:r w:rsidRPr="00694A49">
        <w:rPr>
          <w:spacing w:val="-8"/>
          <w:lang w:val="el-GR"/>
        </w:rPr>
        <w:t xml:space="preserve"> </w:t>
      </w:r>
      <w:r w:rsidRPr="00694A49">
        <w:rPr>
          <w:lang w:val="el-GR"/>
        </w:rPr>
        <w:t>α'</w:t>
      </w:r>
      <w:r w:rsidRPr="00694A49">
        <w:rPr>
          <w:spacing w:val="-10"/>
          <w:lang w:val="el-GR"/>
        </w:rPr>
        <w:t xml:space="preserve"> </w:t>
      </w:r>
      <w:r w:rsidRPr="00694A49">
        <w:rPr>
          <w:lang w:val="el-GR"/>
        </w:rPr>
        <w:t>και</w:t>
      </w:r>
      <w:r w:rsidRPr="00694A49">
        <w:rPr>
          <w:spacing w:val="-7"/>
          <w:lang w:val="el-GR"/>
        </w:rPr>
        <w:t xml:space="preserve"> </w:t>
      </w:r>
      <w:r w:rsidRPr="00694A49">
        <w:rPr>
          <w:lang w:val="el-GR"/>
        </w:rPr>
        <w:t>β'</w:t>
      </w:r>
      <w:r w:rsidRPr="00694A49">
        <w:rPr>
          <w:spacing w:val="-10"/>
          <w:lang w:val="el-GR"/>
        </w:rPr>
        <w:t xml:space="preserve"> </w:t>
      </w:r>
      <w:r w:rsidRPr="00694A49">
        <w:rPr>
          <w:lang w:val="el-GR"/>
        </w:rPr>
        <w:t>οι</w:t>
      </w:r>
      <w:r w:rsidRPr="00694A49">
        <w:rPr>
          <w:spacing w:val="-7"/>
          <w:lang w:val="el-GR"/>
        </w:rPr>
        <w:t xml:space="preserve"> </w:t>
      </w:r>
      <w:r w:rsidRPr="00694A49">
        <w:rPr>
          <w:lang w:val="el-GR"/>
        </w:rPr>
        <w:t>φάκελοι</w:t>
      </w:r>
      <w:r w:rsidRPr="00694A49">
        <w:rPr>
          <w:spacing w:val="-10"/>
          <w:lang w:val="el-GR"/>
        </w:rPr>
        <w:t xml:space="preserve"> </w:t>
      </w:r>
      <w:r w:rsidRPr="00694A49">
        <w:rPr>
          <w:lang w:val="el-GR"/>
        </w:rPr>
        <w:t>της</w:t>
      </w:r>
      <w:r w:rsidRPr="00694A49">
        <w:rPr>
          <w:spacing w:val="-8"/>
          <w:lang w:val="el-GR"/>
        </w:rPr>
        <w:t xml:space="preserve"> </w:t>
      </w:r>
      <w:r w:rsidRPr="00694A49">
        <w:rPr>
          <w:lang w:val="el-GR"/>
        </w:rPr>
        <w:t>οικονομικής</w:t>
      </w:r>
      <w:r w:rsidRPr="00694A49">
        <w:rPr>
          <w:spacing w:val="-8"/>
          <w:lang w:val="el-GR"/>
        </w:rPr>
        <w:t xml:space="preserve"> </w:t>
      </w:r>
      <w:r w:rsidRPr="00694A49">
        <w:rPr>
          <w:lang w:val="el-GR"/>
        </w:rPr>
        <w:t>προσφοράς</w:t>
      </w:r>
      <w:r w:rsidRPr="00694A49">
        <w:rPr>
          <w:spacing w:val="-8"/>
          <w:lang w:val="el-GR"/>
        </w:rPr>
        <w:t xml:space="preserve"> </w:t>
      </w:r>
      <w:r w:rsidRPr="00694A49">
        <w:rPr>
          <w:lang w:val="el-GR"/>
        </w:rPr>
        <w:t>δεν</w:t>
      </w:r>
      <w:r w:rsidRPr="00694A49">
        <w:rPr>
          <w:spacing w:val="-8"/>
          <w:lang w:val="el-GR"/>
        </w:rPr>
        <w:t xml:space="preserve"> </w:t>
      </w:r>
      <w:r w:rsidRPr="00694A49">
        <w:rPr>
          <w:lang w:val="el-GR"/>
        </w:rPr>
        <w:t>αποσφραγίζονται αλλά</w:t>
      </w:r>
      <w:r w:rsidRPr="00694A49">
        <w:rPr>
          <w:spacing w:val="-13"/>
          <w:lang w:val="el-GR"/>
        </w:rPr>
        <w:t xml:space="preserve"> </w:t>
      </w:r>
      <w:r w:rsidRPr="00694A49">
        <w:rPr>
          <w:lang w:val="el-GR"/>
        </w:rPr>
        <w:t>τηρούνται</w:t>
      </w:r>
      <w:r w:rsidRPr="00694A49">
        <w:rPr>
          <w:spacing w:val="-11"/>
          <w:lang w:val="el-GR"/>
        </w:rPr>
        <w:t xml:space="preserve"> </w:t>
      </w:r>
      <w:r w:rsidRPr="00694A49">
        <w:rPr>
          <w:lang w:val="el-GR"/>
        </w:rPr>
        <w:t>από</w:t>
      </w:r>
      <w:r w:rsidRPr="00694A49">
        <w:rPr>
          <w:spacing w:val="-9"/>
          <w:lang w:val="el-GR"/>
        </w:rPr>
        <w:t xml:space="preserve"> </w:t>
      </w:r>
      <w:r w:rsidRPr="00694A49">
        <w:rPr>
          <w:lang w:val="el-GR"/>
        </w:rPr>
        <w:t>την</w:t>
      </w:r>
      <w:r w:rsidRPr="00694A49">
        <w:rPr>
          <w:spacing w:val="-11"/>
          <w:lang w:val="el-GR"/>
        </w:rPr>
        <w:t xml:space="preserve"> </w:t>
      </w:r>
      <w:r w:rsidRPr="00694A49">
        <w:rPr>
          <w:lang w:val="el-GR"/>
        </w:rPr>
        <w:t>αναθέτουσα</w:t>
      </w:r>
      <w:r w:rsidRPr="00694A49">
        <w:rPr>
          <w:spacing w:val="-10"/>
          <w:lang w:val="el-GR"/>
        </w:rPr>
        <w:t xml:space="preserve"> </w:t>
      </w:r>
      <w:r w:rsidRPr="00694A49">
        <w:rPr>
          <w:lang w:val="el-GR"/>
        </w:rPr>
        <w:t>αρχή</w:t>
      </w:r>
      <w:r w:rsidRPr="00694A49">
        <w:rPr>
          <w:spacing w:val="-11"/>
          <w:lang w:val="el-GR"/>
        </w:rPr>
        <w:t xml:space="preserve"> </w:t>
      </w:r>
      <w:r w:rsidRPr="00694A49">
        <w:rPr>
          <w:lang w:val="el-GR"/>
        </w:rPr>
        <w:t>μέχρι</w:t>
      </w:r>
      <w:r w:rsidRPr="00694A49">
        <w:rPr>
          <w:spacing w:val="-13"/>
          <w:lang w:val="el-GR"/>
        </w:rPr>
        <w:t xml:space="preserve"> </w:t>
      </w:r>
      <w:r w:rsidRPr="00694A49">
        <w:rPr>
          <w:lang w:val="el-GR"/>
        </w:rPr>
        <w:t>την</w:t>
      </w:r>
      <w:r w:rsidRPr="00694A49">
        <w:rPr>
          <w:spacing w:val="-11"/>
          <w:lang w:val="el-GR"/>
        </w:rPr>
        <w:t xml:space="preserve"> </w:t>
      </w:r>
      <w:r w:rsidRPr="00694A49">
        <w:rPr>
          <w:lang w:val="el-GR"/>
        </w:rPr>
        <w:t>οριστική</w:t>
      </w:r>
      <w:r w:rsidRPr="00694A49">
        <w:rPr>
          <w:spacing w:val="-11"/>
          <w:lang w:val="el-GR"/>
        </w:rPr>
        <w:t xml:space="preserve"> </w:t>
      </w:r>
      <w:r w:rsidRPr="00694A49">
        <w:rPr>
          <w:lang w:val="el-GR"/>
        </w:rPr>
        <w:t>επίλυση</w:t>
      </w:r>
      <w:r w:rsidRPr="00694A49">
        <w:rPr>
          <w:spacing w:val="-13"/>
          <w:lang w:val="el-GR"/>
        </w:rPr>
        <w:t xml:space="preserve"> </w:t>
      </w:r>
      <w:r w:rsidRPr="00694A49">
        <w:rPr>
          <w:lang w:val="el-GR"/>
        </w:rPr>
        <w:t>τυχόν</w:t>
      </w:r>
      <w:r w:rsidRPr="00694A49">
        <w:rPr>
          <w:spacing w:val="-11"/>
          <w:lang w:val="el-GR"/>
        </w:rPr>
        <w:t xml:space="preserve"> </w:t>
      </w:r>
      <w:r w:rsidRPr="00694A49">
        <w:rPr>
          <w:lang w:val="el-GR"/>
        </w:rPr>
        <w:t>διαφορών</w:t>
      </w:r>
      <w:r w:rsidRPr="00694A49">
        <w:rPr>
          <w:spacing w:val="-13"/>
          <w:lang w:val="el-GR"/>
        </w:rPr>
        <w:t xml:space="preserve"> </w:t>
      </w:r>
      <w:r w:rsidRPr="00694A49">
        <w:rPr>
          <w:lang w:val="el-GR"/>
        </w:rPr>
        <w:t>που</w:t>
      </w:r>
      <w:r w:rsidRPr="00694A49">
        <w:rPr>
          <w:spacing w:val="-10"/>
          <w:lang w:val="el-GR"/>
        </w:rPr>
        <w:t xml:space="preserve"> </w:t>
      </w:r>
      <w:r w:rsidRPr="00694A49">
        <w:rPr>
          <w:lang w:val="el-GR"/>
        </w:rPr>
        <w:t>προκύψουν</w:t>
      </w:r>
      <w:r w:rsidRPr="00694A49">
        <w:rPr>
          <w:spacing w:val="-11"/>
          <w:lang w:val="el-GR"/>
        </w:rPr>
        <w:t xml:space="preserve"> </w:t>
      </w:r>
      <w:r w:rsidRPr="00694A49">
        <w:rPr>
          <w:lang w:val="el-GR"/>
        </w:rPr>
        <w:t>από την ως άνω διαδικασία σύμφωνα με την παράγραφο 3.4. της</w:t>
      </w:r>
      <w:r w:rsidRPr="00694A49">
        <w:rPr>
          <w:spacing w:val="-16"/>
          <w:lang w:val="el-GR"/>
        </w:rPr>
        <w:t xml:space="preserve"> </w:t>
      </w:r>
      <w:r w:rsidRPr="00694A49">
        <w:rPr>
          <w:lang w:val="el-GR"/>
        </w:rPr>
        <w:t>παρούσας.</w:t>
      </w:r>
    </w:p>
    <w:p w:rsidR="004B60A8" w:rsidRPr="00694A49" w:rsidRDefault="00093C1A" w:rsidP="004E5A5D">
      <w:pPr>
        <w:pStyle w:val="a3"/>
        <w:spacing w:before="63" w:line="235" w:lineRule="auto"/>
        <w:jc w:val="both"/>
        <w:rPr>
          <w:lang w:val="el-GR"/>
        </w:rPr>
      </w:pPr>
      <w:r w:rsidRPr="00694A49">
        <w:rPr>
          <w:lang w:val="el-GR"/>
        </w:rPr>
        <w:t>δ) Η Επιτροπή Αξιολόγησης προβαίνει στην αξιολόγηση των οικονομικών προσφορών και συντάσσει πρακτικό</w:t>
      </w:r>
      <w:r w:rsidRPr="00694A49">
        <w:rPr>
          <w:spacing w:val="-8"/>
          <w:lang w:val="el-GR"/>
        </w:rPr>
        <w:t xml:space="preserve"> </w:t>
      </w:r>
      <w:r w:rsidRPr="00694A49">
        <w:rPr>
          <w:lang w:val="el-GR"/>
        </w:rPr>
        <w:t>στο</w:t>
      </w:r>
      <w:r w:rsidRPr="00694A49">
        <w:rPr>
          <w:spacing w:val="-8"/>
          <w:lang w:val="el-GR"/>
        </w:rPr>
        <w:t xml:space="preserve"> </w:t>
      </w:r>
      <w:r w:rsidRPr="00694A49">
        <w:rPr>
          <w:lang w:val="el-GR"/>
        </w:rPr>
        <w:t>οποίο</w:t>
      </w:r>
      <w:r w:rsidRPr="00694A49">
        <w:rPr>
          <w:spacing w:val="-6"/>
          <w:lang w:val="el-GR"/>
        </w:rPr>
        <w:t xml:space="preserve"> </w:t>
      </w:r>
      <w:r w:rsidRPr="00694A49">
        <w:rPr>
          <w:lang w:val="el-GR"/>
        </w:rPr>
        <w:t>εισηγείται</w:t>
      </w:r>
      <w:r w:rsidRPr="00694A49">
        <w:rPr>
          <w:spacing w:val="-7"/>
          <w:lang w:val="el-GR"/>
        </w:rPr>
        <w:t xml:space="preserve"> </w:t>
      </w:r>
      <w:r w:rsidRPr="00694A49">
        <w:rPr>
          <w:lang w:val="el-GR"/>
        </w:rPr>
        <w:t>αιτιολογημένα</w:t>
      </w:r>
      <w:r w:rsidRPr="00694A49">
        <w:rPr>
          <w:spacing w:val="-8"/>
          <w:lang w:val="el-GR"/>
        </w:rPr>
        <w:t xml:space="preserve"> </w:t>
      </w:r>
      <w:r w:rsidRPr="00694A49">
        <w:rPr>
          <w:lang w:val="el-GR"/>
        </w:rPr>
        <w:t>την</w:t>
      </w:r>
      <w:r w:rsidRPr="00694A49">
        <w:rPr>
          <w:spacing w:val="-7"/>
          <w:lang w:val="el-GR"/>
        </w:rPr>
        <w:t xml:space="preserve"> </w:t>
      </w:r>
      <w:r w:rsidRPr="00694A49">
        <w:rPr>
          <w:lang w:val="el-GR"/>
        </w:rPr>
        <w:t>αποδοχή</w:t>
      </w:r>
      <w:r w:rsidRPr="00694A49">
        <w:rPr>
          <w:spacing w:val="-8"/>
          <w:lang w:val="el-GR"/>
        </w:rPr>
        <w:t xml:space="preserve"> </w:t>
      </w:r>
      <w:r w:rsidRPr="00694A49">
        <w:rPr>
          <w:lang w:val="el-GR"/>
        </w:rPr>
        <w:t>ή</w:t>
      </w:r>
      <w:r w:rsidRPr="00694A49">
        <w:rPr>
          <w:spacing w:val="-7"/>
          <w:lang w:val="el-GR"/>
        </w:rPr>
        <w:t xml:space="preserve"> </w:t>
      </w:r>
      <w:r w:rsidRPr="00694A49">
        <w:rPr>
          <w:lang w:val="el-GR"/>
        </w:rPr>
        <w:t>απόρριψή</w:t>
      </w:r>
      <w:r w:rsidRPr="00694A49">
        <w:rPr>
          <w:spacing w:val="-8"/>
          <w:lang w:val="el-GR"/>
        </w:rPr>
        <w:t xml:space="preserve"> </w:t>
      </w:r>
      <w:r w:rsidRPr="00694A49">
        <w:rPr>
          <w:lang w:val="el-GR"/>
        </w:rPr>
        <w:t>τους,</w:t>
      </w:r>
      <w:r w:rsidRPr="00694A49">
        <w:rPr>
          <w:spacing w:val="-9"/>
          <w:lang w:val="el-GR"/>
        </w:rPr>
        <w:t xml:space="preserve"> </w:t>
      </w:r>
      <w:r w:rsidRPr="00694A49">
        <w:rPr>
          <w:lang w:val="el-GR"/>
        </w:rPr>
        <w:t>την</w:t>
      </w:r>
      <w:r w:rsidRPr="00694A49">
        <w:rPr>
          <w:spacing w:val="-7"/>
          <w:lang w:val="el-GR"/>
        </w:rPr>
        <w:t xml:space="preserve"> </w:t>
      </w:r>
      <w:r w:rsidRPr="00694A49">
        <w:rPr>
          <w:lang w:val="el-GR"/>
        </w:rPr>
        <w:t>κατάταξη</w:t>
      </w:r>
      <w:r w:rsidRPr="00694A49">
        <w:rPr>
          <w:spacing w:val="-7"/>
          <w:lang w:val="el-GR"/>
        </w:rPr>
        <w:t xml:space="preserve"> </w:t>
      </w:r>
      <w:r w:rsidRPr="00694A49">
        <w:rPr>
          <w:lang w:val="el-GR"/>
        </w:rPr>
        <w:t>των</w:t>
      </w:r>
      <w:r w:rsidRPr="00694A49">
        <w:rPr>
          <w:spacing w:val="-7"/>
          <w:lang w:val="el-GR"/>
        </w:rPr>
        <w:t xml:space="preserve"> </w:t>
      </w:r>
      <w:r w:rsidRPr="00694A49">
        <w:rPr>
          <w:lang w:val="el-GR"/>
        </w:rPr>
        <w:t>προσφορών με βάση το οριζόμενο με την παρούσα κριτήριο ανάθεσης και την ανάδειξη του προσωρινού</w:t>
      </w:r>
      <w:r w:rsidRPr="00694A49">
        <w:rPr>
          <w:spacing w:val="-27"/>
          <w:lang w:val="el-GR"/>
        </w:rPr>
        <w:t xml:space="preserve"> </w:t>
      </w:r>
      <w:r w:rsidRPr="00694A49">
        <w:rPr>
          <w:lang w:val="el-GR"/>
        </w:rPr>
        <w:t>αναδόχου.</w:t>
      </w:r>
    </w:p>
    <w:p w:rsidR="004B60A8" w:rsidRPr="00694A49" w:rsidRDefault="00093C1A" w:rsidP="004E5A5D">
      <w:pPr>
        <w:pStyle w:val="a3"/>
        <w:spacing w:before="2"/>
        <w:jc w:val="both"/>
        <w:rPr>
          <w:lang w:val="el-GR"/>
        </w:rPr>
      </w:pPr>
      <w:r w:rsidRPr="00694A49">
        <w:rPr>
          <w:lang w:val="el-GR"/>
        </w:rPr>
        <w:t>Εάν</w:t>
      </w:r>
      <w:r w:rsidRPr="00694A49">
        <w:rPr>
          <w:spacing w:val="-7"/>
          <w:lang w:val="el-GR"/>
        </w:rPr>
        <w:t xml:space="preserve"> </w:t>
      </w:r>
      <w:r w:rsidRPr="00694A49">
        <w:rPr>
          <w:lang w:val="el-GR"/>
        </w:rPr>
        <w:t>οι</w:t>
      </w:r>
      <w:r w:rsidRPr="00694A49">
        <w:rPr>
          <w:spacing w:val="-7"/>
          <w:lang w:val="el-GR"/>
        </w:rPr>
        <w:t xml:space="preserve"> </w:t>
      </w:r>
      <w:r w:rsidRPr="00694A49">
        <w:rPr>
          <w:lang w:val="el-GR"/>
        </w:rPr>
        <w:t>προσφορές</w:t>
      </w:r>
      <w:r w:rsidRPr="00694A49">
        <w:rPr>
          <w:spacing w:val="-6"/>
          <w:lang w:val="el-GR"/>
        </w:rPr>
        <w:t xml:space="preserve"> </w:t>
      </w:r>
      <w:r w:rsidRPr="00694A49">
        <w:rPr>
          <w:lang w:val="el-GR"/>
        </w:rPr>
        <w:t>φαίνονται</w:t>
      </w:r>
      <w:r w:rsidRPr="00694A49">
        <w:rPr>
          <w:spacing w:val="-7"/>
          <w:lang w:val="el-GR"/>
        </w:rPr>
        <w:t xml:space="preserve"> </w:t>
      </w:r>
      <w:r w:rsidRPr="00694A49">
        <w:rPr>
          <w:lang w:val="el-GR"/>
        </w:rPr>
        <w:t>ασυνήθιστα</w:t>
      </w:r>
      <w:r w:rsidRPr="00694A49">
        <w:rPr>
          <w:spacing w:val="-7"/>
          <w:lang w:val="el-GR"/>
        </w:rPr>
        <w:t xml:space="preserve"> </w:t>
      </w:r>
      <w:r w:rsidRPr="00694A49">
        <w:rPr>
          <w:lang w:val="el-GR"/>
        </w:rPr>
        <w:t>χαμηλές</w:t>
      </w:r>
      <w:r w:rsidRPr="00694A49">
        <w:rPr>
          <w:spacing w:val="-6"/>
          <w:lang w:val="el-GR"/>
        </w:rPr>
        <w:t xml:space="preserve"> </w:t>
      </w:r>
      <w:r w:rsidRPr="00694A49">
        <w:rPr>
          <w:lang w:val="el-GR"/>
        </w:rPr>
        <w:t>σε</w:t>
      </w:r>
      <w:r w:rsidRPr="00694A49">
        <w:rPr>
          <w:spacing w:val="-9"/>
          <w:lang w:val="el-GR"/>
        </w:rPr>
        <w:t xml:space="preserve"> </w:t>
      </w:r>
      <w:r w:rsidRPr="00694A49">
        <w:rPr>
          <w:lang w:val="el-GR"/>
        </w:rPr>
        <w:t>σχέση</w:t>
      </w:r>
      <w:r w:rsidRPr="00694A49">
        <w:rPr>
          <w:spacing w:val="-8"/>
          <w:lang w:val="el-GR"/>
        </w:rPr>
        <w:t xml:space="preserve"> </w:t>
      </w:r>
      <w:r w:rsidRPr="00694A49">
        <w:rPr>
          <w:lang w:val="el-GR"/>
        </w:rPr>
        <w:t>με</w:t>
      </w:r>
      <w:r w:rsidRPr="00694A49">
        <w:rPr>
          <w:spacing w:val="-6"/>
          <w:lang w:val="el-GR"/>
        </w:rPr>
        <w:t xml:space="preserve"> </w:t>
      </w:r>
      <w:r w:rsidRPr="00694A49">
        <w:rPr>
          <w:lang w:val="el-GR"/>
        </w:rPr>
        <w:t>το</w:t>
      </w:r>
      <w:r w:rsidRPr="00694A49">
        <w:rPr>
          <w:spacing w:val="-6"/>
          <w:lang w:val="el-GR"/>
        </w:rPr>
        <w:t xml:space="preserve"> </w:t>
      </w:r>
      <w:r w:rsidRPr="00694A49">
        <w:rPr>
          <w:lang w:val="el-GR"/>
        </w:rPr>
        <w:t>αντικείμενο</w:t>
      </w:r>
      <w:r w:rsidRPr="00694A49">
        <w:rPr>
          <w:spacing w:val="-6"/>
          <w:lang w:val="el-GR"/>
        </w:rPr>
        <w:t xml:space="preserve"> </w:t>
      </w:r>
      <w:r w:rsidRPr="00694A49">
        <w:rPr>
          <w:lang w:val="el-GR"/>
        </w:rPr>
        <w:t>της</w:t>
      </w:r>
      <w:r w:rsidRPr="00694A49">
        <w:rPr>
          <w:spacing w:val="-6"/>
          <w:lang w:val="el-GR"/>
        </w:rPr>
        <w:t xml:space="preserve"> </w:t>
      </w:r>
      <w:r w:rsidRPr="00694A49">
        <w:rPr>
          <w:lang w:val="el-GR"/>
        </w:rPr>
        <w:t>σύμβασης,</w:t>
      </w:r>
      <w:r w:rsidRPr="00694A49">
        <w:rPr>
          <w:spacing w:val="-6"/>
          <w:lang w:val="el-GR"/>
        </w:rPr>
        <w:t xml:space="preserve"> </w:t>
      </w:r>
      <w:r w:rsidRPr="00694A49">
        <w:rPr>
          <w:lang w:val="el-GR"/>
        </w:rPr>
        <w:t>η</w:t>
      </w:r>
      <w:r w:rsidRPr="00694A49">
        <w:rPr>
          <w:spacing w:val="-7"/>
          <w:lang w:val="el-GR"/>
        </w:rPr>
        <w:t xml:space="preserve"> </w:t>
      </w:r>
      <w:r w:rsidRPr="00694A49">
        <w:rPr>
          <w:lang w:val="el-GR"/>
        </w:rPr>
        <w:t>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w:t>
      </w:r>
    </w:p>
    <w:p w:rsidR="004B60A8" w:rsidRPr="00694A49" w:rsidRDefault="00093C1A" w:rsidP="004E5A5D">
      <w:pPr>
        <w:pStyle w:val="a3"/>
        <w:tabs>
          <w:tab w:val="left" w:pos="10773"/>
        </w:tabs>
        <w:spacing w:before="60"/>
        <w:jc w:val="both"/>
        <w:rPr>
          <w:lang w:val="el-GR"/>
        </w:rPr>
      </w:pPr>
      <w:r w:rsidRPr="00694A49">
        <w:rPr>
          <w:lang w:val="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p>
    <w:p w:rsidR="004B60A8" w:rsidRPr="00694A49" w:rsidRDefault="00093C1A" w:rsidP="004E5A5D">
      <w:pPr>
        <w:pStyle w:val="a3"/>
        <w:spacing w:before="98"/>
        <w:jc w:val="both"/>
        <w:rPr>
          <w:lang w:val="el-GR"/>
        </w:rPr>
      </w:pPr>
      <w:r w:rsidRPr="00694A49">
        <w:rPr>
          <w:lang w:val="el-GR"/>
        </w:rPr>
        <w:t>Τα αποτελέσματα των ανωτέρω σταδίων επικυρώνονται με απόφαση/αποφάσεις του αποφαινόμενου οργάνου της αναθέτουσας αρχής, η οποία κοινοποιείται στους προσφέροντες μέσω του ΕΣΗΔΗΣ</w:t>
      </w:r>
      <w:r w:rsidRPr="00694A49">
        <w:rPr>
          <w:vertAlign w:val="superscript"/>
          <w:lang w:val="el-GR"/>
        </w:rPr>
        <w:t>.</w:t>
      </w:r>
    </w:p>
    <w:p w:rsidR="004B60A8" w:rsidRPr="00694A49" w:rsidRDefault="00093C1A" w:rsidP="004E5A5D">
      <w:pPr>
        <w:pStyle w:val="a3"/>
        <w:spacing w:before="60" w:line="242" w:lineRule="auto"/>
        <w:jc w:val="both"/>
        <w:rPr>
          <w:lang w:val="el-GR"/>
        </w:rPr>
      </w:pPr>
      <w:r w:rsidRPr="00694A49">
        <w:rPr>
          <w:lang w:val="el-GR"/>
        </w:rPr>
        <w:t>Κατά των ανωτέρω αποφάσεων χωρεί προδικαστική προσφυγή σύμφωνα με την παράγραφο 3.4. της παρούσας.</w:t>
      </w:r>
    </w:p>
    <w:p w:rsidR="004B60A8" w:rsidRPr="00694A49" w:rsidRDefault="00093C1A" w:rsidP="00632479">
      <w:pPr>
        <w:pStyle w:val="2"/>
        <w:numPr>
          <w:ilvl w:val="1"/>
          <w:numId w:val="23"/>
        </w:numPr>
        <w:tabs>
          <w:tab w:val="left" w:pos="1681"/>
        </w:tabs>
        <w:spacing w:before="159"/>
        <w:ind w:left="1680" w:hanging="576"/>
        <w:rPr>
          <w:rFonts w:ascii="Calibri" w:hAnsi="Calibri"/>
        </w:rPr>
      </w:pPr>
      <w:bookmarkStart w:id="33" w:name="_bookmark33"/>
      <w:bookmarkEnd w:id="33"/>
      <w:r w:rsidRPr="00694A49">
        <w:rPr>
          <w:rFonts w:ascii="Calibri" w:hAnsi="Calibri"/>
          <w:b w:val="0"/>
          <w:color w:val="001F5F"/>
          <w:spacing w:val="-60"/>
          <w:u w:val="thick" w:color="001F5F"/>
          <w:lang w:val="el-GR"/>
        </w:rPr>
        <w:t xml:space="preserve"> </w:t>
      </w:r>
      <w:proofErr w:type="spellStart"/>
      <w:r w:rsidRPr="00694A49">
        <w:rPr>
          <w:rFonts w:ascii="Calibri" w:hAnsi="Calibri"/>
          <w:color w:val="001F5F"/>
          <w:u w:val="thick" w:color="001F5F"/>
        </w:rPr>
        <w:t>Πρόσκληση</w:t>
      </w:r>
      <w:proofErr w:type="spellEnd"/>
      <w:r w:rsidRPr="00694A49">
        <w:rPr>
          <w:rFonts w:ascii="Calibri" w:hAnsi="Calibri"/>
          <w:color w:val="001F5F"/>
          <w:u w:val="thick" w:color="001F5F"/>
        </w:rPr>
        <w:t xml:space="preserve"> </w:t>
      </w:r>
      <w:proofErr w:type="spellStart"/>
      <w:r w:rsidRPr="00694A49">
        <w:rPr>
          <w:rFonts w:ascii="Calibri" w:hAnsi="Calibri"/>
          <w:color w:val="001F5F"/>
          <w:u w:val="thick" w:color="001F5F"/>
        </w:rPr>
        <w:t>υποβολής</w:t>
      </w:r>
      <w:proofErr w:type="spellEnd"/>
      <w:r w:rsidRPr="00694A49">
        <w:rPr>
          <w:rFonts w:ascii="Calibri" w:hAnsi="Calibri"/>
          <w:color w:val="001F5F"/>
          <w:u w:val="thick" w:color="001F5F"/>
        </w:rPr>
        <w:t xml:space="preserve"> </w:t>
      </w:r>
      <w:proofErr w:type="spellStart"/>
      <w:r w:rsidRPr="00694A49">
        <w:rPr>
          <w:rFonts w:ascii="Calibri" w:hAnsi="Calibri"/>
          <w:color w:val="001F5F"/>
          <w:u w:val="thick" w:color="001F5F"/>
        </w:rPr>
        <w:t>δικαιολογητικών</w:t>
      </w:r>
      <w:proofErr w:type="spellEnd"/>
      <w:r w:rsidRPr="00694A49">
        <w:rPr>
          <w:rFonts w:ascii="Calibri" w:hAnsi="Calibri"/>
          <w:color w:val="001F5F"/>
          <w:u w:val="thick" w:color="001F5F"/>
        </w:rPr>
        <w:t xml:space="preserve"> </w:t>
      </w:r>
      <w:proofErr w:type="spellStart"/>
      <w:r w:rsidRPr="00694A49">
        <w:rPr>
          <w:rFonts w:ascii="Calibri" w:hAnsi="Calibri"/>
          <w:color w:val="001F5F"/>
          <w:u w:val="thick" w:color="001F5F"/>
        </w:rPr>
        <w:t>κατακύρωσης</w:t>
      </w:r>
      <w:proofErr w:type="spellEnd"/>
      <w:r w:rsidRPr="00694A49">
        <w:rPr>
          <w:rFonts w:ascii="Calibri" w:hAnsi="Calibri"/>
          <w:color w:val="001F5F"/>
          <w:u w:val="thick" w:color="001F5F"/>
        </w:rPr>
        <w:t xml:space="preserve"> -</w:t>
      </w:r>
      <w:r w:rsidRPr="00694A49">
        <w:rPr>
          <w:rFonts w:ascii="Calibri" w:hAnsi="Calibri"/>
          <w:color w:val="001F5F"/>
          <w:spacing w:val="-5"/>
          <w:u w:val="thick" w:color="001F5F"/>
        </w:rPr>
        <w:t xml:space="preserve"> </w:t>
      </w:r>
      <w:proofErr w:type="spellStart"/>
      <w:r w:rsidRPr="00694A49">
        <w:rPr>
          <w:rFonts w:ascii="Calibri" w:hAnsi="Calibri"/>
          <w:color w:val="001F5F"/>
          <w:u w:val="thick" w:color="001F5F"/>
        </w:rPr>
        <w:t>Δικαιολογητικά</w:t>
      </w:r>
      <w:proofErr w:type="spellEnd"/>
    </w:p>
    <w:p w:rsidR="004B60A8" w:rsidRPr="00694A49" w:rsidRDefault="00093C1A" w:rsidP="006C3C6F">
      <w:pPr>
        <w:spacing w:before="4"/>
        <w:ind w:left="1723"/>
        <w:jc w:val="both"/>
        <w:rPr>
          <w:b/>
          <w:sz w:val="24"/>
        </w:rPr>
      </w:pPr>
      <w:r w:rsidRPr="00694A49">
        <w:rPr>
          <w:color w:val="001F5F"/>
          <w:spacing w:val="-60"/>
          <w:sz w:val="24"/>
          <w:u w:val="thick" w:color="001F5F"/>
        </w:rPr>
        <w:t xml:space="preserve"> </w:t>
      </w:r>
      <w:proofErr w:type="spellStart"/>
      <w:proofErr w:type="gramStart"/>
      <w:r w:rsidRPr="00694A49">
        <w:rPr>
          <w:b/>
          <w:color w:val="001F5F"/>
          <w:sz w:val="24"/>
          <w:u w:val="thick" w:color="001F5F"/>
        </w:rPr>
        <w:t>κατακύρωσης</w:t>
      </w:r>
      <w:proofErr w:type="spellEnd"/>
      <w:proofErr w:type="gramEnd"/>
    </w:p>
    <w:p w:rsidR="004B60A8" w:rsidRPr="00694A49" w:rsidRDefault="00093C1A" w:rsidP="004E5A5D">
      <w:pPr>
        <w:pStyle w:val="a3"/>
        <w:spacing w:before="78"/>
        <w:jc w:val="both"/>
        <w:rPr>
          <w:lang w:val="el-GR"/>
        </w:rPr>
      </w:pPr>
      <w:r w:rsidRPr="00694A49">
        <w:rPr>
          <w:lang w:val="el-GR"/>
        </w:rPr>
        <w:t>Μετά την αξιολόγηση των προσφορών, η αναθέτουσα αρχή αποστέλλει σχετική ηλεκτρονική πρόσκληση μέσω του συστήματος στον προσφέροντα, στον οποίο πρόκειται να γίνει η κατακύρωση («προσωρινό ανάδοχο»),</w:t>
      </w:r>
      <w:r w:rsidRPr="00694A49">
        <w:rPr>
          <w:spacing w:val="-14"/>
          <w:lang w:val="el-GR"/>
        </w:rPr>
        <w:t xml:space="preserve"> </w:t>
      </w:r>
      <w:r w:rsidRPr="00694A49">
        <w:rPr>
          <w:lang w:val="el-GR"/>
        </w:rPr>
        <w:t>και</w:t>
      </w:r>
      <w:r w:rsidRPr="00694A49">
        <w:rPr>
          <w:spacing w:val="-12"/>
          <w:lang w:val="el-GR"/>
        </w:rPr>
        <w:t xml:space="preserve"> </w:t>
      </w:r>
      <w:r w:rsidRPr="00694A49">
        <w:rPr>
          <w:lang w:val="el-GR"/>
        </w:rPr>
        <w:t>τον</w:t>
      </w:r>
      <w:r w:rsidRPr="00694A49">
        <w:rPr>
          <w:spacing w:val="-12"/>
          <w:lang w:val="el-GR"/>
        </w:rPr>
        <w:t xml:space="preserve"> </w:t>
      </w:r>
      <w:r w:rsidRPr="00694A49">
        <w:rPr>
          <w:lang w:val="el-GR"/>
        </w:rPr>
        <w:t>καλεί</w:t>
      </w:r>
      <w:r w:rsidRPr="00694A49">
        <w:rPr>
          <w:spacing w:val="-11"/>
          <w:lang w:val="el-GR"/>
        </w:rPr>
        <w:t xml:space="preserve"> </w:t>
      </w:r>
      <w:r w:rsidRPr="00694A49">
        <w:rPr>
          <w:lang w:val="el-GR"/>
        </w:rPr>
        <w:t>να</w:t>
      </w:r>
      <w:r w:rsidRPr="00694A49">
        <w:rPr>
          <w:spacing w:val="-10"/>
          <w:lang w:val="el-GR"/>
        </w:rPr>
        <w:t xml:space="preserve"> </w:t>
      </w:r>
      <w:r w:rsidRPr="00694A49">
        <w:rPr>
          <w:lang w:val="el-GR"/>
        </w:rPr>
        <w:t>υποβάλει</w:t>
      </w:r>
      <w:r w:rsidRPr="00694A49">
        <w:rPr>
          <w:spacing w:val="-12"/>
          <w:lang w:val="el-GR"/>
        </w:rPr>
        <w:t xml:space="preserve"> </w:t>
      </w:r>
      <w:r w:rsidRPr="00694A49">
        <w:rPr>
          <w:lang w:val="el-GR"/>
        </w:rPr>
        <w:t>εντός</w:t>
      </w:r>
      <w:r w:rsidRPr="00694A49">
        <w:rPr>
          <w:spacing w:val="-11"/>
          <w:lang w:val="el-GR"/>
        </w:rPr>
        <w:t xml:space="preserve"> </w:t>
      </w:r>
      <w:r w:rsidRPr="00694A49">
        <w:rPr>
          <w:lang w:val="el-GR"/>
        </w:rPr>
        <w:t>προθεσμίας</w:t>
      </w:r>
      <w:r w:rsidRPr="00694A49">
        <w:rPr>
          <w:spacing w:val="-8"/>
          <w:lang w:val="el-GR"/>
        </w:rPr>
        <w:t xml:space="preserve"> </w:t>
      </w:r>
      <w:r w:rsidRPr="00694A49">
        <w:rPr>
          <w:lang w:val="el-GR"/>
        </w:rPr>
        <w:t>δέκα(10)</w:t>
      </w:r>
      <w:r w:rsidRPr="00694A49">
        <w:rPr>
          <w:spacing w:val="-11"/>
          <w:lang w:val="el-GR"/>
        </w:rPr>
        <w:t xml:space="preserve"> </w:t>
      </w:r>
      <w:r w:rsidRPr="00694A49">
        <w:rPr>
          <w:lang w:val="el-GR"/>
        </w:rPr>
        <w:t>ημερών</w:t>
      </w:r>
      <w:r w:rsidRPr="00694A49">
        <w:rPr>
          <w:spacing w:val="-9"/>
          <w:lang w:val="el-GR"/>
        </w:rPr>
        <w:t xml:space="preserve"> </w:t>
      </w:r>
      <w:r w:rsidRPr="00694A49">
        <w:rPr>
          <w:lang w:val="el-GR"/>
        </w:rPr>
        <w:t>από</w:t>
      </w:r>
      <w:r w:rsidRPr="00694A49">
        <w:rPr>
          <w:spacing w:val="-12"/>
          <w:lang w:val="el-GR"/>
        </w:rPr>
        <w:t xml:space="preserve"> </w:t>
      </w:r>
      <w:r w:rsidRPr="00694A49">
        <w:rPr>
          <w:lang w:val="el-GR"/>
        </w:rPr>
        <w:t>την</w:t>
      </w:r>
      <w:r w:rsidRPr="00694A49">
        <w:rPr>
          <w:spacing w:val="-9"/>
          <w:lang w:val="el-GR"/>
        </w:rPr>
        <w:t xml:space="preserve"> </w:t>
      </w:r>
      <w:r w:rsidRPr="00694A49">
        <w:rPr>
          <w:lang w:val="el-GR"/>
        </w:rPr>
        <w:t>κοινοποίηση</w:t>
      </w:r>
      <w:r w:rsidRPr="00694A49">
        <w:rPr>
          <w:spacing w:val="-12"/>
          <w:lang w:val="el-GR"/>
        </w:rPr>
        <w:t xml:space="preserve"> </w:t>
      </w:r>
      <w:r w:rsidRPr="00694A49">
        <w:rPr>
          <w:lang w:val="el-GR"/>
        </w:rPr>
        <w:t>της</w:t>
      </w:r>
      <w:r w:rsidRPr="00694A49">
        <w:rPr>
          <w:spacing w:val="-11"/>
          <w:lang w:val="el-GR"/>
        </w:rPr>
        <w:t xml:space="preserve"> </w:t>
      </w:r>
      <w:r w:rsidRPr="00694A49">
        <w:rPr>
          <w:lang w:val="el-GR"/>
        </w:rPr>
        <w:t>σχετικής ειδοποίησης</w:t>
      </w:r>
      <w:r w:rsidRPr="00694A49">
        <w:rPr>
          <w:spacing w:val="-4"/>
          <w:lang w:val="el-GR"/>
        </w:rPr>
        <w:t xml:space="preserve"> </w:t>
      </w:r>
      <w:r w:rsidRPr="00694A49">
        <w:rPr>
          <w:lang w:val="el-GR"/>
        </w:rPr>
        <w:t>σε</w:t>
      </w:r>
      <w:r w:rsidRPr="00694A49">
        <w:rPr>
          <w:spacing w:val="-4"/>
          <w:lang w:val="el-GR"/>
        </w:rPr>
        <w:t xml:space="preserve"> </w:t>
      </w:r>
      <w:r w:rsidRPr="00694A49">
        <w:rPr>
          <w:lang w:val="el-GR"/>
        </w:rPr>
        <w:t>αυτόν,</w:t>
      </w:r>
      <w:r w:rsidRPr="00694A49">
        <w:rPr>
          <w:spacing w:val="-7"/>
          <w:lang w:val="el-GR"/>
        </w:rPr>
        <w:t xml:space="preserve"> </w:t>
      </w:r>
      <w:r w:rsidRPr="00694A49">
        <w:rPr>
          <w:lang w:val="el-GR"/>
        </w:rPr>
        <w:t>τα</w:t>
      </w:r>
      <w:r w:rsidRPr="00694A49">
        <w:rPr>
          <w:spacing w:val="-7"/>
          <w:lang w:val="el-GR"/>
        </w:rPr>
        <w:t xml:space="preserve"> </w:t>
      </w:r>
      <w:r w:rsidRPr="00694A49">
        <w:rPr>
          <w:lang w:val="el-GR"/>
        </w:rPr>
        <w:t>πρωτότυπα</w:t>
      </w:r>
      <w:r w:rsidRPr="00694A49">
        <w:rPr>
          <w:spacing w:val="-4"/>
          <w:lang w:val="el-GR"/>
        </w:rPr>
        <w:t xml:space="preserve"> </w:t>
      </w:r>
      <w:r w:rsidRPr="00694A49">
        <w:rPr>
          <w:lang w:val="el-GR"/>
        </w:rPr>
        <w:t>ή</w:t>
      </w:r>
      <w:r w:rsidRPr="00694A49">
        <w:rPr>
          <w:spacing w:val="-8"/>
          <w:lang w:val="el-GR"/>
        </w:rPr>
        <w:t xml:space="preserve"> </w:t>
      </w:r>
      <w:r w:rsidRPr="00694A49">
        <w:rPr>
          <w:lang w:val="el-GR"/>
        </w:rPr>
        <w:t>αντίγραφα</w:t>
      </w:r>
      <w:r w:rsidRPr="00694A49">
        <w:rPr>
          <w:spacing w:val="-8"/>
          <w:lang w:val="el-GR"/>
        </w:rPr>
        <w:t xml:space="preserve"> </w:t>
      </w:r>
      <w:r w:rsidRPr="00694A49">
        <w:rPr>
          <w:lang w:val="el-GR"/>
        </w:rPr>
        <w:t>που</w:t>
      </w:r>
      <w:r w:rsidRPr="00694A49">
        <w:rPr>
          <w:spacing w:val="-6"/>
          <w:lang w:val="el-GR"/>
        </w:rPr>
        <w:t xml:space="preserve"> </w:t>
      </w:r>
      <w:r w:rsidRPr="00694A49">
        <w:rPr>
          <w:lang w:val="el-GR"/>
        </w:rPr>
        <w:t>εκδίδονται,</w:t>
      </w:r>
      <w:r w:rsidRPr="00694A49">
        <w:rPr>
          <w:spacing w:val="-4"/>
          <w:lang w:val="el-GR"/>
        </w:rPr>
        <w:t xml:space="preserve"> </w:t>
      </w:r>
      <w:r w:rsidRPr="00694A49">
        <w:rPr>
          <w:lang w:val="el-GR"/>
        </w:rPr>
        <w:t>σύμφωνα</w:t>
      </w:r>
      <w:r w:rsidRPr="00694A49">
        <w:rPr>
          <w:spacing w:val="-5"/>
          <w:lang w:val="el-GR"/>
        </w:rPr>
        <w:t xml:space="preserve"> </w:t>
      </w:r>
      <w:r w:rsidRPr="00694A49">
        <w:rPr>
          <w:lang w:val="el-GR"/>
        </w:rPr>
        <w:t>με</w:t>
      </w:r>
      <w:r w:rsidRPr="00694A49">
        <w:rPr>
          <w:spacing w:val="-4"/>
          <w:lang w:val="el-GR"/>
        </w:rPr>
        <w:t xml:space="preserve"> </w:t>
      </w:r>
      <w:r w:rsidRPr="00694A49">
        <w:rPr>
          <w:lang w:val="el-GR"/>
        </w:rPr>
        <w:t>τις</w:t>
      </w:r>
      <w:r w:rsidRPr="00694A49">
        <w:rPr>
          <w:spacing w:val="-7"/>
          <w:lang w:val="el-GR"/>
        </w:rPr>
        <w:t xml:space="preserve"> </w:t>
      </w:r>
      <w:r w:rsidRPr="00694A49">
        <w:rPr>
          <w:lang w:val="el-GR"/>
        </w:rPr>
        <w:t>διατάξεις</w:t>
      </w:r>
      <w:r w:rsidRPr="00694A49">
        <w:rPr>
          <w:spacing w:val="-6"/>
          <w:lang w:val="el-GR"/>
        </w:rPr>
        <w:t xml:space="preserve"> </w:t>
      </w:r>
      <w:r w:rsidRPr="00694A49">
        <w:rPr>
          <w:lang w:val="el-GR"/>
        </w:rPr>
        <w:t>του</w:t>
      </w:r>
      <w:r w:rsidRPr="00694A49">
        <w:rPr>
          <w:spacing w:val="-4"/>
          <w:lang w:val="el-GR"/>
        </w:rPr>
        <w:t xml:space="preserve"> </w:t>
      </w:r>
      <w:r w:rsidRPr="00694A49">
        <w:rPr>
          <w:lang w:val="el-GR"/>
        </w:rPr>
        <w:t>άρθρου</w:t>
      </w:r>
      <w:r w:rsidRPr="00694A49">
        <w:rPr>
          <w:spacing w:val="-8"/>
          <w:lang w:val="el-GR"/>
        </w:rPr>
        <w:t xml:space="preserve"> </w:t>
      </w:r>
      <w:r w:rsidRPr="00694A49">
        <w:rPr>
          <w:lang w:val="el-GR"/>
        </w:rPr>
        <w:t xml:space="preserve">1 του ν. 4250/2014 (Α' 74) όλων των δικαιολογητικών που περιγράφονται στην παράγραφο </w:t>
      </w:r>
      <w:r w:rsidRPr="00694A49">
        <w:rPr>
          <w:b/>
          <w:lang w:val="el-GR"/>
        </w:rPr>
        <w:t xml:space="preserve">2.2.6.2. </w:t>
      </w:r>
      <w:r w:rsidRPr="00694A49">
        <w:rPr>
          <w:lang w:val="el-GR"/>
        </w:rPr>
        <w:t>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w:t>
      </w:r>
      <w:r w:rsidR="009A5A20" w:rsidRPr="00694A49">
        <w:rPr>
          <w:lang w:val="el-GR"/>
        </w:rPr>
        <w:t>γής των παραγράφων 2.2.4 και 2.2.5</w:t>
      </w:r>
      <w:r w:rsidRPr="00694A49">
        <w:rPr>
          <w:spacing w:val="-6"/>
          <w:lang w:val="el-GR"/>
        </w:rPr>
        <w:t xml:space="preserve"> </w:t>
      </w:r>
      <w:r w:rsidRPr="00694A49">
        <w:rPr>
          <w:lang w:val="el-GR"/>
        </w:rPr>
        <w:t>αυτής.</w:t>
      </w:r>
    </w:p>
    <w:p w:rsidR="004B60A8" w:rsidRPr="00694A49" w:rsidRDefault="00093C1A" w:rsidP="004E5A5D">
      <w:pPr>
        <w:pStyle w:val="a3"/>
        <w:jc w:val="both"/>
        <w:rPr>
          <w:b/>
          <w:lang w:val="el-GR"/>
        </w:rPr>
      </w:pPr>
      <w:r w:rsidRPr="00694A49">
        <w:rPr>
          <w:lang w:val="el-GR"/>
        </w:rPr>
        <w:t xml:space="preserve">Τα εν λόγω δικαιολογητικά, υποβάλλονται από τον προσφέροντα («προσωρινό ανάδοχο»), ηλεκτρονικά </w:t>
      </w:r>
      <w:r w:rsidRPr="00694A49">
        <w:rPr>
          <w:lang w:val="el-GR"/>
        </w:rPr>
        <w:lastRenderedPageBreak/>
        <w:t xml:space="preserve">μέσω του συστήματος, σε μορφή αρχείων </w:t>
      </w:r>
      <w:proofErr w:type="spellStart"/>
      <w:r w:rsidRPr="00694A49">
        <w:t>pdf</w:t>
      </w:r>
      <w:proofErr w:type="spellEnd"/>
      <w:r w:rsidRPr="00694A49">
        <w:rPr>
          <w:lang w:val="el-GR"/>
        </w:rPr>
        <w:t xml:space="preserve"> και προσκομίζονται κατά περίπτωση από αυτόν εντός </w:t>
      </w:r>
      <w:r w:rsidRPr="00694A49">
        <w:rPr>
          <w:b/>
          <w:lang w:val="el-GR"/>
        </w:rPr>
        <w:t>τριών</w:t>
      </w:r>
    </w:p>
    <w:p w:rsidR="004B60A8" w:rsidRPr="00694A49" w:rsidRDefault="00093C1A" w:rsidP="004E5A5D">
      <w:pPr>
        <w:pStyle w:val="a3"/>
        <w:spacing w:before="2"/>
        <w:jc w:val="both"/>
        <w:rPr>
          <w:lang w:val="el-GR"/>
        </w:rPr>
      </w:pPr>
      <w:r w:rsidRPr="00694A49">
        <w:rPr>
          <w:lang w:val="el-GR"/>
        </w:rPr>
        <w:t>(3) εργάσιμων ημερών από την ημερομηνία υποβολής τους. Όταν υπογράφονται από τον ίδιο φέρουν ψηφιακή υπογραφή.</w:t>
      </w:r>
    </w:p>
    <w:p w:rsidR="004B60A8" w:rsidRPr="00694A49" w:rsidRDefault="00093C1A" w:rsidP="004E5A5D">
      <w:pPr>
        <w:pStyle w:val="a3"/>
        <w:jc w:val="both"/>
        <w:rPr>
          <w:lang w:val="el-GR"/>
        </w:rPr>
      </w:pPr>
      <w:r w:rsidRPr="00694A49">
        <w:rPr>
          <w:lang w:val="el-GR"/>
        </w:rPr>
        <w:t>Με την παραλαβή των ως άνω δικαιολογητικών, το σύστημα εκδίδει επιβεβαίωση της παραλαβής τους και αποστέλλει ενημερωτικό ηλεκτρονικό μήνυμα σ' αυτόν στον οποίο πρόκειται να γίνει η κατακύρωση.</w:t>
      </w:r>
    </w:p>
    <w:p w:rsidR="004B60A8" w:rsidRPr="00694A49" w:rsidRDefault="00093C1A" w:rsidP="009A5A20">
      <w:pPr>
        <w:pStyle w:val="a3"/>
        <w:spacing w:before="60"/>
        <w:rPr>
          <w:lang w:val="el-GR"/>
        </w:rPr>
      </w:pPr>
      <w:r w:rsidRPr="00694A49">
        <w:rPr>
          <w:lang w:val="el-GR"/>
        </w:rPr>
        <w:t>Αν μετά την ηλεκτρονική αποσφράγιση και κατά τον έλεγχο των ως άνω δικαιολογητικών διαπιστωθεί ότι</w:t>
      </w:r>
      <w:r w:rsidR="00A02D25" w:rsidRPr="00694A49">
        <w:rPr>
          <w:lang w:val="el-GR"/>
        </w:rPr>
        <w:t xml:space="preserve"> </w:t>
      </w:r>
      <w:r w:rsidRPr="00694A49">
        <w:rPr>
          <w:lang w:val="el-GR"/>
        </w:rPr>
        <w:t>δεν έχουν προσκομισθεί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μέσω του Συστήματος, ειδοποίησής του. Η αναθέτουσα αρχή μπορεί αιτιολογημένα να παρατείνει την ως άνω προθεσμία κατ' ανώτατο όριο για δεκαπέντε (15) επιπλέον ημέρες.</w:t>
      </w:r>
    </w:p>
    <w:p w:rsidR="004B60A8" w:rsidRPr="00694A49" w:rsidRDefault="00093C1A" w:rsidP="009A5A20">
      <w:pPr>
        <w:pStyle w:val="a3"/>
        <w:spacing w:before="62" w:line="242" w:lineRule="auto"/>
        <w:jc w:val="both"/>
        <w:rPr>
          <w:lang w:val="el-GR"/>
        </w:rPr>
      </w:pPr>
      <w:r w:rsidRPr="00694A49">
        <w:rPr>
          <w:lang w:val="el-GR"/>
        </w:rPr>
        <w:t>Όσοι υπέβαλαν παραδεκτές προσφορές λαμβάνουν γνώση των παραπάνω δικαιολογητικών που κατατέθηκαν.</w:t>
      </w:r>
    </w:p>
    <w:p w:rsidR="004B60A8" w:rsidRPr="00694A49" w:rsidRDefault="00093C1A" w:rsidP="009A5A20">
      <w:pPr>
        <w:pStyle w:val="a3"/>
        <w:tabs>
          <w:tab w:val="left" w:pos="10348"/>
        </w:tabs>
        <w:spacing w:before="64"/>
        <w:jc w:val="both"/>
        <w:rPr>
          <w:lang w:val="el-GR"/>
        </w:rPr>
      </w:pPr>
      <w:r w:rsidRPr="00694A49">
        <w:rPr>
          <w:lang w:val="el-GR"/>
        </w:rPr>
        <w:t>Ο προσωρινός ανάδοχος κηρύσσεται έκπτωτος,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προσφορά, τηρουμένης της ανωτέρω διαδικασίας, εάν:</w:t>
      </w:r>
    </w:p>
    <w:p w:rsidR="004B60A8" w:rsidRPr="00694A49" w:rsidRDefault="00093C1A" w:rsidP="009A5A20">
      <w:pPr>
        <w:pStyle w:val="a3"/>
        <w:spacing w:before="105" w:line="196" w:lineRule="auto"/>
        <w:jc w:val="both"/>
        <w:rPr>
          <w:lang w:val="el-GR"/>
        </w:rPr>
      </w:pPr>
      <w:r w:rsidRPr="00694A49">
        <w:rPr>
          <w:lang w:val="el-GR"/>
        </w:rPr>
        <w:t xml:space="preserve">ϊ) κατά τον έλεγχο των παραπάνω δικαιολογητικών διαπιστωθεί ότι τα στοιχεία που δηλώθηκαν με το Ευρωπαϊκό Ενιαίο </w:t>
      </w:r>
      <w:r w:rsidR="009A5A20" w:rsidRPr="00694A49">
        <w:rPr>
          <w:lang w:val="el-GR"/>
        </w:rPr>
        <w:t xml:space="preserve">Έγγραφο Σύμβασης </w:t>
      </w:r>
      <w:r w:rsidRPr="00694A49">
        <w:rPr>
          <w:lang w:val="el-GR"/>
        </w:rPr>
        <w:t>είναι ψευδή ή ανακριβή, ή</w:t>
      </w:r>
    </w:p>
    <w:p w:rsidR="004B60A8" w:rsidRPr="00694A49" w:rsidRDefault="00093C1A" w:rsidP="009A5A20">
      <w:pPr>
        <w:pStyle w:val="a3"/>
        <w:spacing w:before="66"/>
        <w:jc w:val="both"/>
        <w:rPr>
          <w:lang w:val="el-GR"/>
        </w:rPr>
      </w:pPr>
      <w:proofErr w:type="spellStart"/>
      <w:r w:rsidRPr="00694A49">
        <w:rPr>
          <w:lang w:val="el-GR"/>
        </w:rPr>
        <w:t>ιι</w:t>
      </w:r>
      <w:proofErr w:type="spellEnd"/>
      <w:r w:rsidRPr="00694A49">
        <w:rPr>
          <w:lang w:val="el-GR"/>
        </w:rPr>
        <w:t>) δεν υποβληθούν στο προκαθορισμένο χρονικό διάστημα τα απαιτούμενα πρωτότυπα ή αντίγραφα των παραπάνω δικαιολογητικών ή</w:t>
      </w:r>
    </w:p>
    <w:p w:rsidR="004B60A8" w:rsidRPr="00694A49" w:rsidRDefault="00093C1A" w:rsidP="009A5A20">
      <w:pPr>
        <w:pStyle w:val="a3"/>
        <w:spacing w:before="59"/>
        <w:jc w:val="both"/>
        <w:rPr>
          <w:lang w:val="el-GR"/>
        </w:rPr>
      </w:pPr>
      <w:r w:rsidRPr="00694A49">
        <w:t>iii</w:t>
      </w:r>
      <w:r w:rsidRPr="00694A49">
        <w:rPr>
          <w:lang w:val="el-GR"/>
        </w:rPr>
        <w:t>)</w:t>
      </w:r>
      <w:r w:rsidRPr="00694A49">
        <w:rPr>
          <w:spacing w:val="-2"/>
          <w:lang w:val="el-GR"/>
        </w:rPr>
        <w:t xml:space="preserve"> </w:t>
      </w:r>
      <w:proofErr w:type="gramStart"/>
      <w:r w:rsidRPr="00694A49">
        <w:rPr>
          <w:lang w:val="el-GR"/>
        </w:rPr>
        <w:t>από</w:t>
      </w:r>
      <w:proofErr w:type="gramEnd"/>
      <w:r w:rsidRPr="00694A49">
        <w:rPr>
          <w:spacing w:val="-3"/>
          <w:lang w:val="el-GR"/>
        </w:rPr>
        <w:t xml:space="preserve"> </w:t>
      </w:r>
      <w:r w:rsidRPr="00694A49">
        <w:rPr>
          <w:lang w:val="el-GR"/>
        </w:rPr>
        <w:t>τα</w:t>
      </w:r>
      <w:r w:rsidRPr="00694A49">
        <w:rPr>
          <w:spacing w:val="-2"/>
          <w:lang w:val="el-GR"/>
        </w:rPr>
        <w:t xml:space="preserve"> </w:t>
      </w:r>
      <w:r w:rsidRPr="00694A49">
        <w:rPr>
          <w:lang w:val="el-GR"/>
        </w:rPr>
        <w:t>δικαιολογητικά</w:t>
      </w:r>
      <w:r w:rsidRPr="00694A49">
        <w:rPr>
          <w:spacing w:val="-5"/>
          <w:lang w:val="el-GR"/>
        </w:rPr>
        <w:t xml:space="preserve"> </w:t>
      </w:r>
      <w:r w:rsidRPr="00694A49">
        <w:rPr>
          <w:lang w:val="el-GR"/>
        </w:rPr>
        <w:t>που</w:t>
      </w:r>
      <w:r w:rsidRPr="00694A49">
        <w:rPr>
          <w:spacing w:val="-4"/>
          <w:lang w:val="el-GR"/>
        </w:rPr>
        <w:t xml:space="preserve"> </w:t>
      </w:r>
      <w:r w:rsidRPr="00694A49">
        <w:rPr>
          <w:lang w:val="el-GR"/>
        </w:rPr>
        <w:t>προσκομίσθηκαν</w:t>
      </w:r>
      <w:r w:rsidRPr="00694A49">
        <w:rPr>
          <w:spacing w:val="-3"/>
          <w:lang w:val="el-GR"/>
        </w:rPr>
        <w:t xml:space="preserve"> </w:t>
      </w:r>
      <w:r w:rsidRPr="00694A49">
        <w:rPr>
          <w:lang w:val="el-GR"/>
        </w:rPr>
        <w:t>νομίμως</w:t>
      </w:r>
      <w:r w:rsidRPr="00694A49">
        <w:rPr>
          <w:spacing w:val="-4"/>
          <w:lang w:val="el-GR"/>
        </w:rPr>
        <w:t xml:space="preserve"> </w:t>
      </w:r>
      <w:r w:rsidRPr="00694A49">
        <w:rPr>
          <w:lang w:val="el-GR"/>
        </w:rPr>
        <w:t>και</w:t>
      </w:r>
      <w:r w:rsidRPr="00694A49">
        <w:rPr>
          <w:spacing w:val="-1"/>
          <w:lang w:val="el-GR"/>
        </w:rPr>
        <w:t xml:space="preserve"> </w:t>
      </w:r>
      <w:r w:rsidRPr="00694A49">
        <w:rPr>
          <w:lang w:val="el-GR"/>
        </w:rPr>
        <w:t>εμπροθέσμως,</w:t>
      </w:r>
      <w:r w:rsidRPr="00694A49">
        <w:rPr>
          <w:spacing w:val="-2"/>
          <w:lang w:val="el-GR"/>
        </w:rPr>
        <w:t xml:space="preserve"> </w:t>
      </w:r>
      <w:r w:rsidRPr="00694A49">
        <w:rPr>
          <w:lang w:val="el-GR"/>
        </w:rPr>
        <w:t>δεν</w:t>
      </w:r>
      <w:r w:rsidRPr="00694A49">
        <w:rPr>
          <w:spacing w:val="-6"/>
          <w:lang w:val="el-GR"/>
        </w:rPr>
        <w:t xml:space="preserve"> </w:t>
      </w:r>
      <w:r w:rsidRPr="00694A49">
        <w:rPr>
          <w:lang w:val="el-GR"/>
        </w:rPr>
        <w:t>αποδεικνύονται</w:t>
      </w:r>
      <w:r w:rsidRPr="00694A49">
        <w:rPr>
          <w:spacing w:val="-6"/>
          <w:lang w:val="el-GR"/>
        </w:rPr>
        <w:t xml:space="preserve"> </w:t>
      </w:r>
      <w:r w:rsidRPr="00694A49">
        <w:rPr>
          <w:lang w:val="el-GR"/>
        </w:rPr>
        <w:t>οι</w:t>
      </w:r>
      <w:r w:rsidRPr="00694A49">
        <w:rPr>
          <w:spacing w:val="-5"/>
          <w:lang w:val="el-GR"/>
        </w:rPr>
        <w:t xml:space="preserve"> </w:t>
      </w:r>
      <w:r w:rsidRPr="00694A49">
        <w:rPr>
          <w:lang w:val="el-GR"/>
        </w:rPr>
        <w:t>όροι</w:t>
      </w:r>
      <w:r w:rsidRPr="00694A49">
        <w:rPr>
          <w:spacing w:val="-5"/>
          <w:lang w:val="el-GR"/>
        </w:rPr>
        <w:t xml:space="preserve"> </w:t>
      </w:r>
      <w:r w:rsidRPr="00694A49">
        <w:rPr>
          <w:lang w:val="el-GR"/>
        </w:rPr>
        <w:t xml:space="preserve">και οι προϋποθέσεις συμμετοχής σύμφωνα με τα άρθρα </w:t>
      </w:r>
      <w:r w:rsidRPr="00694A49">
        <w:rPr>
          <w:b/>
          <w:lang w:val="el-GR"/>
        </w:rPr>
        <w:t xml:space="preserve">2.2.3 </w:t>
      </w:r>
      <w:r w:rsidRPr="00694A49">
        <w:rPr>
          <w:lang w:val="el-GR"/>
        </w:rPr>
        <w:t xml:space="preserve">(λόγοι αποκλεισμού) και </w:t>
      </w:r>
      <w:r w:rsidR="009A5A20" w:rsidRPr="00694A49">
        <w:rPr>
          <w:b/>
          <w:lang w:val="el-GR"/>
        </w:rPr>
        <w:t>2.2.4 - 2.2.5</w:t>
      </w:r>
      <w:r w:rsidRPr="00694A49">
        <w:rPr>
          <w:b/>
          <w:lang w:val="el-GR"/>
        </w:rPr>
        <w:t xml:space="preserve"> </w:t>
      </w:r>
      <w:r w:rsidRPr="00694A49">
        <w:rPr>
          <w:lang w:val="el-GR"/>
        </w:rPr>
        <w:t>(κριτήρια ποιοτικής επιλογής) της</w:t>
      </w:r>
      <w:r w:rsidRPr="00694A49">
        <w:rPr>
          <w:spacing w:val="-5"/>
          <w:lang w:val="el-GR"/>
        </w:rPr>
        <w:t xml:space="preserve"> </w:t>
      </w:r>
      <w:r w:rsidRPr="00694A49">
        <w:rPr>
          <w:lang w:val="el-GR"/>
        </w:rPr>
        <w:t>παρούσας,</w:t>
      </w:r>
    </w:p>
    <w:p w:rsidR="004B60A8" w:rsidRPr="00694A49" w:rsidRDefault="00093C1A" w:rsidP="009A5A20">
      <w:pPr>
        <w:pStyle w:val="a3"/>
        <w:spacing w:before="59"/>
        <w:jc w:val="both"/>
        <w:rPr>
          <w:lang w:val="el-GR"/>
        </w:rPr>
      </w:pPr>
      <w:r w:rsidRPr="00694A49">
        <w:rPr>
          <w:lang w:val="el-GR"/>
        </w:rPr>
        <w:t>Σε περίπτωση έγκαιρης και προσήκουσας ενημέρωσης της αναθέτουσας αρχής για μεταβολές στις προϋποθέσεις</w:t>
      </w:r>
      <w:r w:rsidRPr="00694A49">
        <w:rPr>
          <w:spacing w:val="-4"/>
          <w:lang w:val="el-GR"/>
        </w:rPr>
        <w:t xml:space="preserve"> </w:t>
      </w:r>
      <w:r w:rsidRPr="00694A49">
        <w:rPr>
          <w:lang w:val="el-GR"/>
        </w:rPr>
        <w:t>τις</w:t>
      </w:r>
      <w:r w:rsidRPr="00694A49">
        <w:rPr>
          <w:spacing w:val="-5"/>
          <w:lang w:val="el-GR"/>
        </w:rPr>
        <w:t xml:space="preserve"> </w:t>
      </w:r>
      <w:r w:rsidRPr="00694A49">
        <w:rPr>
          <w:lang w:val="el-GR"/>
        </w:rPr>
        <w:t>οποίες</w:t>
      </w:r>
      <w:r w:rsidRPr="00694A49">
        <w:rPr>
          <w:spacing w:val="-4"/>
          <w:lang w:val="el-GR"/>
        </w:rPr>
        <w:t xml:space="preserve"> </w:t>
      </w:r>
      <w:r w:rsidRPr="00694A49">
        <w:rPr>
          <w:lang w:val="el-GR"/>
        </w:rPr>
        <w:t>ο</w:t>
      </w:r>
      <w:r w:rsidRPr="00694A49">
        <w:rPr>
          <w:spacing w:val="-3"/>
          <w:lang w:val="el-GR"/>
        </w:rPr>
        <w:t xml:space="preserve"> </w:t>
      </w:r>
      <w:r w:rsidRPr="00694A49">
        <w:rPr>
          <w:lang w:val="el-GR"/>
        </w:rPr>
        <w:t>προσωρινός</w:t>
      </w:r>
      <w:r w:rsidRPr="00694A49">
        <w:rPr>
          <w:spacing w:val="-2"/>
          <w:lang w:val="el-GR"/>
        </w:rPr>
        <w:t xml:space="preserve"> </w:t>
      </w:r>
      <w:r w:rsidRPr="00694A49">
        <w:rPr>
          <w:lang w:val="el-GR"/>
        </w:rPr>
        <w:t>ανάδοχος</w:t>
      </w:r>
      <w:r w:rsidRPr="00694A49">
        <w:rPr>
          <w:spacing w:val="-4"/>
          <w:lang w:val="el-GR"/>
        </w:rPr>
        <w:t xml:space="preserve"> </w:t>
      </w:r>
      <w:r w:rsidRPr="00694A49">
        <w:rPr>
          <w:lang w:val="el-GR"/>
        </w:rPr>
        <w:t>είχε</w:t>
      </w:r>
      <w:r w:rsidRPr="00694A49">
        <w:rPr>
          <w:spacing w:val="-4"/>
          <w:lang w:val="el-GR"/>
        </w:rPr>
        <w:t xml:space="preserve"> </w:t>
      </w:r>
      <w:r w:rsidRPr="00694A49">
        <w:rPr>
          <w:lang w:val="el-GR"/>
        </w:rPr>
        <w:t>δηλώσει</w:t>
      </w:r>
      <w:r w:rsidRPr="00694A49">
        <w:rPr>
          <w:spacing w:val="-4"/>
          <w:lang w:val="el-GR"/>
        </w:rPr>
        <w:t xml:space="preserve"> </w:t>
      </w:r>
      <w:r w:rsidRPr="00694A49">
        <w:rPr>
          <w:lang w:val="el-GR"/>
        </w:rPr>
        <w:t>με</w:t>
      </w:r>
      <w:r w:rsidRPr="00694A49">
        <w:rPr>
          <w:spacing w:val="-2"/>
          <w:lang w:val="el-GR"/>
        </w:rPr>
        <w:t xml:space="preserve"> </w:t>
      </w:r>
      <w:r w:rsidRPr="00694A49">
        <w:rPr>
          <w:lang w:val="el-GR"/>
        </w:rPr>
        <w:t>το</w:t>
      </w:r>
      <w:r w:rsidRPr="00694A49">
        <w:rPr>
          <w:spacing w:val="-4"/>
          <w:lang w:val="el-GR"/>
        </w:rPr>
        <w:t xml:space="preserve"> </w:t>
      </w:r>
      <w:r w:rsidRPr="00694A49">
        <w:rPr>
          <w:lang w:val="el-GR"/>
        </w:rPr>
        <w:t>Ευρωπαϊκό</w:t>
      </w:r>
      <w:r w:rsidRPr="00694A49">
        <w:rPr>
          <w:spacing w:val="-5"/>
          <w:lang w:val="el-GR"/>
        </w:rPr>
        <w:t xml:space="preserve"> </w:t>
      </w:r>
      <w:r w:rsidRPr="00694A49">
        <w:rPr>
          <w:lang w:val="el-GR"/>
        </w:rPr>
        <w:t>Ενιαίο</w:t>
      </w:r>
      <w:r w:rsidRPr="00694A49">
        <w:rPr>
          <w:spacing w:val="-2"/>
          <w:lang w:val="el-GR"/>
        </w:rPr>
        <w:t xml:space="preserve"> </w:t>
      </w:r>
      <w:r w:rsidRPr="00694A49">
        <w:rPr>
          <w:lang w:val="el-GR"/>
        </w:rPr>
        <w:t>Έγγραφο</w:t>
      </w:r>
      <w:r w:rsidRPr="00694A49">
        <w:rPr>
          <w:spacing w:val="-2"/>
          <w:lang w:val="el-GR"/>
        </w:rPr>
        <w:t xml:space="preserve"> </w:t>
      </w:r>
      <w:r w:rsidRPr="00694A49">
        <w:rPr>
          <w:lang w:val="el-GR"/>
        </w:rPr>
        <w:t>Σύμβασης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w:t>
      </w:r>
      <w:proofErr w:type="spellStart"/>
      <w:r w:rsidRPr="00694A49">
        <w:rPr>
          <w:lang w:val="el-GR"/>
        </w:rPr>
        <w:t>οψιγενείς</w:t>
      </w:r>
      <w:proofErr w:type="spellEnd"/>
      <w:r w:rsidRPr="00694A49">
        <w:rPr>
          <w:lang w:val="el-GR"/>
        </w:rPr>
        <w:t xml:space="preserve"> μεταβολές), δεν καταπίπτει υπέρ της αναθέτουσας αρχής η εγγύηση συμμετοχής</w:t>
      </w:r>
      <w:r w:rsidRPr="00694A49">
        <w:rPr>
          <w:spacing w:val="-11"/>
          <w:lang w:val="el-GR"/>
        </w:rPr>
        <w:t xml:space="preserve"> </w:t>
      </w:r>
      <w:r w:rsidRPr="00694A49">
        <w:rPr>
          <w:lang w:val="el-GR"/>
        </w:rPr>
        <w:t>του.</w:t>
      </w:r>
    </w:p>
    <w:p w:rsidR="004B60A8" w:rsidRPr="00694A49" w:rsidRDefault="00093C1A" w:rsidP="009A5A20">
      <w:pPr>
        <w:pStyle w:val="a3"/>
        <w:spacing w:before="98"/>
        <w:jc w:val="both"/>
        <w:rPr>
          <w:lang w:val="el-GR"/>
        </w:rPr>
      </w:pPr>
      <w:r w:rsidRPr="00694A49">
        <w:rPr>
          <w:lang w:val="el-GR"/>
        </w:rPr>
        <w:t xml:space="preserve">Αν κανένας από τους προσφέροντες δεν υποβάλλει αληθή ή ακριβή δήλωση </w:t>
      </w:r>
      <w:r w:rsidRPr="00694A49">
        <w:rPr>
          <w:b/>
          <w:lang w:val="el-GR"/>
        </w:rPr>
        <w:t xml:space="preserve">ή </w:t>
      </w:r>
      <w:r w:rsidRPr="00694A49">
        <w:rPr>
          <w:lang w:val="el-GR"/>
        </w:rPr>
        <w:t>δεν προσκομίσει ένα ή περισσότερα</w:t>
      </w:r>
      <w:r w:rsidRPr="00694A49">
        <w:rPr>
          <w:spacing w:val="-13"/>
          <w:lang w:val="el-GR"/>
        </w:rPr>
        <w:t xml:space="preserve"> </w:t>
      </w:r>
      <w:r w:rsidRPr="00694A49">
        <w:rPr>
          <w:lang w:val="el-GR"/>
        </w:rPr>
        <w:t>από</w:t>
      </w:r>
      <w:r w:rsidRPr="00694A49">
        <w:rPr>
          <w:spacing w:val="-13"/>
          <w:lang w:val="el-GR"/>
        </w:rPr>
        <w:t xml:space="preserve"> </w:t>
      </w:r>
      <w:r w:rsidRPr="00694A49">
        <w:rPr>
          <w:lang w:val="el-GR"/>
        </w:rPr>
        <w:t>τα</w:t>
      </w:r>
      <w:r w:rsidRPr="00694A49">
        <w:rPr>
          <w:spacing w:val="-14"/>
          <w:lang w:val="el-GR"/>
        </w:rPr>
        <w:t xml:space="preserve"> </w:t>
      </w:r>
      <w:r w:rsidRPr="00694A49">
        <w:rPr>
          <w:lang w:val="el-GR"/>
        </w:rPr>
        <w:t>απαιτούμενα</w:t>
      </w:r>
      <w:r w:rsidRPr="00694A49">
        <w:rPr>
          <w:spacing w:val="-12"/>
          <w:lang w:val="el-GR"/>
        </w:rPr>
        <w:t xml:space="preserve"> </w:t>
      </w:r>
      <w:r w:rsidRPr="00694A49">
        <w:rPr>
          <w:lang w:val="el-GR"/>
        </w:rPr>
        <w:t>δικαιολογητικά</w:t>
      </w:r>
      <w:r w:rsidRPr="00694A49">
        <w:rPr>
          <w:spacing w:val="-12"/>
          <w:lang w:val="el-GR"/>
        </w:rPr>
        <w:t xml:space="preserve"> </w:t>
      </w:r>
      <w:r w:rsidRPr="00694A49">
        <w:rPr>
          <w:b/>
          <w:lang w:val="el-GR"/>
        </w:rPr>
        <w:t>ή</w:t>
      </w:r>
      <w:r w:rsidRPr="00694A49">
        <w:rPr>
          <w:b/>
          <w:spacing w:val="-14"/>
          <w:lang w:val="el-GR"/>
        </w:rPr>
        <w:t xml:space="preserve"> </w:t>
      </w:r>
      <w:r w:rsidRPr="00694A49">
        <w:rPr>
          <w:lang w:val="el-GR"/>
        </w:rPr>
        <w:t>δεν</w:t>
      </w:r>
      <w:r w:rsidRPr="00694A49">
        <w:rPr>
          <w:spacing w:val="-12"/>
          <w:lang w:val="el-GR"/>
        </w:rPr>
        <w:t xml:space="preserve"> </w:t>
      </w:r>
      <w:r w:rsidRPr="00694A49">
        <w:rPr>
          <w:lang w:val="el-GR"/>
        </w:rPr>
        <w:t>αποδείξει</w:t>
      </w:r>
      <w:r w:rsidRPr="00694A49">
        <w:rPr>
          <w:spacing w:val="-14"/>
          <w:lang w:val="el-GR"/>
        </w:rPr>
        <w:t xml:space="preserve"> </w:t>
      </w:r>
      <w:r w:rsidRPr="00694A49">
        <w:rPr>
          <w:lang w:val="el-GR"/>
        </w:rPr>
        <w:t>ότι</w:t>
      </w:r>
      <w:r w:rsidRPr="00694A49">
        <w:rPr>
          <w:spacing w:val="-14"/>
          <w:lang w:val="el-GR"/>
        </w:rPr>
        <w:t xml:space="preserve"> </w:t>
      </w:r>
      <w:r w:rsidRPr="00694A49">
        <w:rPr>
          <w:lang w:val="el-GR"/>
        </w:rPr>
        <w:t>πληροί</w:t>
      </w:r>
      <w:r w:rsidRPr="00694A49">
        <w:rPr>
          <w:spacing w:val="-14"/>
          <w:lang w:val="el-GR"/>
        </w:rPr>
        <w:t xml:space="preserve"> </w:t>
      </w:r>
      <w:r w:rsidRPr="00694A49">
        <w:rPr>
          <w:lang w:val="el-GR"/>
        </w:rPr>
        <w:t>τα</w:t>
      </w:r>
      <w:r w:rsidRPr="00694A49">
        <w:rPr>
          <w:spacing w:val="-14"/>
          <w:lang w:val="el-GR"/>
        </w:rPr>
        <w:t xml:space="preserve"> </w:t>
      </w:r>
      <w:r w:rsidRPr="00694A49">
        <w:rPr>
          <w:lang w:val="el-GR"/>
        </w:rPr>
        <w:t>κριτήρια</w:t>
      </w:r>
      <w:r w:rsidRPr="00694A49">
        <w:rPr>
          <w:spacing w:val="-15"/>
          <w:lang w:val="el-GR"/>
        </w:rPr>
        <w:t xml:space="preserve"> </w:t>
      </w:r>
      <w:r w:rsidRPr="00694A49">
        <w:rPr>
          <w:lang w:val="el-GR"/>
        </w:rPr>
        <w:t>ποιοτικής</w:t>
      </w:r>
      <w:r w:rsidRPr="00694A49">
        <w:rPr>
          <w:spacing w:val="-11"/>
          <w:lang w:val="el-GR"/>
        </w:rPr>
        <w:t xml:space="preserve"> </w:t>
      </w:r>
      <w:r w:rsidRPr="00694A49">
        <w:rPr>
          <w:lang w:val="el-GR"/>
        </w:rPr>
        <w:t>επιλογής σύμφωνα με τις παραγράφους 2.2.4-2.2.6 της παρούσας διακήρυξης, η διαδικασία</w:t>
      </w:r>
      <w:r w:rsidRPr="00694A49">
        <w:rPr>
          <w:spacing w:val="-16"/>
          <w:lang w:val="el-GR"/>
        </w:rPr>
        <w:t xml:space="preserve"> </w:t>
      </w:r>
      <w:r w:rsidRPr="00694A49">
        <w:rPr>
          <w:lang w:val="el-GR"/>
        </w:rPr>
        <w:t>ματαιώνεται.</w:t>
      </w:r>
    </w:p>
    <w:p w:rsidR="004B60A8" w:rsidRPr="00694A49" w:rsidRDefault="00093C1A" w:rsidP="009A5A20">
      <w:pPr>
        <w:pStyle w:val="a3"/>
        <w:tabs>
          <w:tab w:val="left" w:pos="10773"/>
        </w:tabs>
        <w:spacing w:before="60"/>
        <w:jc w:val="both"/>
        <w:rPr>
          <w:lang w:val="el-GR"/>
        </w:rPr>
      </w:pPr>
      <w:r w:rsidRPr="00694A49">
        <w:rPr>
          <w:lang w:val="el-GR"/>
        </w:rPr>
        <w:t xml:space="preserve">Η διαδικασία ελέγχου των παραπάνω δικαιολογητικών ολοκληρώνεται με τη σύνταξη πρακτικού </w:t>
      </w:r>
      <w:r w:rsidR="009A5A20" w:rsidRPr="00694A49">
        <w:rPr>
          <w:lang w:val="el-GR"/>
        </w:rPr>
        <w:t xml:space="preserve">από </w:t>
      </w:r>
      <w:r w:rsidRPr="00694A49">
        <w:rPr>
          <w:lang w:val="el-GR"/>
        </w:rPr>
        <w:t>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είτε για την κήρυξη του προσωρινού αναδόχου ως εκπτώτου. Επισημαίνεται ότι, η αρμόδια επιτροπή του διαγωνισμού, με αιτιολογημένη εισήγησή της, μπορεί να προτείνει την κατακύρωση της σύμβασης για ολόκληρη ή μεγαλύτερη ή μικρότερη ποσότητα κατά ποσοστό στα εκατό και ως εξής:</w:t>
      </w:r>
    </w:p>
    <w:p w:rsidR="004B60A8" w:rsidRPr="00694A49" w:rsidRDefault="00093C1A" w:rsidP="009A5A20">
      <w:pPr>
        <w:pStyle w:val="a3"/>
        <w:jc w:val="both"/>
        <w:rPr>
          <w:lang w:val="el-GR"/>
        </w:rPr>
      </w:pPr>
      <w:r w:rsidRPr="00694A49">
        <w:rPr>
          <w:lang w:val="el-GR"/>
        </w:rPr>
        <w:t>Ποσοστό που δεν μπορεί να υπερβαίνει το 15% στην περίπτωση της μεγαλύτερης ποσότητας και ποσοστό που δεν μπορεί να υπερβαίνει το 50% στην</w:t>
      </w:r>
      <w:r w:rsidR="009A5A20" w:rsidRPr="00694A49">
        <w:rPr>
          <w:lang w:val="el-GR"/>
        </w:rPr>
        <w:t xml:space="preserve"> </w:t>
      </w:r>
      <w:r w:rsidRPr="00694A49">
        <w:rPr>
          <w:lang w:val="el-GR"/>
        </w:rPr>
        <w:t>περίπτωση μικρότερης ποσότητας. Για κατακύρωση μέρους της ποσότητας κάτω του καθοριζόμενου ως ανωτέρω ποσοστού, απαιτείται προηγούμενη αποδοχή από τον προσωρινό ανάδοχο.</w:t>
      </w:r>
    </w:p>
    <w:p w:rsidR="004B60A8" w:rsidRPr="00694A49" w:rsidRDefault="00093C1A" w:rsidP="00CF097B">
      <w:pPr>
        <w:pStyle w:val="a3"/>
        <w:jc w:val="both"/>
        <w:rPr>
          <w:lang w:val="el-GR"/>
        </w:rPr>
      </w:pPr>
      <w:r w:rsidRPr="00694A49">
        <w:rPr>
          <w:lang w:val="el-GR"/>
        </w:rPr>
        <w:t>Τα αποτελέσματα του ελέγχου των παραπάνω δικαιολογητικών και της εισήγησης της Επιτροπής επικυρώνονται με την απόφαση κατακύρωσης.</w:t>
      </w:r>
    </w:p>
    <w:p w:rsidR="004B60A8" w:rsidRPr="00694A49" w:rsidRDefault="004B60A8" w:rsidP="006C3C6F">
      <w:pPr>
        <w:pStyle w:val="a3"/>
        <w:ind w:left="0"/>
        <w:jc w:val="both"/>
        <w:rPr>
          <w:lang w:val="el-GR"/>
        </w:rPr>
      </w:pPr>
    </w:p>
    <w:p w:rsidR="004B60A8" w:rsidRPr="00694A49" w:rsidRDefault="004B60A8" w:rsidP="006C3C6F">
      <w:pPr>
        <w:pStyle w:val="a3"/>
        <w:spacing w:before="7"/>
        <w:ind w:left="0"/>
        <w:jc w:val="both"/>
        <w:rPr>
          <w:sz w:val="18"/>
          <w:lang w:val="el-GR"/>
        </w:rPr>
      </w:pPr>
    </w:p>
    <w:p w:rsidR="004B60A8" w:rsidRPr="00694A49" w:rsidRDefault="00093C1A" w:rsidP="00632479">
      <w:pPr>
        <w:pStyle w:val="2"/>
        <w:numPr>
          <w:ilvl w:val="1"/>
          <w:numId w:val="23"/>
        </w:numPr>
        <w:tabs>
          <w:tab w:val="left" w:pos="1681"/>
        </w:tabs>
        <w:ind w:left="1680" w:hanging="576"/>
        <w:rPr>
          <w:rFonts w:ascii="Calibri" w:hAnsi="Calibri"/>
        </w:rPr>
      </w:pPr>
      <w:bookmarkStart w:id="34" w:name="_bookmark34"/>
      <w:bookmarkEnd w:id="34"/>
      <w:r w:rsidRPr="00694A49">
        <w:rPr>
          <w:rFonts w:ascii="Calibri" w:hAnsi="Calibri"/>
          <w:b w:val="0"/>
          <w:color w:val="001F5F"/>
          <w:spacing w:val="-60"/>
          <w:u w:val="thick" w:color="001F5F"/>
          <w:lang w:val="el-GR"/>
        </w:rPr>
        <w:t xml:space="preserve"> </w:t>
      </w:r>
      <w:proofErr w:type="spellStart"/>
      <w:r w:rsidRPr="00694A49">
        <w:rPr>
          <w:rFonts w:ascii="Calibri" w:hAnsi="Calibri"/>
          <w:color w:val="001F5F"/>
          <w:u w:val="thick" w:color="001F5F"/>
        </w:rPr>
        <w:t>Κατακύρωση</w:t>
      </w:r>
      <w:proofErr w:type="spellEnd"/>
      <w:r w:rsidRPr="00694A49">
        <w:rPr>
          <w:rFonts w:ascii="Calibri" w:hAnsi="Calibri"/>
          <w:color w:val="001F5F"/>
          <w:u w:val="thick" w:color="001F5F"/>
        </w:rPr>
        <w:t xml:space="preserve"> - </w:t>
      </w:r>
      <w:proofErr w:type="spellStart"/>
      <w:r w:rsidRPr="00694A49">
        <w:rPr>
          <w:rFonts w:ascii="Calibri" w:hAnsi="Calibri"/>
          <w:color w:val="001F5F"/>
          <w:u w:val="thick" w:color="001F5F"/>
        </w:rPr>
        <w:t>σύναψη</w:t>
      </w:r>
      <w:proofErr w:type="spellEnd"/>
      <w:r w:rsidRPr="00694A49">
        <w:rPr>
          <w:rFonts w:ascii="Calibri" w:hAnsi="Calibri"/>
          <w:color w:val="001F5F"/>
          <w:spacing w:val="-2"/>
          <w:u w:val="thick" w:color="001F5F"/>
        </w:rPr>
        <w:t xml:space="preserve"> </w:t>
      </w:r>
      <w:proofErr w:type="spellStart"/>
      <w:r w:rsidRPr="00694A49">
        <w:rPr>
          <w:rFonts w:ascii="Calibri" w:hAnsi="Calibri"/>
          <w:color w:val="001F5F"/>
          <w:u w:val="thick" w:color="001F5F"/>
        </w:rPr>
        <w:t>σύμβασης</w:t>
      </w:r>
      <w:proofErr w:type="spellEnd"/>
    </w:p>
    <w:p w:rsidR="004B60A8" w:rsidRPr="00694A49" w:rsidRDefault="00093C1A" w:rsidP="00CF097B">
      <w:pPr>
        <w:pStyle w:val="a3"/>
        <w:spacing w:before="78"/>
        <w:jc w:val="both"/>
        <w:rPr>
          <w:lang w:val="el-GR"/>
        </w:rPr>
      </w:pPr>
      <w:r w:rsidRPr="00694A49">
        <w:rPr>
          <w:lang w:val="el-GR"/>
        </w:rPr>
        <w:t>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που έχει υποβάλει αποδεκτή προσφορά, σύμφωνα με το άρθρο 100 του ν. 4412/2016, εκτός από τον προσωρινό ανάδοχο, ηλεκτρονικά μέσω του συστήματος.</w:t>
      </w:r>
    </w:p>
    <w:p w:rsidR="004B60A8" w:rsidRPr="00694A49" w:rsidRDefault="00093C1A" w:rsidP="00CF097B">
      <w:pPr>
        <w:pStyle w:val="a3"/>
        <w:spacing w:before="59"/>
        <w:jc w:val="both"/>
        <w:rPr>
          <w:lang w:val="el-GR"/>
        </w:rPr>
      </w:pPr>
      <w:r w:rsidRPr="00694A49">
        <w:rPr>
          <w:lang w:val="el-GR"/>
        </w:rPr>
        <w:t>Η εν λόγω απόφαση αναφέρει την προθεσμία για την αναστολή της σύναψης της σύμβασης σύμφωνα με την επόμενη παράγραφο 3.4.</w:t>
      </w:r>
    </w:p>
    <w:p w:rsidR="004B60A8" w:rsidRPr="00694A49" w:rsidRDefault="00093C1A" w:rsidP="00CF097B">
      <w:pPr>
        <w:pStyle w:val="a3"/>
        <w:spacing w:before="59" w:line="242" w:lineRule="auto"/>
        <w:jc w:val="both"/>
        <w:rPr>
          <w:lang w:val="el-GR"/>
        </w:rPr>
      </w:pPr>
      <w:r w:rsidRPr="00694A49">
        <w:rPr>
          <w:lang w:val="el-GR"/>
        </w:rPr>
        <w:t>Τα έννομα αποτελέσματα της απόφασης κατακύρωσης και ιδίως η σύναψη της σύμβασης επέρχονται εφόσον συντρέξουν σωρευτικά τα κάτωθι:</w:t>
      </w:r>
    </w:p>
    <w:p w:rsidR="004B60A8" w:rsidRPr="00694A49" w:rsidRDefault="00093C1A" w:rsidP="00CF097B">
      <w:pPr>
        <w:pStyle w:val="a3"/>
        <w:spacing w:before="57"/>
        <w:jc w:val="both"/>
        <w:rPr>
          <w:lang w:val="el-GR"/>
        </w:rPr>
      </w:pPr>
      <w:r w:rsidRPr="00694A49">
        <w:rPr>
          <w:lang w:val="el-GR"/>
        </w:rPr>
        <w:lastRenderedPageBreak/>
        <w:t>α) άπρακτη πάροδος των προθεσμιών άσκησης των προβλεπόμενων στην παράγραφο 3.4. της παρούσας βοηθημάτων και μέσων στο στάδιο της προδικαστικής και δικαστικής προστασίας και από τις αποφάσεις αναστολών επί αυτών,</w:t>
      </w:r>
    </w:p>
    <w:p w:rsidR="00F544A0" w:rsidRPr="00694A49" w:rsidRDefault="00093C1A" w:rsidP="00F544A0">
      <w:pPr>
        <w:pStyle w:val="a3"/>
        <w:spacing w:before="60"/>
        <w:jc w:val="both"/>
        <w:rPr>
          <w:lang w:val="el-GR"/>
        </w:rPr>
      </w:pPr>
      <w:r w:rsidRPr="00694A49">
        <w:rPr>
          <w:lang w:val="el-GR"/>
        </w:rPr>
        <w:t xml:space="preserve">β) </w:t>
      </w:r>
      <w:r w:rsidR="00F544A0" w:rsidRPr="00694A49">
        <w:rPr>
          <w:lang w:val="el-GR"/>
        </w:rPr>
        <w:t xml:space="preserve"> ολοκλήρωση του </w:t>
      </w:r>
      <w:proofErr w:type="spellStart"/>
      <w:r w:rsidR="00F544A0" w:rsidRPr="00694A49">
        <w:rPr>
          <w:lang w:val="el-GR"/>
        </w:rPr>
        <w:t>προσυμβατικού</w:t>
      </w:r>
      <w:proofErr w:type="spellEnd"/>
      <w:r w:rsidR="00F544A0" w:rsidRPr="00694A49">
        <w:rPr>
          <w:lang w:val="el-GR"/>
        </w:rPr>
        <w:t xml:space="preserve"> ελέγχου από το Ελεγκτικό Συνέδριο, σύμφωνα με τα άρθρα 5 και 36 του ν. 4129/2013</w:t>
      </w:r>
    </w:p>
    <w:p w:rsidR="004B60A8" w:rsidRPr="00694A49" w:rsidRDefault="00F544A0" w:rsidP="00F544A0">
      <w:pPr>
        <w:pStyle w:val="a3"/>
        <w:spacing w:before="60"/>
        <w:jc w:val="both"/>
        <w:rPr>
          <w:lang w:val="el-GR"/>
        </w:rPr>
      </w:pPr>
      <w:r w:rsidRPr="00694A49">
        <w:rPr>
          <w:lang w:val="el-GR"/>
        </w:rPr>
        <w:t>γ)</w:t>
      </w:r>
      <w:r w:rsidR="00A02D25" w:rsidRPr="00694A49">
        <w:rPr>
          <w:lang w:val="el-GR"/>
        </w:rPr>
        <w:t xml:space="preserve"> </w:t>
      </w:r>
      <w:r w:rsidR="00093C1A" w:rsidRPr="00694A49">
        <w:rPr>
          <w:lang w:val="el-GR"/>
        </w:rPr>
        <w:t>κοινοποίηση της απόφασης κατακύρωσης στον προσωρινό ανάδοχο, εφόσον αυτός υποβάλει</w:t>
      </w:r>
      <w:r w:rsidRPr="00694A49">
        <w:rPr>
          <w:lang w:val="el-GR"/>
        </w:rPr>
        <w:t xml:space="preserve"> </w:t>
      </w:r>
      <w:proofErr w:type="spellStart"/>
      <w:r w:rsidR="00093C1A" w:rsidRPr="00694A49">
        <w:rPr>
          <w:lang w:val="el-GR"/>
        </w:rPr>
        <w:t>επικαιροποιημένα</w:t>
      </w:r>
      <w:proofErr w:type="spellEnd"/>
      <w:r w:rsidR="00093C1A" w:rsidRPr="00694A49">
        <w:rPr>
          <w:lang w:val="el-GR"/>
        </w:rPr>
        <w:t xml:space="preserve"> τα δικαιολογητικά της παραγράφου 2.2.6.2.</w:t>
      </w:r>
    </w:p>
    <w:p w:rsidR="004B60A8" w:rsidRPr="00694A49" w:rsidRDefault="00093C1A" w:rsidP="00F544A0">
      <w:pPr>
        <w:pStyle w:val="a3"/>
        <w:spacing w:before="60"/>
        <w:jc w:val="both"/>
        <w:rPr>
          <w:lang w:val="el-GR"/>
        </w:rPr>
      </w:pPr>
      <w:r w:rsidRPr="00694A49">
        <w:rPr>
          <w:lang w:val="el-GR"/>
        </w:rPr>
        <w:t xml:space="preserve">Η αναθέτουσα αρχή προσκαλεί τον ανάδοχο να προσέλθει για υπογραφή του συμφωνητικού εντός προθεσμίας </w:t>
      </w:r>
      <w:r w:rsidRPr="00694A49">
        <w:rPr>
          <w:b/>
          <w:lang w:val="el-GR"/>
        </w:rPr>
        <w:t xml:space="preserve">είκοσι </w:t>
      </w:r>
      <w:r w:rsidRPr="00694A49">
        <w:rPr>
          <w:lang w:val="el-GR"/>
        </w:rPr>
        <w:t>(20) ημερών από την κοινοποίηση της σχετικής ειδικής πρόσκλησης. Το συμφωνητικό έχει αποδεικτικό χαρακτήρα.</w:t>
      </w:r>
    </w:p>
    <w:p w:rsidR="004B60A8" w:rsidRPr="00694A49" w:rsidRDefault="00093C1A" w:rsidP="00F544A0">
      <w:pPr>
        <w:pStyle w:val="a3"/>
        <w:spacing w:before="65" w:line="235" w:lineRule="auto"/>
        <w:jc w:val="both"/>
        <w:rPr>
          <w:lang w:val="el-GR"/>
        </w:rPr>
      </w:pPr>
      <w:r w:rsidRPr="00694A49">
        <w:rPr>
          <w:lang w:val="el-GR"/>
        </w:rPr>
        <w:t>Στην περίπτωση που ο ανάδοχος δεν προσέλθει να υπογράψει το ως άνω συμφωνητικό μέσα στην τεθείσα προθεσμία, κηρύσσεται έκπτωτος, καταπίπτει υπέρ της αναθέτουσας αρχής η εγγυητική επιστολή συμμετοχής του και η κατακύρωση, με την ίδια διαδικασία, γίνεται στον προσφέροντα που υπέβαλε την αμέσως επόμενη πλέον συμφέρουσα προσφορά.</w:t>
      </w:r>
    </w:p>
    <w:p w:rsidR="004B60A8" w:rsidRPr="00694A49" w:rsidRDefault="004B60A8" w:rsidP="006C3C6F">
      <w:pPr>
        <w:pStyle w:val="a3"/>
        <w:ind w:left="0"/>
        <w:jc w:val="both"/>
        <w:rPr>
          <w:lang w:val="el-GR"/>
        </w:rPr>
      </w:pPr>
    </w:p>
    <w:p w:rsidR="004B60A8" w:rsidRPr="00694A49" w:rsidRDefault="00093C1A" w:rsidP="006C3C6F">
      <w:pPr>
        <w:pStyle w:val="2"/>
        <w:spacing w:before="176"/>
        <w:ind w:left="1171"/>
        <w:rPr>
          <w:rFonts w:ascii="Calibri" w:hAnsi="Calibri"/>
          <w:lang w:val="el-GR"/>
        </w:rPr>
      </w:pPr>
      <w:r w:rsidRPr="00694A49">
        <w:rPr>
          <w:rFonts w:ascii="Calibri" w:hAnsi="Calibri"/>
          <w:color w:val="001F5F"/>
          <w:lang w:val="el-GR"/>
        </w:rPr>
        <w:t>[3.4]</w:t>
      </w:r>
      <w:r w:rsidRPr="00694A49">
        <w:rPr>
          <w:rFonts w:ascii="Calibri" w:hAnsi="Calibri"/>
          <w:color w:val="001F5F"/>
          <w:u w:val="thick" w:color="001F5F"/>
          <w:lang w:val="el-GR"/>
        </w:rPr>
        <w:t xml:space="preserve"> Προδικαστικές Προσφυγές - Προσωρινή Δικαστική Προστασία [Συμβάσεις άνω</w:t>
      </w:r>
    </w:p>
    <w:p w:rsidR="004B60A8" w:rsidRPr="00694A49" w:rsidRDefault="00093C1A" w:rsidP="006C3C6F">
      <w:pPr>
        <w:spacing w:before="2"/>
        <w:ind w:left="1704"/>
        <w:jc w:val="both"/>
        <w:rPr>
          <w:b/>
          <w:sz w:val="24"/>
          <w:lang w:val="el-GR"/>
        </w:rPr>
      </w:pPr>
      <w:r w:rsidRPr="00694A49">
        <w:rPr>
          <w:color w:val="001F5F"/>
          <w:spacing w:val="-60"/>
          <w:sz w:val="24"/>
          <w:u w:val="thick" w:color="001F5F"/>
          <w:lang w:val="el-GR"/>
        </w:rPr>
        <w:t xml:space="preserve"> </w:t>
      </w:r>
      <w:r w:rsidRPr="00694A49">
        <w:rPr>
          <w:b/>
          <w:color w:val="001F5F"/>
          <w:sz w:val="24"/>
          <w:u w:val="thick" w:color="001F5F"/>
          <w:lang w:val="el-GR"/>
        </w:rPr>
        <w:t>των ορίων]</w:t>
      </w:r>
    </w:p>
    <w:p w:rsidR="004B60A8" w:rsidRPr="00694A49" w:rsidRDefault="004B60A8" w:rsidP="006C3C6F">
      <w:pPr>
        <w:pStyle w:val="a3"/>
        <w:ind w:left="0"/>
        <w:jc w:val="both"/>
        <w:rPr>
          <w:b/>
          <w:sz w:val="20"/>
          <w:lang w:val="el-GR"/>
        </w:rPr>
      </w:pPr>
    </w:p>
    <w:p w:rsidR="00F544A0" w:rsidRPr="00694A49" w:rsidRDefault="00F544A0" w:rsidP="00F544A0">
      <w:pPr>
        <w:pStyle w:val="2"/>
        <w:spacing w:before="161"/>
        <w:ind w:left="1134"/>
        <w:rPr>
          <w:rFonts w:ascii="Calibri" w:eastAsia="Calibri" w:hAnsi="Calibri" w:cs="Calibri"/>
          <w:b w:val="0"/>
          <w:bCs w:val="0"/>
          <w:sz w:val="22"/>
          <w:szCs w:val="22"/>
          <w:lang w:val="el-GR"/>
        </w:rPr>
      </w:pPr>
      <w:bookmarkStart w:id="35" w:name="_bookmark35"/>
      <w:bookmarkEnd w:id="35"/>
      <w:r w:rsidRPr="00694A49">
        <w:rPr>
          <w:rFonts w:ascii="Calibri" w:eastAsia="Calibri" w:hAnsi="Calibri" w:cs="Calibri"/>
          <w:b w:val="0"/>
          <w:bCs w:val="0"/>
          <w:sz w:val="22"/>
          <w:szCs w:val="22"/>
          <w:lang w:val="el-GR"/>
        </w:rPr>
        <w:t>Κάθε ενδιαφερόμενος, ο οποίος έχει ή είχε συμφέρον να του ανατεθεί η συγκεκριμένη σύμβαση και έχει ή είχε υποστεί ή ενδέχεται να υποστεί ζημία από εκτελεστή πράξη ή παράλειψη της αναθέτουσας αρχής κατά παράβαση της νομοθεσίας της Ευρωπαϊκής Ένωσης ή της εσωτερικής νομοθεσίας, δικαιούται να ασκήσει προδικαστική προσφυγή ενώπιον της ΑΕΠΠ κατά της σχετικής πράξης ή παράλειψης της αναθέτουσας αρχής, προσδιορίζοντας ειδικώς τις νομικές και πραγματικές αιτιάσεις που δικαιολογούν το αίτημά του. Σε περίπτωση προσφυγής κατά πράξης της αναθέτουσας αρχής  η προθεσμία για την άσκηση της προδικαστικής προσφυγής είναι:</w:t>
      </w:r>
    </w:p>
    <w:p w:rsidR="00F544A0" w:rsidRPr="00694A49" w:rsidRDefault="00F544A0" w:rsidP="00F544A0">
      <w:pPr>
        <w:pStyle w:val="2"/>
        <w:spacing w:before="161"/>
        <w:rPr>
          <w:rFonts w:ascii="Calibri" w:eastAsia="Calibri" w:hAnsi="Calibri" w:cs="Calibri"/>
          <w:b w:val="0"/>
          <w:bCs w:val="0"/>
          <w:sz w:val="22"/>
          <w:szCs w:val="22"/>
          <w:lang w:val="el-GR"/>
        </w:rPr>
      </w:pPr>
      <w:r w:rsidRPr="00694A49">
        <w:rPr>
          <w:rFonts w:ascii="Calibri" w:eastAsia="Calibri" w:hAnsi="Calibri" w:cs="Calibri"/>
          <w:b w:val="0"/>
          <w:bCs w:val="0"/>
          <w:sz w:val="22"/>
          <w:szCs w:val="22"/>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F544A0" w:rsidRPr="00694A49" w:rsidRDefault="00F544A0" w:rsidP="00F544A0">
      <w:pPr>
        <w:pStyle w:val="2"/>
        <w:spacing w:before="161"/>
        <w:rPr>
          <w:rFonts w:ascii="Calibri" w:eastAsia="Calibri" w:hAnsi="Calibri" w:cs="Calibri"/>
          <w:b w:val="0"/>
          <w:bCs w:val="0"/>
          <w:sz w:val="22"/>
          <w:szCs w:val="22"/>
          <w:lang w:val="el-GR"/>
        </w:rPr>
      </w:pPr>
      <w:r w:rsidRPr="00694A49">
        <w:rPr>
          <w:rFonts w:ascii="Calibri" w:eastAsia="Calibri" w:hAnsi="Calibri" w:cs="Calibri"/>
          <w:b w:val="0"/>
          <w:bCs w:val="0"/>
          <w:sz w:val="22"/>
          <w:szCs w:val="22"/>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rsidR="00F544A0" w:rsidRPr="00694A49" w:rsidRDefault="00F544A0" w:rsidP="00F544A0">
      <w:pPr>
        <w:pStyle w:val="2"/>
        <w:spacing w:before="161"/>
        <w:rPr>
          <w:rFonts w:ascii="Calibri" w:eastAsia="Calibri" w:hAnsi="Calibri" w:cs="Calibri"/>
          <w:b w:val="0"/>
          <w:bCs w:val="0"/>
          <w:sz w:val="22"/>
          <w:szCs w:val="22"/>
          <w:lang w:val="el-GR"/>
        </w:rPr>
      </w:pPr>
      <w:r w:rsidRPr="00694A49">
        <w:rPr>
          <w:rFonts w:ascii="Calibri" w:eastAsia="Calibri" w:hAnsi="Calibri" w:cs="Calibri"/>
          <w:b w:val="0"/>
          <w:bCs w:val="0"/>
          <w:sz w:val="22"/>
          <w:szCs w:val="22"/>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p>
    <w:p w:rsidR="00F544A0" w:rsidRPr="00694A49" w:rsidRDefault="00F544A0" w:rsidP="00F544A0">
      <w:pPr>
        <w:pStyle w:val="2"/>
        <w:spacing w:before="161"/>
        <w:rPr>
          <w:rFonts w:ascii="Calibri" w:eastAsia="Calibri" w:hAnsi="Calibri" w:cs="Calibri"/>
          <w:b w:val="0"/>
          <w:bCs w:val="0"/>
          <w:sz w:val="22"/>
          <w:szCs w:val="22"/>
          <w:lang w:val="el-GR"/>
        </w:rPr>
      </w:pPr>
      <w:r w:rsidRPr="00694A49">
        <w:rPr>
          <w:rFonts w:ascii="Calibri" w:eastAsia="Calibri" w:hAnsi="Calibri" w:cs="Calibri"/>
          <w:b w:val="0"/>
          <w:bCs w:val="0"/>
          <w:sz w:val="22"/>
          <w:szCs w:val="22"/>
          <w:lang w:val="el-GR"/>
        </w:rPr>
        <w:t xml:space="preserve">Ειδικά για την άσκηση προσφυγής κατά προκήρυξης, η πλήρης γνώση αυτής τεκμαίρεται μετά την πάροδο δεκαπέντε (15) ημερών από τη δημοσίευση στο ΚΗΜΔΗΣ. </w:t>
      </w:r>
    </w:p>
    <w:p w:rsidR="00F544A0" w:rsidRPr="00694A49" w:rsidRDefault="00F544A0" w:rsidP="00F544A0">
      <w:pPr>
        <w:pStyle w:val="2"/>
        <w:spacing w:before="161"/>
        <w:rPr>
          <w:rFonts w:ascii="Calibri" w:eastAsia="Calibri" w:hAnsi="Calibri" w:cs="Calibri"/>
          <w:b w:val="0"/>
          <w:bCs w:val="0"/>
          <w:sz w:val="22"/>
          <w:szCs w:val="22"/>
          <w:lang w:val="el-GR"/>
        </w:rPr>
      </w:pPr>
      <w:r w:rsidRPr="00694A49">
        <w:rPr>
          <w:rFonts w:ascii="Calibri" w:eastAsia="Calibri" w:hAnsi="Calibri" w:cs="Calibri"/>
          <w:b w:val="0"/>
          <w:bCs w:val="0"/>
          <w:sz w:val="22"/>
          <w:szCs w:val="22"/>
          <w:lang w:val="el-GR"/>
        </w:rPr>
        <w:t>Σε περίπτωση παράλειψης, η προθεσμία για την άσκηση της προδικαστικής προσφυγής είναι δεκαπέντε (15) ημέρες από την επομένη της συντέλεσης της προσβαλλόμενης παράλειψης .</w:t>
      </w:r>
    </w:p>
    <w:p w:rsidR="00F544A0" w:rsidRPr="00694A49" w:rsidRDefault="00F544A0" w:rsidP="00F544A0">
      <w:pPr>
        <w:pStyle w:val="2"/>
        <w:spacing w:before="161"/>
        <w:rPr>
          <w:rFonts w:ascii="Calibri" w:eastAsia="Calibri" w:hAnsi="Calibri" w:cs="Calibri"/>
          <w:b w:val="0"/>
          <w:bCs w:val="0"/>
          <w:sz w:val="22"/>
          <w:szCs w:val="22"/>
          <w:lang w:val="el-GR"/>
        </w:rPr>
      </w:pPr>
      <w:r w:rsidRPr="00694A49">
        <w:rPr>
          <w:rFonts w:ascii="Calibri" w:eastAsia="Calibri" w:hAnsi="Calibri" w:cs="Calibri"/>
          <w:b w:val="0"/>
          <w:bCs w:val="0"/>
          <w:sz w:val="22"/>
          <w:szCs w:val="22"/>
          <w:lang w:val="el-GR"/>
        </w:rPr>
        <w:t xml:space="preserve">Η προδικαστική προσφυγή κατατίθεται ηλεκτρονικά  μέσω της λειτουργικότητας «Επικοινωνία» του ΕΣΗΔΗΣ στον ηλεκτρονικό τόπο του διαγωνισμού, επιλέγοντας κατά περίπτωση την ένδειξη «Προδικαστική Προσφυγή» και επισυνάπτοντας το σχετικό έγγραφο σε μορφή ηλεκτρονικού αρχείου </w:t>
      </w:r>
      <w:proofErr w:type="spellStart"/>
      <w:r w:rsidRPr="00694A49">
        <w:rPr>
          <w:rFonts w:ascii="Calibri" w:eastAsia="Calibri" w:hAnsi="Calibri" w:cs="Calibri"/>
          <w:b w:val="0"/>
          <w:bCs w:val="0"/>
          <w:sz w:val="22"/>
          <w:szCs w:val="22"/>
          <w:lang w:val="el-GR"/>
        </w:rPr>
        <w:t>Portable</w:t>
      </w:r>
      <w:proofErr w:type="spellEnd"/>
      <w:r w:rsidRPr="00694A49">
        <w:rPr>
          <w:rFonts w:ascii="Calibri" w:eastAsia="Calibri" w:hAnsi="Calibri" w:cs="Calibri"/>
          <w:b w:val="0"/>
          <w:bCs w:val="0"/>
          <w:sz w:val="22"/>
          <w:szCs w:val="22"/>
          <w:lang w:val="el-GR"/>
        </w:rPr>
        <w:t xml:space="preserve"> </w:t>
      </w:r>
      <w:proofErr w:type="spellStart"/>
      <w:r w:rsidRPr="00694A49">
        <w:rPr>
          <w:rFonts w:ascii="Calibri" w:eastAsia="Calibri" w:hAnsi="Calibri" w:cs="Calibri"/>
          <w:b w:val="0"/>
          <w:bCs w:val="0"/>
          <w:sz w:val="22"/>
          <w:szCs w:val="22"/>
          <w:lang w:val="el-GR"/>
        </w:rPr>
        <w:t>Document</w:t>
      </w:r>
      <w:proofErr w:type="spellEnd"/>
      <w:r w:rsidRPr="00694A49">
        <w:rPr>
          <w:rFonts w:ascii="Calibri" w:eastAsia="Calibri" w:hAnsi="Calibri" w:cs="Calibri"/>
          <w:b w:val="0"/>
          <w:bCs w:val="0"/>
          <w:sz w:val="22"/>
          <w:szCs w:val="22"/>
          <w:lang w:val="el-GR"/>
        </w:rPr>
        <w:t xml:space="preserve"> </w:t>
      </w:r>
      <w:proofErr w:type="spellStart"/>
      <w:r w:rsidRPr="00694A49">
        <w:rPr>
          <w:rFonts w:ascii="Calibri" w:eastAsia="Calibri" w:hAnsi="Calibri" w:cs="Calibri"/>
          <w:b w:val="0"/>
          <w:bCs w:val="0"/>
          <w:sz w:val="22"/>
          <w:szCs w:val="22"/>
          <w:lang w:val="el-GR"/>
        </w:rPr>
        <w:t>Format</w:t>
      </w:r>
      <w:proofErr w:type="spellEnd"/>
      <w:r w:rsidRPr="00694A49">
        <w:rPr>
          <w:rFonts w:ascii="Calibri" w:eastAsia="Calibri" w:hAnsi="Calibri" w:cs="Calibri"/>
          <w:b w:val="0"/>
          <w:bCs w:val="0"/>
          <w:sz w:val="22"/>
          <w:szCs w:val="22"/>
          <w:lang w:val="el-GR"/>
        </w:rPr>
        <w:t xml:space="preserve"> (PDF), το οποίο φέρει εγκεκριμένη προηγμένη ηλεκτρονική υπογραφή ή προηγμένη ηλεκτρονική υπογραφή με χρήση εγκεκριμένων πιστοποιητικών </w:t>
      </w:r>
    </w:p>
    <w:p w:rsidR="00F544A0" w:rsidRPr="00694A49" w:rsidRDefault="00F544A0" w:rsidP="00F544A0">
      <w:pPr>
        <w:pStyle w:val="2"/>
        <w:spacing w:before="161"/>
        <w:rPr>
          <w:rFonts w:ascii="Calibri" w:eastAsia="Calibri" w:hAnsi="Calibri" w:cs="Calibri"/>
          <w:b w:val="0"/>
          <w:bCs w:val="0"/>
          <w:sz w:val="22"/>
          <w:szCs w:val="22"/>
          <w:lang w:val="el-GR"/>
        </w:rPr>
      </w:pPr>
      <w:r w:rsidRPr="00694A49">
        <w:rPr>
          <w:rFonts w:ascii="Calibri" w:eastAsia="Calibri" w:hAnsi="Calibri" w:cs="Calibri"/>
          <w:b w:val="0"/>
          <w:bCs w:val="0"/>
          <w:sz w:val="22"/>
          <w:szCs w:val="22"/>
          <w:lang w:val="el-GR"/>
        </w:rPr>
        <w:t xml:space="preserve">Για το παραδεκτό της άσκησης της προδικαστικής προσφυγής κατατίθεται παράβολο από τον προσφεύγοντα υπέρ του Δημοσίου, κατά τα ειδικά οριζόμενα στο άρθρο 363 του ν. 4412/2016 στο άρθρο 19 παρ. 1.1 και στο άρθρο 7  της με </w:t>
      </w:r>
      <w:proofErr w:type="spellStart"/>
      <w:r w:rsidRPr="00694A49">
        <w:rPr>
          <w:rFonts w:ascii="Calibri" w:eastAsia="Calibri" w:hAnsi="Calibri" w:cs="Calibri"/>
          <w:b w:val="0"/>
          <w:bCs w:val="0"/>
          <w:sz w:val="22"/>
          <w:szCs w:val="22"/>
          <w:lang w:val="el-GR"/>
        </w:rPr>
        <w:t>αριθμ</w:t>
      </w:r>
      <w:proofErr w:type="spellEnd"/>
      <w:r w:rsidRPr="00694A49">
        <w:rPr>
          <w:rFonts w:ascii="Calibri" w:eastAsia="Calibri" w:hAnsi="Calibri" w:cs="Calibri"/>
          <w:b w:val="0"/>
          <w:bCs w:val="0"/>
          <w:sz w:val="22"/>
          <w:szCs w:val="22"/>
          <w:lang w:val="el-GR"/>
        </w:rPr>
        <w:t xml:space="preserve">. 56902/215 Υ.Α.. </w:t>
      </w:r>
    </w:p>
    <w:p w:rsidR="00F544A0" w:rsidRPr="00694A49" w:rsidRDefault="00F544A0" w:rsidP="00F544A0">
      <w:pPr>
        <w:pStyle w:val="2"/>
        <w:spacing w:before="161"/>
        <w:rPr>
          <w:rFonts w:ascii="Calibri" w:eastAsia="Calibri" w:hAnsi="Calibri" w:cs="Calibri"/>
          <w:b w:val="0"/>
          <w:bCs w:val="0"/>
          <w:sz w:val="22"/>
          <w:szCs w:val="22"/>
          <w:lang w:val="el-GR"/>
        </w:rPr>
      </w:pPr>
      <w:r w:rsidRPr="00694A49">
        <w:rPr>
          <w:rFonts w:ascii="Calibri" w:eastAsia="Calibri" w:hAnsi="Calibri" w:cs="Calibri"/>
          <w:b w:val="0"/>
          <w:bCs w:val="0"/>
          <w:sz w:val="22"/>
          <w:szCs w:val="22"/>
          <w:lang w:val="el-GR"/>
        </w:rPr>
        <w:t xml:space="preserve">Το παράβολο επιστρέφεται στον προσφεύγοντα, σε περίπτωση ολικής ή μερικής αποδοχής της προσφυγής του ή σε περίπτωση που, πριν την έκδοση της απόφασης της ΑΕΠΠ επί της προσφυγής, η αναθέτουσα αρχή ανακαλεί την προσβαλλόμενη πράξη ή προβαίνει στην οφειλόμενη ενέργεια. </w:t>
      </w:r>
    </w:p>
    <w:p w:rsidR="00F544A0" w:rsidRPr="00694A49" w:rsidRDefault="00F544A0" w:rsidP="00F544A0">
      <w:pPr>
        <w:pStyle w:val="2"/>
        <w:spacing w:before="161"/>
        <w:rPr>
          <w:rFonts w:ascii="Calibri" w:eastAsia="Calibri" w:hAnsi="Calibri" w:cs="Calibri"/>
          <w:b w:val="0"/>
          <w:bCs w:val="0"/>
          <w:sz w:val="22"/>
          <w:szCs w:val="22"/>
          <w:lang w:val="el-GR"/>
        </w:rPr>
      </w:pPr>
      <w:r w:rsidRPr="00694A49">
        <w:rPr>
          <w:rFonts w:ascii="Calibri" w:eastAsia="Calibri" w:hAnsi="Calibri" w:cs="Calibri"/>
          <w:b w:val="0"/>
          <w:bCs w:val="0"/>
          <w:sz w:val="22"/>
          <w:szCs w:val="22"/>
          <w:lang w:val="el-GR"/>
        </w:rPr>
        <w:t xml:space="preserve">Η προθεσμία για την άσκηση της προδικαστικής προσφυγής και η άσκησή της κωλύουν τη σύναψη της σύμβασης επί ποινή ακυρότητας, κατά τα οριζόμενα στο άρθρο 364 του ν. 4412/2016. Κατά τα λοιπά, η </w:t>
      </w:r>
      <w:r w:rsidRPr="00694A49">
        <w:rPr>
          <w:rFonts w:ascii="Calibri" w:eastAsia="Calibri" w:hAnsi="Calibri" w:cs="Calibri"/>
          <w:b w:val="0"/>
          <w:bCs w:val="0"/>
          <w:sz w:val="22"/>
          <w:szCs w:val="22"/>
          <w:lang w:val="el-GR"/>
        </w:rPr>
        <w:lastRenderedPageBreak/>
        <w:t>άσκηση της προδικαστικής προσφυγής δεν κωλύει την πρόοδο της διαγωνιστικής διαδικασίας, εκτός αν ζητηθούν προσωρινά μέτρα προστασίας κατά το άρθρο 366 του ν.4412/2016.</w:t>
      </w:r>
    </w:p>
    <w:p w:rsidR="00F544A0" w:rsidRPr="00694A49" w:rsidRDefault="00F544A0" w:rsidP="00F544A0">
      <w:pPr>
        <w:pStyle w:val="2"/>
        <w:spacing w:before="161"/>
        <w:rPr>
          <w:rFonts w:ascii="Calibri" w:eastAsia="Calibri" w:hAnsi="Calibri" w:cs="Calibri"/>
          <w:b w:val="0"/>
          <w:bCs w:val="0"/>
          <w:sz w:val="22"/>
          <w:szCs w:val="22"/>
          <w:lang w:val="el-GR"/>
        </w:rPr>
      </w:pPr>
      <w:r w:rsidRPr="00694A49">
        <w:rPr>
          <w:rFonts w:ascii="Calibri" w:eastAsia="Calibri" w:hAnsi="Calibri" w:cs="Calibri"/>
          <w:b w:val="0"/>
          <w:bCs w:val="0"/>
          <w:sz w:val="22"/>
          <w:szCs w:val="22"/>
          <w:lang w:val="el-GR"/>
        </w:rPr>
        <w:t>Οι αναθέτουσες αρχές μέσω της λειτουργίας της «Επικοινωνίας» του ΕΣΗΔΗΣ:</w:t>
      </w:r>
    </w:p>
    <w:p w:rsidR="00F544A0" w:rsidRPr="00694A49" w:rsidRDefault="00F544A0" w:rsidP="00F544A0">
      <w:pPr>
        <w:pStyle w:val="2"/>
        <w:spacing w:before="161"/>
        <w:rPr>
          <w:rFonts w:ascii="Calibri" w:eastAsia="Calibri" w:hAnsi="Calibri" w:cs="Calibri"/>
          <w:b w:val="0"/>
          <w:bCs w:val="0"/>
          <w:sz w:val="22"/>
          <w:szCs w:val="22"/>
          <w:lang w:val="el-GR"/>
        </w:rPr>
      </w:pPr>
      <w:r w:rsidRPr="00694A49">
        <w:rPr>
          <w:rFonts w:ascii="Calibri" w:eastAsia="Calibri" w:hAnsi="Calibri" w:cs="Calibri"/>
          <w:b w:val="0"/>
          <w:bCs w:val="0"/>
          <w:sz w:val="22"/>
          <w:szCs w:val="22"/>
          <w:lang w:val="el-GR"/>
        </w:rPr>
        <w:t xml:space="preserve">• κοινοποιούν την προσφυγή σε κάθε ενδιαφερόμενο τρίτο σύμφωνα με τα προβλεπόμενα στην </w:t>
      </w:r>
      <w:proofErr w:type="spellStart"/>
      <w:r w:rsidRPr="00694A49">
        <w:rPr>
          <w:rFonts w:ascii="Calibri" w:eastAsia="Calibri" w:hAnsi="Calibri" w:cs="Calibri"/>
          <w:b w:val="0"/>
          <w:bCs w:val="0"/>
          <w:sz w:val="22"/>
          <w:szCs w:val="22"/>
          <w:lang w:val="el-GR"/>
        </w:rPr>
        <w:t>περ</w:t>
      </w:r>
      <w:proofErr w:type="spellEnd"/>
      <w:r w:rsidRPr="00694A49">
        <w:rPr>
          <w:rFonts w:ascii="Calibri" w:eastAsia="Calibri" w:hAnsi="Calibri" w:cs="Calibri"/>
          <w:b w:val="0"/>
          <w:bCs w:val="0"/>
          <w:sz w:val="22"/>
          <w:szCs w:val="22"/>
          <w:lang w:val="el-GR"/>
        </w:rPr>
        <w:t>. α του πρώτου εδαφίου της παρ.1 του αρ. 365 του ν. 4412/2016.</w:t>
      </w:r>
    </w:p>
    <w:p w:rsidR="00F544A0" w:rsidRPr="00694A49" w:rsidRDefault="00F544A0" w:rsidP="00F544A0">
      <w:pPr>
        <w:pStyle w:val="2"/>
        <w:spacing w:before="161"/>
        <w:rPr>
          <w:rFonts w:ascii="Calibri" w:eastAsia="Calibri" w:hAnsi="Calibri" w:cs="Calibri"/>
          <w:b w:val="0"/>
          <w:bCs w:val="0"/>
          <w:sz w:val="22"/>
          <w:szCs w:val="22"/>
          <w:lang w:val="el-GR"/>
        </w:rPr>
      </w:pPr>
      <w:r w:rsidRPr="00694A49">
        <w:rPr>
          <w:rFonts w:ascii="Calibri" w:eastAsia="Calibri" w:hAnsi="Calibri" w:cs="Calibri"/>
          <w:b w:val="0"/>
          <w:bCs w:val="0"/>
          <w:sz w:val="22"/>
          <w:szCs w:val="22"/>
          <w:lang w:val="el-GR"/>
        </w:rPr>
        <w:t xml:space="preserve">• διαβιβάζουν στην Αρχή Εξέτασης Προδικαστικών Προσφυγών (ΑΕΠΠ) τα προβλεπόμενα στην </w:t>
      </w:r>
      <w:proofErr w:type="spellStart"/>
      <w:r w:rsidRPr="00694A49">
        <w:rPr>
          <w:rFonts w:ascii="Calibri" w:eastAsia="Calibri" w:hAnsi="Calibri" w:cs="Calibri"/>
          <w:b w:val="0"/>
          <w:bCs w:val="0"/>
          <w:sz w:val="22"/>
          <w:szCs w:val="22"/>
          <w:lang w:val="el-GR"/>
        </w:rPr>
        <w:t>περ</w:t>
      </w:r>
      <w:proofErr w:type="spellEnd"/>
      <w:r w:rsidRPr="00694A49">
        <w:rPr>
          <w:rFonts w:ascii="Calibri" w:eastAsia="Calibri" w:hAnsi="Calibri" w:cs="Calibri"/>
          <w:b w:val="0"/>
          <w:bCs w:val="0"/>
          <w:sz w:val="22"/>
          <w:szCs w:val="22"/>
          <w:lang w:val="el-GR"/>
        </w:rPr>
        <w:t>. β του πρώτου εδαφίου της παρ. 1 του αρ. 365 του ν. 4412/2016.</w:t>
      </w:r>
    </w:p>
    <w:p w:rsidR="00F544A0" w:rsidRPr="00694A49" w:rsidRDefault="00F544A0" w:rsidP="00F544A0">
      <w:pPr>
        <w:pStyle w:val="2"/>
        <w:spacing w:before="161"/>
        <w:rPr>
          <w:rFonts w:ascii="Calibri" w:eastAsia="Calibri" w:hAnsi="Calibri" w:cs="Calibri"/>
          <w:b w:val="0"/>
          <w:bCs w:val="0"/>
          <w:sz w:val="22"/>
          <w:szCs w:val="22"/>
          <w:lang w:val="el-GR"/>
        </w:rPr>
      </w:pPr>
      <w:r w:rsidRPr="00694A49">
        <w:rPr>
          <w:rFonts w:ascii="Calibri" w:eastAsia="Calibri" w:hAnsi="Calibri" w:cs="Calibri"/>
          <w:b w:val="0"/>
          <w:bCs w:val="0"/>
          <w:sz w:val="22"/>
          <w:szCs w:val="22"/>
          <w:lang w:val="el-GR"/>
        </w:rPr>
        <w:t xml:space="preserve">Η ΑΕΠΠ αποφαίνεται αιτιολογημένα επί της βασιμότητας των προβαλλόμενων πραγματικών και νομικών ισχυρισμών της προσφυγής και των ισχυρισμών της αναθέτουσας αρχής και, σε περίπτωση παρέμβασης, των ισχυρισμών του παρεμβαίνοντος και δέχεται (εν </w:t>
      </w:r>
      <w:proofErr w:type="spellStart"/>
      <w:r w:rsidRPr="00694A49">
        <w:rPr>
          <w:rFonts w:ascii="Calibri" w:eastAsia="Calibri" w:hAnsi="Calibri" w:cs="Calibri"/>
          <w:b w:val="0"/>
          <w:bCs w:val="0"/>
          <w:sz w:val="22"/>
          <w:szCs w:val="22"/>
          <w:lang w:val="el-GR"/>
        </w:rPr>
        <w:t>όλω</w:t>
      </w:r>
      <w:proofErr w:type="spellEnd"/>
      <w:r w:rsidRPr="00694A49">
        <w:rPr>
          <w:rFonts w:ascii="Calibri" w:eastAsia="Calibri" w:hAnsi="Calibri" w:cs="Calibri"/>
          <w:b w:val="0"/>
          <w:bCs w:val="0"/>
          <w:sz w:val="22"/>
          <w:szCs w:val="22"/>
          <w:lang w:val="el-GR"/>
        </w:rPr>
        <w:t xml:space="preserve"> ή εν μέρει) ή απορρίπτει την προσφυγή με απόφασή της, η οποία εκδίδεται μέσα σε αποκλειστική προθεσμία είκοσι (20) ημερών από την ημέρα εξέτασης της προσφυγής .</w:t>
      </w:r>
    </w:p>
    <w:p w:rsidR="00F544A0" w:rsidRPr="00694A49" w:rsidRDefault="00F544A0" w:rsidP="00F544A0">
      <w:pPr>
        <w:pStyle w:val="2"/>
        <w:spacing w:before="161"/>
        <w:rPr>
          <w:rFonts w:ascii="Calibri" w:eastAsia="Calibri" w:hAnsi="Calibri" w:cs="Calibri"/>
          <w:b w:val="0"/>
          <w:bCs w:val="0"/>
          <w:sz w:val="22"/>
          <w:szCs w:val="22"/>
          <w:lang w:val="el-GR"/>
        </w:rPr>
      </w:pPr>
      <w:r w:rsidRPr="00694A49">
        <w:rPr>
          <w:rFonts w:ascii="Calibri" w:eastAsia="Calibri" w:hAnsi="Calibri" w:cs="Calibri"/>
          <w:b w:val="0"/>
          <w:bCs w:val="0"/>
          <w:sz w:val="22"/>
          <w:szCs w:val="22"/>
          <w:lang w:val="el-GR"/>
        </w:rPr>
        <w:t>Οι χρήστες - οικονομικοί φορείς ενημερώνονται για την αποδοχή ή την απόρριψη της προσφυγής από την ΑΕΠΠ .</w:t>
      </w:r>
    </w:p>
    <w:p w:rsidR="00F544A0" w:rsidRPr="00694A49" w:rsidRDefault="00F544A0" w:rsidP="00F544A0">
      <w:pPr>
        <w:pStyle w:val="2"/>
        <w:spacing w:before="161"/>
        <w:rPr>
          <w:rFonts w:ascii="Calibri" w:eastAsia="Calibri" w:hAnsi="Calibri" w:cs="Calibri"/>
          <w:b w:val="0"/>
          <w:bCs w:val="0"/>
          <w:sz w:val="22"/>
          <w:szCs w:val="22"/>
          <w:lang w:val="el-GR"/>
        </w:rPr>
      </w:pPr>
      <w:r w:rsidRPr="00694A49">
        <w:rPr>
          <w:rFonts w:ascii="Calibri" w:eastAsia="Calibri" w:hAnsi="Calibri" w:cs="Calibri"/>
          <w:b w:val="0"/>
          <w:bCs w:val="0"/>
          <w:sz w:val="22"/>
          <w:szCs w:val="22"/>
          <w:lang w:val="el-GR"/>
        </w:rPr>
        <w:t>Η άσκηση της ως άνω προδικαστικής προσφυγής αποτελεί προϋπόθεση για την άσκηση των ένδικων βοηθημάτων  της αίτησης αναστολής και της αίτησης ακύρωσης του άρθρου 372 του ν. 4412/2016 κατά των εκτελεστών πράξεων ή παραλείψεων των αναθετουσών αρχών.</w:t>
      </w:r>
    </w:p>
    <w:p w:rsidR="00F544A0" w:rsidRPr="00694A49" w:rsidRDefault="00F544A0" w:rsidP="00F544A0">
      <w:pPr>
        <w:pStyle w:val="2"/>
        <w:spacing w:before="161"/>
        <w:rPr>
          <w:rFonts w:ascii="Calibri" w:eastAsia="Calibri" w:hAnsi="Calibri" w:cs="Calibri"/>
          <w:b w:val="0"/>
          <w:bCs w:val="0"/>
          <w:sz w:val="22"/>
          <w:szCs w:val="22"/>
          <w:lang w:val="el-GR"/>
        </w:rPr>
      </w:pPr>
      <w:r w:rsidRPr="00694A49">
        <w:rPr>
          <w:rFonts w:ascii="Calibri" w:eastAsia="Calibri" w:hAnsi="Calibri" w:cs="Calibri"/>
          <w:b w:val="0"/>
          <w:bCs w:val="0"/>
          <w:sz w:val="22"/>
          <w:szCs w:val="22"/>
          <w:lang w:val="el-GR"/>
        </w:rPr>
        <w:t>Η αίτηση αναστολής κατατίθεται στο αρμόδιο δικαστήριο μέσα σε προθεσμία δέκα (10) ημερών από την έκδοση της απόφασης επί της προδικαστικής προσφυγής. Για την άσκηση της αιτήσεως αναστολής κατατίθεται παράβολο, κατά τα ειδικότερα οριζόμενα στο άρθρο 372 παρ. 4 του ν. 4412/2016.</w:t>
      </w:r>
    </w:p>
    <w:p w:rsidR="00F544A0" w:rsidRPr="00694A49" w:rsidRDefault="00F544A0" w:rsidP="00F544A0">
      <w:pPr>
        <w:pStyle w:val="2"/>
        <w:spacing w:before="161"/>
        <w:rPr>
          <w:rFonts w:ascii="Calibri" w:eastAsia="Calibri" w:hAnsi="Calibri" w:cs="Calibri"/>
          <w:b w:val="0"/>
          <w:bCs w:val="0"/>
          <w:sz w:val="22"/>
          <w:szCs w:val="22"/>
          <w:lang w:val="el-GR"/>
        </w:rPr>
      </w:pPr>
      <w:r w:rsidRPr="00694A49">
        <w:rPr>
          <w:rFonts w:ascii="Calibri" w:eastAsia="Calibri" w:hAnsi="Calibri" w:cs="Calibri"/>
          <w:b w:val="0"/>
          <w:bCs w:val="0"/>
          <w:sz w:val="22"/>
          <w:szCs w:val="22"/>
          <w:lang w:val="el-GR"/>
        </w:rPr>
        <w:t>Η άσκηση αίτησης αναστολής κωλύει τη σύναψη της σύμβασης, εκτός εάν με την προσωρινή διαταγή ο αρμόδιος δικαστής αποφανθεί διαφορετικά</w:t>
      </w:r>
    </w:p>
    <w:p w:rsidR="00F544A0" w:rsidRPr="00694A49" w:rsidRDefault="00F544A0" w:rsidP="00F544A0">
      <w:pPr>
        <w:pStyle w:val="2"/>
        <w:spacing w:before="161"/>
        <w:rPr>
          <w:rFonts w:ascii="Calibri" w:eastAsia="Calibri" w:hAnsi="Calibri" w:cs="Calibri"/>
          <w:b w:val="0"/>
          <w:bCs w:val="0"/>
          <w:sz w:val="22"/>
          <w:szCs w:val="22"/>
          <w:lang w:val="el-GR"/>
        </w:rPr>
      </w:pPr>
    </w:p>
    <w:p w:rsidR="004B60A8" w:rsidRPr="00694A49" w:rsidRDefault="00093C1A" w:rsidP="00F544A0">
      <w:pPr>
        <w:pStyle w:val="2"/>
        <w:spacing w:before="161"/>
        <w:rPr>
          <w:rFonts w:ascii="Calibri" w:hAnsi="Calibri"/>
          <w:lang w:val="el-GR"/>
        </w:rPr>
      </w:pPr>
      <w:r w:rsidRPr="00694A49">
        <w:rPr>
          <w:rFonts w:ascii="Calibri" w:hAnsi="Calibri"/>
          <w:color w:val="001F5F"/>
          <w:u w:val="thick" w:color="001F5F"/>
          <w:lang w:val="el-GR"/>
        </w:rPr>
        <w:t>3.5 Ματαίωση Διαδικασίας</w:t>
      </w:r>
    </w:p>
    <w:p w:rsidR="004B60A8" w:rsidRPr="00694A49" w:rsidRDefault="00093C1A" w:rsidP="00F544A0">
      <w:pPr>
        <w:pStyle w:val="a3"/>
        <w:spacing w:before="77"/>
        <w:jc w:val="both"/>
        <w:rPr>
          <w:lang w:val="el-GR"/>
        </w:rPr>
      </w:pPr>
      <w:r w:rsidRPr="00694A49">
        <w:rPr>
          <w:lang w:val="el-GR"/>
        </w:rPr>
        <w:t xml:space="preserve">Η αναθέτουσα αρχή ματαιώνει ή δύναται να ματαιώσει εν </w:t>
      </w:r>
      <w:proofErr w:type="spellStart"/>
      <w:r w:rsidRPr="00694A49">
        <w:rPr>
          <w:lang w:val="el-GR"/>
        </w:rPr>
        <w:t>όλω</w:t>
      </w:r>
      <w:proofErr w:type="spellEnd"/>
      <w:r w:rsidRPr="00694A49">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w:t>
      </w:r>
      <w:r w:rsidRPr="00694A49">
        <w:rPr>
          <w:spacing w:val="-5"/>
          <w:lang w:val="el-GR"/>
        </w:rPr>
        <w:t xml:space="preserve"> </w:t>
      </w:r>
      <w:r w:rsidRPr="00694A49">
        <w:rPr>
          <w:lang w:val="el-GR"/>
        </w:rPr>
        <w:t>Επιτροπής</w:t>
      </w:r>
      <w:r w:rsidRPr="00694A49">
        <w:rPr>
          <w:spacing w:val="-5"/>
          <w:lang w:val="el-GR"/>
        </w:rPr>
        <w:t xml:space="preserve"> </w:t>
      </w:r>
      <w:r w:rsidRPr="00694A49">
        <w:rPr>
          <w:lang w:val="el-GR"/>
        </w:rPr>
        <w:t>του</w:t>
      </w:r>
      <w:r w:rsidRPr="00694A49">
        <w:rPr>
          <w:spacing w:val="-7"/>
          <w:lang w:val="el-GR"/>
        </w:rPr>
        <w:t xml:space="preserve"> </w:t>
      </w:r>
      <w:r w:rsidRPr="00694A49">
        <w:rPr>
          <w:lang w:val="el-GR"/>
        </w:rPr>
        <w:t>Διαγωνισμού.</w:t>
      </w:r>
      <w:r w:rsidRPr="00694A49">
        <w:rPr>
          <w:spacing w:val="-6"/>
          <w:lang w:val="el-GR"/>
        </w:rPr>
        <w:t xml:space="preserve"> </w:t>
      </w:r>
      <w:r w:rsidRPr="00694A49">
        <w:rPr>
          <w:lang w:val="el-GR"/>
        </w:rPr>
        <w:t>Επίσης,</w:t>
      </w:r>
      <w:r w:rsidRPr="00694A49">
        <w:rPr>
          <w:spacing w:val="-5"/>
          <w:lang w:val="el-GR"/>
        </w:rPr>
        <w:t xml:space="preserve"> </w:t>
      </w:r>
      <w:r w:rsidRPr="00694A49">
        <w:rPr>
          <w:lang w:val="el-GR"/>
        </w:rPr>
        <w:t>αν</w:t>
      </w:r>
      <w:r w:rsidRPr="00694A49">
        <w:rPr>
          <w:spacing w:val="-7"/>
          <w:lang w:val="el-GR"/>
        </w:rPr>
        <w:t xml:space="preserve"> </w:t>
      </w:r>
      <w:r w:rsidRPr="00694A49">
        <w:rPr>
          <w:lang w:val="el-GR"/>
        </w:rPr>
        <w:t>διαπιστωθούν</w:t>
      </w:r>
      <w:r w:rsidRPr="00694A49">
        <w:rPr>
          <w:spacing w:val="-5"/>
          <w:lang w:val="el-GR"/>
        </w:rPr>
        <w:t xml:space="preserve"> </w:t>
      </w:r>
      <w:r w:rsidRPr="00694A49">
        <w:rPr>
          <w:lang w:val="el-GR"/>
        </w:rPr>
        <w:t>σφάλματα</w:t>
      </w:r>
      <w:r w:rsidRPr="00694A49">
        <w:rPr>
          <w:spacing w:val="-5"/>
          <w:lang w:val="el-GR"/>
        </w:rPr>
        <w:t xml:space="preserve"> </w:t>
      </w:r>
      <w:r w:rsidRPr="00694A49">
        <w:rPr>
          <w:lang w:val="el-GR"/>
        </w:rPr>
        <w:t>ή</w:t>
      </w:r>
      <w:r w:rsidRPr="00694A49">
        <w:rPr>
          <w:spacing w:val="-6"/>
          <w:lang w:val="el-GR"/>
        </w:rPr>
        <w:t xml:space="preserve"> </w:t>
      </w:r>
      <w:r w:rsidRPr="00694A49">
        <w:rPr>
          <w:lang w:val="el-GR"/>
        </w:rPr>
        <w:t>παραλείψεις</w:t>
      </w:r>
      <w:r w:rsidRPr="00694A49">
        <w:rPr>
          <w:spacing w:val="-5"/>
          <w:lang w:val="el-GR"/>
        </w:rPr>
        <w:t xml:space="preserve"> </w:t>
      </w:r>
      <w:r w:rsidRPr="00694A49">
        <w:rPr>
          <w:lang w:val="el-GR"/>
        </w:rPr>
        <w:t>σε</w:t>
      </w:r>
      <w:r w:rsidRPr="00694A49">
        <w:rPr>
          <w:spacing w:val="-5"/>
          <w:lang w:val="el-GR"/>
        </w:rPr>
        <w:t xml:space="preserve"> </w:t>
      </w:r>
      <w:r w:rsidRPr="00694A49">
        <w:rPr>
          <w:lang w:val="el-GR"/>
        </w:rPr>
        <w:t>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w:t>
      </w:r>
      <w:r w:rsidRPr="00694A49">
        <w:rPr>
          <w:spacing w:val="-11"/>
          <w:lang w:val="el-GR"/>
        </w:rPr>
        <w:t xml:space="preserve"> </w:t>
      </w:r>
      <w:r w:rsidRPr="00694A49">
        <w:rPr>
          <w:lang w:val="el-GR"/>
        </w:rPr>
        <w:t>παράλειψη.</w:t>
      </w:r>
    </w:p>
    <w:p w:rsidR="004B60A8" w:rsidRPr="00694A49" w:rsidRDefault="004B60A8" w:rsidP="006C3C6F">
      <w:pPr>
        <w:jc w:val="both"/>
        <w:rPr>
          <w:lang w:val="el-GR"/>
        </w:rPr>
        <w:sectPr w:rsidR="004B60A8" w:rsidRPr="00694A49" w:rsidSect="00CF097B">
          <w:pgSz w:w="11900" w:h="16850"/>
          <w:pgMar w:top="1100" w:right="1127" w:bottom="700" w:left="0" w:header="0" w:footer="421" w:gutter="0"/>
          <w:cols w:space="720"/>
        </w:sectPr>
      </w:pPr>
    </w:p>
    <w:p w:rsidR="004B60A8" w:rsidRPr="00694A49" w:rsidRDefault="00093C1A" w:rsidP="00632479">
      <w:pPr>
        <w:pStyle w:val="2"/>
        <w:numPr>
          <w:ilvl w:val="0"/>
          <w:numId w:val="23"/>
        </w:numPr>
        <w:tabs>
          <w:tab w:val="left" w:pos="1374"/>
        </w:tabs>
        <w:spacing w:before="81"/>
        <w:ind w:left="1373" w:hanging="269"/>
        <w:rPr>
          <w:rFonts w:ascii="Calibri" w:hAnsi="Calibri"/>
          <w:color w:val="001F5F"/>
        </w:rPr>
      </w:pPr>
      <w:proofErr w:type="spellStart"/>
      <w:r w:rsidRPr="00694A49">
        <w:rPr>
          <w:rFonts w:ascii="Calibri" w:hAnsi="Calibri"/>
          <w:color w:val="001F5F"/>
          <w:u w:val="thick" w:color="001F5F"/>
        </w:rPr>
        <w:lastRenderedPageBreak/>
        <w:t>Όροι</w:t>
      </w:r>
      <w:proofErr w:type="spellEnd"/>
      <w:r w:rsidRPr="00694A49">
        <w:rPr>
          <w:rFonts w:ascii="Calibri" w:hAnsi="Calibri"/>
          <w:color w:val="001F5F"/>
          <w:u w:val="thick" w:color="001F5F"/>
        </w:rPr>
        <w:t xml:space="preserve"> </w:t>
      </w:r>
      <w:proofErr w:type="spellStart"/>
      <w:r w:rsidRPr="00694A49">
        <w:rPr>
          <w:rFonts w:ascii="Calibri" w:hAnsi="Calibri"/>
          <w:color w:val="001F5F"/>
          <w:u w:val="thick" w:color="001F5F"/>
        </w:rPr>
        <w:t>Εκτέλεσης</w:t>
      </w:r>
      <w:proofErr w:type="spellEnd"/>
      <w:r w:rsidRPr="00694A49">
        <w:rPr>
          <w:rFonts w:ascii="Calibri" w:hAnsi="Calibri"/>
          <w:color w:val="001F5F"/>
          <w:u w:val="thick" w:color="001F5F"/>
        </w:rPr>
        <w:t xml:space="preserve"> </w:t>
      </w:r>
      <w:proofErr w:type="spellStart"/>
      <w:r w:rsidRPr="00694A49">
        <w:rPr>
          <w:rFonts w:ascii="Calibri" w:hAnsi="Calibri"/>
          <w:color w:val="001F5F"/>
          <w:u w:val="thick" w:color="001F5F"/>
        </w:rPr>
        <w:t>της</w:t>
      </w:r>
      <w:proofErr w:type="spellEnd"/>
      <w:r w:rsidRPr="00694A49">
        <w:rPr>
          <w:rFonts w:ascii="Calibri" w:hAnsi="Calibri"/>
          <w:color w:val="001F5F"/>
          <w:spacing w:val="-1"/>
          <w:u w:val="thick" w:color="001F5F"/>
        </w:rPr>
        <w:t xml:space="preserve"> </w:t>
      </w:r>
      <w:proofErr w:type="spellStart"/>
      <w:r w:rsidRPr="00694A49">
        <w:rPr>
          <w:rFonts w:ascii="Calibri" w:hAnsi="Calibri"/>
          <w:color w:val="001F5F"/>
          <w:u w:val="thick" w:color="001F5F"/>
        </w:rPr>
        <w:t>Σύμβασης</w:t>
      </w:r>
      <w:proofErr w:type="spellEnd"/>
    </w:p>
    <w:p w:rsidR="004B60A8" w:rsidRPr="00694A49" w:rsidRDefault="004B60A8" w:rsidP="006C3C6F">
      <w:pPr>
        <w:pStyle w:val="a3"/>
        <w:ind w:left="0"/>
        <w:jc w:val="both"/>
        <w:rPr>
          <w:b/>
        </w:rPr>
      </w:pPr>
    </w:p>
    <w:p w:rsidR="004B60A8" w:rsidRPr="00694A49" w:rsidRDefault="00093C1A" w:rsidP="00632479">
      <w:pPr>
        <w:pStyle w:val="a4"/>
        <w:numPr>
          <w:ilvl w:val="1"/>
          <w:numId w:val="23"/>
        </w:numPr>
        <w:tabs>
          <w:tab w:val="left" w:pos="1674"/>
        </w:tabs>
        <w:spacing w:before="92"/>
        <w:ind w:hanging="569"/>
        <w:jc w:val="both"/>
        <w:rPr>
          <w:b/>
          <w:sz w:val="24"/>
        </w:rPr>
      </w:pPr>
      <w:bookmarkStart w:id="36" w:name="_bookmark36"/>
      <w:bookmarkEnd w:id="36"/>
      <w:proofErr w:type="spellStart"/>
      <w:r w:rsidRPr="00694A49">
        <w:rPr>
          <w:b/>
          <w:color w:val="001F5F"/>
          <w:sz w:val="24"/>
        </w:rPr>
        <w:t>Εγγυήσεις</w:t>
      </w:r>
      <w:proofErr w:type="spellEnd"/>
      <w:r w:rsidRPr="00694A49">
        <w:rPr>
          <w:b/>
          <w:color w:val="001F5F"/>
          <w:sz w:val="24"/>
        </w:rPr>
        <w:t xml:space="preserve"> (</w:t>
      </w:r>
      <w:proofErr w:type="spellStart"/>
      <w:r w:rsidRPr="00694A49">
        <w:rPr>
          <w:b/>
          <w:color w:val="001F5F"/>
          <w:sz w:val="24"/>
        </w:rPr>
        <w:t>καλής</w:t>
      </w:r>
      <w:proofErr w:type="spellEnd"/>
      <w:r w:rsidRPr="00694A49">
        <w:rPr>
          <w:b/>
          <w:color w:val="001F5F"/>
          <w:spacing w:val="-1"/>
          <w:sz w:val="24"/>
        </w:rPr>
        <w:t xml:space="preserve"> </w:t>
      </w:r>
      <w:proofErr w:type="spellStart"/>
      <w:r w:rsidRPr="00694A49">
        <w:rPr>
          <w:b/>
          <w:color w:val="001F5F"/>
          <w:sz w:val="24"/>
        </w:rPr>
        <w:t>εκτέλεσης</w:t>
      </w:r>
      <w:proofErr w:type="spellEnd"/>
      <w:r w:rsidRPr="00694A49">
        <w:rPr>
          <w:b/>
          <w:color w:val="001F5F"/>
          <w:sz w:val="24"/>
        </w:rPr>
        <w:t>)</w:t>
      </w:r>
    </w:p>
    <w:p w:rsidR="004B60A8" w:rsidRPr="00694A49" w:rsidRDefault="00093C1A" w:rsidP="006C3C6F">
      <w:pPr>
        <w:pStyle w:val="a3"/>
        <w:spacing w:before="75"/>
        <w:jc w:val="both"/>
      </w:pPr>
      <w:proofErr w:type="spellStart"/>
      <w:r w:rsidRPr="00694A49">
        <w:t>Εγγύηση</w:t>
      </w:r>
      <w:proofErr w:type="spellEnd"/>
      <w:r w:rsidRPr="00694A49">
        <w:t xml:space="preserve"> </w:t>
      </w:r>
      <w:proofErr w:type="spellStart"/>
      <w:r w:rsidRPr="00694A49">
        <w:t>καλής</w:t>
      </w:r>
      <w:proofErr w:type="spellEnd"/>
      <w:r w:rsidRPr="00694A49">
        <w:t xml:space="preserve"> </w:t>
      </w:r>
      <w:proofErr w:type="spellStart"/>
      <w:r w:rsidRPr="00694A49">
        <w:t>εκτέλεσης</w:t>
      </w:r>
      <w:proofErr w:type="spellEnd"/>
    </w:p>
    <w:p w:rsidR="004B60A8" w:rsidRPr="00694A49" w:rsidRDefault="00093C1A" w:rsidP="006C3C6F">
      <w:pPr>
        <w:pStyle w:val="a3"/>
        <w:spacing w:before="67"/>
        <w:ind w:right="1054"/>
        <w:jc w:val="both"/>
        <w:rPr>
          <w:lang w:val="el-GR"/>
        </w:rPr>
      </w:pPr>
      <w:r w:rsidRPr="00694A49">
        <w:rPr>
          <w:lang w:val="el-GR"/>
        </w:rPr>
        <w:t>Για</w:t>
      </w:r>
      <w:r w:rsidRPr="00694A49">
        <w:rPr>
          <w:spacing w:val="-5"/>
          <w:lang w:val="el-GR"/>
        </w:rPr>
        <w:t xml:space="preserve"> </w:t>
      </w:r>
      <w:r w:rsidRPr="00694A49">
        <w:rPr>
          <w:lang w:val="el-GR"/>
        </w:rPr>
        <w:t>την</w:t>
      </w:r>
      <w:r w:rsidRPr="00694A49">
        <w:rPr>
          <w:spacing w:val="-5"/>
          <w:lang w:val="el-GR"/>
        </w:rPr>
        <w:t xml:space="preserve"> </w:t>
      </w:r>
      <w:r w:rsidRPr="00694A49">
        <w:rPr>
          <w:lang w:val="el-GR"/>
        </w:rPr>
        <w:t>υπογραφή</w:t>
      </w:r>
      <w:r w:rsidRPr="00694A49">
        <w:rPr>
          <w:spacing w:val="-5"/>
          <w:lang w:val="el-GR"/>
        </w:rPr>
        <w:t xml:space="preserve"> </w:t>
      </w:r>
      <w:r w:rsidRPr="00694A49">
        <w:rPr>
          <w:lang w:val="el-GR"/>
        </w:rPr>
        <w:t>της</w:t>
      </w:r>
      <w:r w:rsidRPr="00694A49">
        <w:rPr>
          <w:spacing w:val="-4"/>
          <w:lang w:val="el-GR"/>
        </w:rPr>
        <w:t xml:space="preserve"> </w:t>
      </w:r>
      <w:r w:rsidRPr="00694A49">
        <w:rPr>
          <w:lang w:val="el-GR"/>
        </w:rPr>
        <w:t>σύμβασης</w:t>
      </w:r>
      <w:r w:rsidRPr="00694A49">
        <w:rPr>
          <w:spacing w:val="-4"/>
          <w:lang w:val="el-GR"/>
        </w:rPr>
        <w:t xml:space="preserve"> </w:t>
      </w:r>
      <w:r w:rsidRPr="00694A49">
        <w:rPr>
          <w:lang w:val="el-GR"/>
        </w:rPr>
        <w:t>απαιτείται</w:t>
      </w:r>
      <w:r w:rsidRPr="00694A49">
        <w:rPr>
          <w:spacing w:val="-5"/>
          <w:lang w:val="el-GR"/>
        </w:rPr>
        <w:t xml:space="preserve"> </w:t>
      </w:r>
      <w:r w:rsidRPr="00694A49">
        <w:rPr>
          <w:lang w:val="el-GR"/>
        </w:rPr>
        <w:t>η</w:t>
      </w:r>
      <w:r w:rsidRPr="00694A49">
        <w:rPr>
          <w:spacing w:val="-5"/>
          <w:lang w:val="el-GR"/>
        </w:rPr>
        <w:t xml:space="preserve"> </w:t>
      </w:r>
      <w:r w:rsidRPr="00694A49">
        <w:rPr>
          <w:lang w:val="el-GR"/>
        </w:rPr>
        <w:t>παροχή</w:t>
      </w:r>
      <w:r w:rsidRPr="00694A49">
        <w:rPr>
          <w:spacing w:val="-5"/>
          <w:lang w:val="el-GR"/>
        </w:rPr>
        <w:t xml:space="preserve"> </w:t>
      </w:r>
      <w:r w:rsidRPr="00694A49">
        <w:rPr>
          <w:lang w:val="el-GR"/>
        </w:rPr>
        <w:t>εγγύησης</w:t>
      </w:r>
      <w:r w:rsidRPr="00694A49">
        <w:rPr>
          <w:spacing w:val="-4"/>
          <w:lang w:val="el-GR"/>
        </w:rPr>
        <w:t xml:space="preserve"> </w:t>
      </w:r>
      <w:r w:rsidRPr="00694A49">
        <w:rPr>
          <w:lang w:val="el-GR"/>
        </w:rPr>
        <w:t>καλής</w:t>
      </w:r>
      <w:r w:rsidRPr="00694A49">
        <w:rPr>
          <w:spacing w:val="-4"/>
          <w:lang w:val="el-GR"/>
        </w:rPr>
        <w:t xml:space="preserve"> </w:t>
      </w:r>
      <w:r w:rsidRPr="00694A49">
        <w:rPr>
          <w:lang w:val="el-GR"/>
        </w:rPr>
        <w:t>εκτέλεσης,</w:t>
      </w:r>
      <w:r w:rsidRPr="00694A49">
        <w:rPr>
          <w:spacing w:val="-4"/>
          <w:lang w:val="el-GR"/>
        </w:rPr>
        <w:t xml:space="preserve"> </w:t>
      </w:r>
      <w:r w:rsidRPr="00694A49">
        <w:rPr>
          <w:lang w:val="el-GR"/>
        </w:rPr>
        <w:t>σύμφωνα</w:t>
      </w:r>
      <w:r w:rsidRPr="00694A49">
        <w:rPr>
          <w:spacing w:val="-5"/>
          <w:lang w:val="el-GR"/>
        </w:rPr>
        <w:t xml:space="preserve"> </w:t>
      </w:r>
      <w:r w:rsidRPr="00694A49">
        <w:rPr>
          <w:lang w:val="el-GR"/>
        </w:rPr>
        <w:t>με</w:t>
      </w:r>
      <w:r w:rsidRPr="00694A49">
        <w:rPr>
          <w:spacing w:val="-4"/>
          <w:lang w:val="el-GR"/>
        </w:rPr>
        <w:t xml:space="preserve"> </w:t>
      </w:r>
      <w:r w:rsidRPr="00694A49">
        <w:rPr>
          <w:lang w:val="el-GR"/>
        </w:rPr>
        <w:t>το</w:t>
      </w:r>
      <w:r w:rsidRPr="00694A49">
        <w:rPr>
          <w:spacing w:val="-3"/>
          <w:lang w:val="el-GR"/>
        </w:rPr>
        <w:t xml:space="preserve"> </w:t>
      </w:r>
      <w:r w:rsidRPr="00694A49">
        <w:rPr>
          <w:lang w:val="el-GR"/>
        </w:rPr>
        <w:t>άρθρο</w:t>
      </w:r>
      <w:r w:rsidRPr="00694A49">
        <w:rPr>
          <w:spacing w:val="-3"/>
          <w:lang w:val="el-GR"/>
        </w:rPr>
        <w:t xml:space="preserve"> </w:t>
      </w:r>
      <w:r w:rsidRPr="00694A49">
        <w:rPr>
          <w:lang w:val="el-GR"/>
        </w:rPr>
        <w:t>72 παρ.</w:t>
      </w:r>
      <w:r w:rsidRPr="00694A49">
        <w:rPr>
          <w:spacing w:val="-7"/>
          <w:lang w:val="el-GR"/>
        </w:rPr>
        <w:t xml:space="preserve"> </w:t>
      </w:r>
      <w:r w:rsidRPr="00694A49">
        <w:rPr>
          <w:lang w:val="el-GR"/>
        </w:rPr>
        <w:t>1</w:t>
      </w:r>
      <w:r w:rsidRPr="00694A49">
        <w:rPr>
          <w:spacing w:val="-6"/>
          <w:lang w:val="el-GR"/>
        </w:rPr>
        <w:t xml:space="preserve"> </w:t>
      </w:r>
      <w:r w:rsidRPr="00694A49">
        <w:rPr>
          <w:lang w:val="el-GR"/>
        </w:rPr>
        <w:t>β)</w:t>
      </w:r>
      <w:r w:rsidRPr="00694A49">
        <w:rPr>
          <w:spacing w:val="-8"/>
          <w:lang w:val="el-GR"/>
        </w:rPr>
        <w:t xml:space="preserve"> </w:t>
      </w:r>
      <w:r w:rsidRPr="00694A49">
        <w:rPr>
          <w:lang w:val="el-GR"/>
        </w:rPr>
        <w:t>του</w:t>
      </w:r>
      <w:r w:rsidRPr="00694A49">
        <w:rPr>
          <w:spacing w:val="-6"/>
          <w:lang w:val="el-GR"/>
        </w:rPr>
        <w:t xml:space="preserve"> </w:t>
      </w:r>
      <w:r w:rsidRPr="00694A49">
        <w:rPr>
          <w:lang w:val="el-GR"/>
        </w:rPr>
        <w:t>ν.</w:t>
      </w:r>
      <w:r w:rsidRPr="00694A49">
        <w:rPr>
          <w:spacing w:val="-7"/>
          <w:lang w:val="el-GR"/>
        </w:rPr>
        <w:t xml:space="preserve"> </w:t>
      </w:r>
      <w:r w:rsidRPr="00694A49">
        <w:rPr>
          <w:lang w:val="el-GR"/>
        </w:rPr>
        <w:t>4412/2016,</w:t>
      </w:r>
      <w:r w:rsidRPr="00694A49">
        <w:rPr>
          <w:spacing w:val="-8"/>
          <w:lang w:val="el-GR"/>
        </w:rPr>
        <w:t xml:space="preserve"> </w:t>
      </w:r>
      <w:r w:rsidRPr="00694A49">
        <w:rPr>
          <w:lang w:val="el-GR"/>
        </w:rPr>
        <w:t>το</w:t>
      </w:r>
      <w:r w:rsidRPr="00694A49">
        <w:rPr>
          <w:spacing w:val="-6"/>
          <w:lang w:val="el-GR"/>
        </w:rPr>
        <w:t xml:space="preserve"> </w:t>
      </w:r>
      <w:r w:rsidRPr="00694A49">
        <w:rPr>
          <w:lang w:val="el-GR"/>
        </w:rPr>
        <w:t>ύψος</w:t>
      </w:r>
      <w:r w:rsidRPr="00694A49">
        <w:rPr>
          <w:spacing w:val="-8"/>
          <w:lang w:val="el-GR"/>
        </w:rPr>
        <w:t xml:space="preserve"> </w:t>
      </w:r>
      <w:r w:rsidRPr="00694A49">
        <w:rPr>
          <w:lang w:val="el-GR"/>
        </w:rPr>
        <w:t>της</w:t>
      </w:r>
      <w:r w:rsidRPr="00694A49">
        <w:rPr>
          <w:spacing w:val="-6"/>
          <w:lang w:val="el-GR"/>
        </w:rPr>
        <w:t xml:space="preserve"> </w:t>
      </w:r>
      <w:r w:rsidRPr="00694A49">
        <w:rPr>
          <w:lang w:val="el-GR"/>
        </w:rPr>
        <w:t>οποίας</w:t>
      </w:r>
      <w:r w:rsidRPr="00694A49">
        <w:rPr>
          <w:spacing w:val="-6"/>
          <w:lang w:val="el-GR"/>
        </w:rPr>
        <w:t xml:space="preserve"> </w:t>
      </w:r>
      <w:r w:rsidRPr="00694A49">
        <w:rPr>
          <w:lang w:val="el-GR"/>
        </w:rPr>
        <w:t>ανέρχεται</w:t>
      </w:r>
      <w:r w:rsidRPr="00694A49">
        <w:rPr>
          <w:spacing w:val="-7"/>
          <w:lang w:val="el-GR"/>
        </w:rPr>
        <w:t xml:space="preserve"> </w:t>
      </w:r>
      <w:r w:rsidRPr="00694A49">
        <w:rPr>
          <w:lang w:val="el-GR"/>
        </w:rPr>
        <w:t>σε</w:t>
      </w:r>
      <w:r w:rsidRPr="00694A49">
        <w:rPr>
          <w:spacing w:val="-6"/>
          <w:lang w:val="el-GR"/>
        </w:rPr>
        <w:t xml:space="preserve"> </w:t>
      </w:r>
      <w:r w:rsidRPr="00694A49">
        <w:rPr>
          <w:lang w:val="el-GR"/>
        </w:rPr>
        <w:t>ποσοστό</w:t>
      </w:r>
      <w:r w:rsidRPr="00694A49">
        <w:rPr>
          <w:spacing w:val="-3"/>
          <w:lang w:val="el-GR"/>
        </w:rPr>
        <w:t xml:space="preserve"> </w:t>
      </w:r>
      <w:r w:rsidRPr="00694A49">
        <w:rPr>
          <w:b/>
          <w:lang w:val="el-GR"/>
        </w:rPr>
        <w:t>5%</w:t>
      </w:r>
      <w:r w:rsidRPr="00694A49">
        <w:rPr>
          <w:b/>
          <w:spacing w:val="-7"/>
          <w:lang w:val="el-GR"/>
        </w:rPr>
        <w:t xml:space="preserve"> </w:t>
      </w:r>
      <w:r w:rsidRPr="00694A49">
        <w:rPr>
          <w:lang w:val="el-GR"/>
        </w:rPr>
        <w:t>επί</w:t>
      </w:r>
      <w:r w:rsidRPr="00694A49">
        <w:rPr>
          <w:spacing w:val="-7"/>
          <w:lang w:val="el-GR"/>
        </w:rPr>
        <w:t xml:space="preserve"> </w:t>
      </w:r>
      <w:r w:rsidRPr="00694A49">
        <w:rPr>
          <w:lang w:val="el-GR"/>
        </w:rPr>
        <w:t>της</w:t>
      </w:r>
      <w:r w:rsidRPr="00694A49">
        <w:rPr>
          <w:spacing w:val="-8"/>
          <w:lang w:val="el-GR"/>
        </w:rPr>
        <w:t xml:space="preserve"> </w:t>
      </w:r>
      <w:r w:rsidRPr="00694A49">
        <w:rPr>
          <w:lang w:val="el-GR"/>
        </w:rPr>
        <w:t>αξίας</w:t>
      </w:r>
      <w:r w:rsidRPr="00694A49">
        <w:rPr>
          <w:spacing w:val="-7"/>
          <w:lang w:val="el-GR"/>
        </w:rPr>
        <w:t xml:space="preserve"> </w:t>
      </w:r>
      <w:r w:rsidRPr="00694A49">
        <w:rPr>
          <w:lang w:val="el-GR"/>
        </w:rPr>
        <w:t>της</w:t>
      </w:r>
      <w:r w:rsidRPr="00694A49">
        <w:rPr>
          <w:spacing w:val="-6"/>
          <w:lang w:val="el-GR"/>
        </w:rPr>
        <w:t xml:space="preserve"> </w:t>
      </w:r>
      <w:r w:rsidRPr="00694A49">
        <w:rPr>
          <w:lang w:val="el-GR"/>
        </w:rPr>
        <w:t>σύμβασης,</w:t>
      </w:r>
      <w:r w:rsidRPr="00694A49">
        <w:rPr>
          <w:spacing w:val="-6"/>
          <w:lang w:val="el-GR"/>
        </w:rPr>
        <w:t xml:space="preserve"> </w:t>
      </w:r>
      <w:r w:rsidRPr="00694A49">
        <w:rPr>
          <w:lang w:val="el-GR"/>
        </w:rPr>
        <w:t>εκτός ΦΠΑ, και κατατίθεται πριν ή κατά την υπογραφή της</w:t>
      </w:r>
      <w:r w:rsidRPr="00694A49">
        <w:rPr>
          <w:spacing w:val="-18"/>
          <w:lang w:val="el-GR"/>
        </w:rPr>
        <w:t xml:space="preserve"> </w:t>
      </w:r>
      <w:r w:rsidRPr="00694A49">
        <w:rPr>
          <w:lang w:val="el-GR"/>
        </w:rPr>
        <w:t>σύμβασης.</w:t>
      </w:r>
    </w:p>
    <w:p w:rsidR="004B60A8" w:rsidRPr="00694A49" w:rsidRDefault="00093C1A" w:rsidP="006C3C6F">
      <w:pPr>
        <w:pStyle w:val="a3"/>
        <w:spacing w:before="59"/>
        <w:ind w:right="1055"/>
        <w:jc w:val="both"/>
        <w:rPr>
          <w:lang w:val="el-GR"/>
        </w:rPr>
      </w:pPr>
      <w:r w:rsidRPr="00694A49">
        <w:rPr>
          <w:lang w:val="el-GR"/>
        </w:rPr>
        <w:t xml:space="preserve">Η εγγύηση καλής εκτέλεσης, προκειμένου να γίνει αποδεκτή ,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Το περιεχόμενό της είναι σύμφωνο με το υπόδειγμα που περιλαμβάνεται στο Παράρτημα </w:t>
      </w:r>
      <w:r w:rsidRPr="00694A49">
        <w:t>IV</w:t>
      </w:r>
      <w:r w:rsidRPr="00694A49">
        <w:rPr>
          <w:lang w:val="el-GR"/>
        </w:rPr>
        <w:t xml:space="preserve"> της Διακήρυξης και τα οριζόμενα στο άρθρο 72 του ν. 4412/2016.</w:t>
      </w:r>
    </w:p>
    <w:p w:rsidR="004B60A8" w:rsidRPr="00694A49" w:rsidRDefault="00093C1A" w:rsidP="006C3C6F">
      <w:pPr>
        <w:pStyle w:val="a3"/>
        <w:spacing w:before="59"/>
        <w:ind w:right="1057"/>
        <w:jc w:val="both"/>
        <w:rPr>
          <w:lang w:val="el-GR"/>
        </w:rPr>
      </w:pPr>
      <w:r w:rsidRPr="00694A49">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συμπεριλαμβανομένης τυχόν ισόποσης προς αυτόν προκαταβολής.</w:t>
      </w:r>
    </w:p>
    <w:p w:rsidR="004B60A8" w:rsidRPr="00694A49" w:rsidRDefault="00093C1A" w:rsidP="006C3C6F">
      <w:pPr>
        <w:pStyle w:val="a3"/>
        <w:spacing w:before="60"/>
        <w:ind w:right="1057"/>
        <w:jc w:val="both"/>
        <w:rPr>
          <w:lang w:val="el-GR"/>
        </w:rPr>
      </w:pPr>
      <w:r w:rsidRPr="00694A49">
        <w:rPr>
          <w:lang w:val="el-GR"/>
        </w:rPr>
        <w:t>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w:t>
      </w:r>
    </w:p>
    <w:p w:rsidR="004B60A8" w:rsidRPr="00694A49" w:rsidRDefault="00093C1A" w:rsidP="006C3C6F">
      <w:pPr>
        <w:pStyle w:val="a3"/>
        <w:spacing w:before="60"/>
        <w:ind w:right="1055"/>
        <w:jc w:val="both"/>
        <w:rPr>
          <w:lang w:val="el-GR"/>
        </w:rPr>
      </w:pPr>
      <w:r w:rsidRPr="00694A49">
        <w:rPr>
          <w:lang w:val="el-GR"/>
        </w:rPr>
        <w:t>Η εγγύηση καλής εκτέλεσης καταπίπτει σε περίπτωση παράβασης των όρων της σύμβασης, όπως αυτή ειδικότερα ορίζει.</w:t>
      </w:r>
    </w:p>
    <w:p w:rsidR="00F544A0" w:rsidRPr="00694A49" w:rsidRDefault="00F544A0" w:rsidP="005755DB">
      <w:pPr>
        <w:ind w:left="1134" w:right="945"/>
        <w:jc w:val="both"/>
        <w:rPr>
          <w:lang w:val="el-GR"/>
        </w:rPr>
      </w:pPr>
      <w:bookmarkStart w:id="37" w:name="_bookmark37"/>
      <w:bookmarkEnd w:id="37"/>
      <w:r w:rsidRPr="00694A49">
        <w:rPr>
          <w:lang w:val="el-GR"/>
        </w:rPr>
        <w:t xml:space="preserve">Η εγγύηση καλής εκτέλεσης </w:t>
      </w:r>
      <w:r w:rsidR="005755DB" w:rsidRPr="00694A49">
        <w:rPr>
          <w:lang w:val="el-GR"/>
        </w:rPr>
        <w:t>επιστρέφεται στο σύνολό της</w:t>
      </w:r>
      <w:r w:rsidRPr="00694A49">
        <w:rPr>
          <w:lang w:val="el-GR"/>
        </w:rPr>
        <w:t xml:space="preserve">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η επιστροφή των ως άνω εγγυήσεων γίνεται μετά την αντιμετώπιση των παρατηρήσεων. </w:t>
      </w:r>
    </w:p>
    <w:p w:rsidR="004B60A8" w:rsidRPr="00694A49" w:rsidRDefault="00093C1A" w:rsidP="00632479">
      <w:pPr>
        <w:pStyle w:val="2"/>
        <w:numPr>
          <w:ilvl w:val="1"/>
          <w:numId w:val="23"/>
        </w:numPr>
        <w:tabs>
          <w:tab w:val="left" w:pos="1674"/>
        </w:tabs>
        <w:spacing w:before="164"/>
        <w:ind w:hanging="569"/>
        <w:rPr>
          <w:rFonts w:ascii="Calibri" w:hAnsi="Calibri"/>
        </w:rPr>
      </w:pPr>
      <w:proofErr w:type="spellStart"/>
      <w:r w:rsidRPr="00694A49">
        <w:rPr>
          <w:rFonts w:ascii="Calibri" w:hAnsi="Calibri"/>
          <w:color w:val="001F5F"/>
        </w:rPr>
        <w:t>Συμβατικό</w:t>
      </w:r>
      <w:proofErr w:type="spellEnd"/>
      <w:r w:rsidRPr="00694A49">
        <w:rPr>
          <w:rFonts w:ascii="Calibri" w:hAnsi="Calibri"/>
          <w:color w:val="001F5F"/>
        </w:rPr>
        <w:t xml:space="preserve"> </w:t>
      </w:r>
      <w:proofErr w:type="spellStart"/>
      <w:r w:rsidRPr="00694A49">
        <w:rPr>
          <w:rFonts w:ascii="Calibri" w:hAnsi="Calibri"/>
          <w:color w:val="001F5F"/>
        </w:rPr>
        <w:t>πλαίσιο</w:t>
      </w:r>
      <w:proofErr w:type="spellEnd"/>
      <w:r w:rsidRPr="00694A49">
        <w:rPr>
          <w:rFonts w:ascii="Calibri" w:hAnsi="Calibri"/>
          <w:color w:val="001F5F"/>
        </w:rPr>
        <w:t xml:space="preserve"> - </w:t>
      </w:r>
      <w:proofErr w:type="spellStart"/>
      <w:r w:rsidRPr="00694A49">
        <w:rPr>
          <w:rFonts w:ascii="Calibri" w:hAnsi="Calibri"/>
          <w:color w:val="001F5F"/>
        </w:rPr>
        <w:t>Εφαρμοστέα</w:t>
      </w:r>
      <w:proofErr w:type="spellEnd"/>
      <w:r w:rsidRPr="00694A49">
        <w:rPr>
          <w:rFonts w:ascii="Calibri" w:hAnsi="Calibri"/>
          <w:color w:val="001F5F"/>
          <w:spacing w:val="-3"/>
        </w:rPr>
        <w:t xml:space="preserve"> </w:t>
      </w:r>
      <w:proofErr w:type="spellStart"/>
      <w:r w:rsidRPr="00694A49">
        <w:rPr>
          <w:rFonts w:ascii="Calibri" w:hAnsi="Calibri"/>
          <w:color w:val="001F5F"/>
        </w:rPr>
        <w:t>νομοθεσία</w:t>
      </w:r>
      <w:proofErr w:type="spellEnd"/>
    </w:p>
    <w:p w:rsidR="004B60A8" w:rsidRPr="00694A49" w:rsidRDefault="00093C1A" w:rsidP="006C3C6F">
      <w:pPr>
        <w:pStyle w:val="a3"/>
        <w:spacing w:before="77"/>
        <w:ind w:right="1061"/>
        <w:jc w:val="both"/>
        <w:rPr>
          <w:lang w:val="el-GR"/>
        </w:rPr>
      </w:pPr>
      <w:r w:rsidRPr="00694A49">
        <w:rPr>
          <w:lang w:val="el-GR"/>
        </w:rPr>
        <w:t>Κατά την εκτέλεση της σύμβασης εφαρμόζονται οι διατάξεις του ν. 4412/2016, οι όροι της παρούσας διακήρυξης και συμπληρωματικά ο Αστικός Κώδικας.</w:t>
      </w:r>
    </w:p>
    <w:p w:rsidR="004B60A8" w:rsidRPr="00694A49" w:rsidRDefault="00093C1A" w:rsidP="00632479">
      <w:pPr>
        <w:pStyle w:val="2"/>
        <w:numPr>
          <w:ilvl w:val="1"/>
          <w:numId w:val="23"/>
        </w:numPr>
        <w:tabs>
          <w:tab w:val="left" w:pos="1674"/>
        </w:tabs>
        <w:spacing w:before="161"/>
        <w:ind w:hanging="569"/>
        <w:rPr>
          <w:rFonts w:ascii="Calibri" w:hAnsi="Calibri"/>
        </w:rPr>
      </w:pPr>
      <w:bookmarkStart w:id="38" w:name="_bookmark38"/>
      <w:bookmarkEnd w:id="38"/>
      <w:proofErr w:type="spellStart"/>
      <w:r w:rsidRPr="00694A49">
        <w:rPr>
          <w:rFonts w:ascii="Calibri" w:hAnsi="Calibri"/>
          <w:color w:val="001F5F"/>
        </w:rPr>
        <w:t>Όροι</w:t>
      </w:r>
      <w:proofErr w:type="spellEnd"/>
      <w:r w:rsidRPr="00694A49">
        <w:rPr>
          <w:rFonts w:ascii="Calibri" w:hAnsi="Calibri"/>
          <w:color w:val="001F5F"/>
        </w:rPr>
        <w:t xml:space="preserve"> </w:t>
      </w:r>
      <w:proofErr w:type="spellStart"/>
      <w:r w:rsidRPr="00694A49">
        <w:rPr>
          <w:rFonts w:ascii="Calibri" w:hAnsi="Calibri"/>
          <w:color w:val="001F5F"/>
        </w:rPr>
        <w:t>εκτέλεσης</w:t>
      </w:r>
      <w:proofErr w:type="spellEnd"/>
      <w:r w:rsidRPr="00694A49">
        <w:rPr>
          <w:rFonts w:ascii="Calibri" w:hAnsi="Calibri"/>
          <w:color w:val="001F5F"/>
        </w:rPr>
        <w:t xml:space="preserve"> </w:t>
      </w:r>
      <w:proofErr w:type="spellStart"/>
      <w:r w:rsidRPr="00694A49">
        <w:rPr>
          <w:rFonts w:ascii="Calibri" w:hAnsi="Calibri"/>
          <w:color w:val="001F5F"/>
        </w:rPr>
        <w:t>της</w:t>
      </w:r>
      <w:proofErr w:type="spellEnd"/>
      <w:r w:rsidRPr="00694A49">
        <w:rPr>
          <w:rFonts w:ascii="Calibri" w:hAnsi="Calibri"/>
          <w:color w:val="001F5F"/>
          <w:spacing w:val="-1"/>
        </w:rPr>
        <w:t xml:space="preserve"> </w:t>
      </w:r>
      <w:proofErr w:type="spellStart"/>
      <w:r w:rsidRPr="00694A49">
        <w:rPr>
          <w:rFonts w:ascii="Calibri" w:hAnsi="Calibri"/>
          <w:color w:val="001F5F"/>
        </w:rPr>
        <w:t>σύμβασης</w:t>
      </w:r>
      <w:proofErr w:type="spellEnd"/>
    </w:p>
    <w:p w:rsidR="004B60A8" w:rsidRPr="00694A49" w:rsidRDefault="00093C1A" w:rsidP="006C3C6F">
      <w:pPr>
        <w:pStyle w:val="a3"/>
        <w:spacing w:before="77"/>
        <w:ind w:right="1053"/>
        <w:jc w:val="both"/>
        <w:rPr>
          <w:lang w:val="el-GR"/>
        </w:rPr>
      </w:pPr>
      <w:r w:rsidRPr="00694A4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w:t>
      </w:r>
      <w:r w:rsidRPr="00694A49">
        <w:rPr>
          <w:spacing w:val="-6"/>
          <w:lang w:val="el-GR"/>
        </w:rPr>
        <w:t xml:space="preserve"> </w:t>
      </w:r>
      <w:r w:rsidRPr="00694A49">
        <w:rPr>
          <w:lang w:val="el-GR"/>
        </w:rPr>
        <w:t>συλλογικές</w:t>
      </w:r>
      <w:r w:rsidRPr="00694A49">
        <w:rPr>
          <w:spacing w:val="-8"/>
          <w:lang w:val="el-GR"/>
        </w:rPr>
        <w:t xml:space="preserve"> </w:t>
      </w:r>
      <w:r w:rsidRPr="00694A49">
        <w:rPr>
          <w:lang w:val="el-GR"/>
        </w:rPr>
        <w:t>συμβάσεις</w:t>
      </w:r>
      <w:r w:rsidRPr="00694A49">
        <w:rPr>
          <w:spacing w:val="-6"/>
          <w:lang w:val="el-GR"/>
        </w:rPr>
        <w:t xml:space="preserve"> </w:t>
      </w:r>
      <w:r w:rsidRPr="00694A49">
        <w:rPr>
          <w:lang w:val="el-GR"/>
        </w:rPr>
        <w:t>ή</w:t>
      </w:r>
      <w:r w:rsidRPr="00694A49">
        <w:rPr>
          <w:spacing w:val="-7"/>
          <w:lang w:val="el-GR"/>
        </w:rPr>
        <w:t xml:space="preserve"> </w:t>
      </w:r>
      <w:r w:rsidRPr="00694A49">
        <w:rPr>
          <w:lang w:val="el-GR"/>
        </w:rPr>
        <w:t>διεθνείς</w:t>
      </w:r>
      <w:r w:rsidRPr="00694A49">
        <w:rPr>
          <w:spacing w:val="-6"/>
          <w:lang w:val="el-GR"/>
        </w:rPr>
        <w:t xml:space="preserve"> </w:t>
      </w:r>
      <w:r w:rsidRPr="00694A49">
        <w:rPr>
          <w:lang w:val="el-GR"/>
        </w:rPr>
        <w:t>διατάξεις</w:t>
      </w:r>
      <w:r w:rsidRPr="00694A49">
        <w:rPr>
          <w:spacing w:val="-9"/>
          <w:lang w:val="el-GR"/>
        </w:rPr>
        <w:t xml:space="preserve"> </w:t>
      </w:r>
      <w:r w:rsidRPr="00694A49">
        <w:rPr>
          <w:lang w:val="el-GR"/>
        </w:rPr>
        <w:t>περιβαλλοντικού,</w:t>
      </w:r>
      <w:r w:rsidRPr="00694A49">
        <w:rPr>
          <w:spacing w:val="-8"/>
          <w:lang w:val="el-GR"/>
        </w:rPr>
        <w:t xml:space="preserve"> </w:t>
      </w:r>
      <w:r w:rsidRPr="00694A49">
        <w:rPr>
          <w:lang w:val="el-GR"/>
        </w:rPr>
        <w:t>κοινωνικοασφαλιστικού</w:t>
      </w:r>
      <w:r w:rsidRPr="00694A49">
        <w:rPr>
          <w:spacing w:val="-8"/>
          <w:lang w:val="el-GR"/>
        </w:rPr>
        <w:t xml:space="preserve"> </w:t>
      </w:r>
      <w:r w:rsidRPr="00694A49">
        <w:rPr>
          <w:lang w:val="el-GR"/>
        </w:rPr>
        <w:t>και</w:t>
      </w:r>
      <w:r w:rsidRPr="00694A49">
        <w:rPr>
          <w:spacing w:val="-7"/>
          <w:lang w:val="el-GR"/>
        </w:rPr>
        <w:t xml:space="preserve"> </w:t>
      </w:r>
      <w:r w:rsidRPr="00694A49">
        <w:rPr>
          <w:lang w:val="el-GR"/>
        </w:rPr>
        <w:t>εργατικού δίκαιο</w:t>
      </w:r>
      <w:r w:rsidR="005755DB" w:rsidRPr="00694A49">
        <w:rPr>
          <w:lang w:val="el-GR"/>
        </w:rPr>
        <w:t>υ</w:t>
      </w:r>
      <w:r w:rsidRPr="00694A49">
        <w:rPr>
          <w:lang w:val="el-GR"/>
        </w:rPr>
        <w:t>,</w:t>
      </w:r>
      <w:r w:rsidRPr="00694A49">
        <w:rPr>
          <w:spacing w:val="-6"/>
          <w:lang w:val="el-GR"/>
        </w:rPr>
        <w:t xml:space="preserve"> </w:t>
      </w:r>
      <w:r w:rsidRPr="00694A49">
        <w:rPr>
          <w:lang w:val="el-GR"/>
        </w:rPr>
        <w:t>οι</w:t>
      </w:r>
      <w:r w:rsidRPr="00694A49">
        <w:rPr>
          <w:spacing w:val="-7"/>
          <w:lang w:val="el-GR"/>
        </w:rPr>
        <w:t xml:space="preserve"> </w:t>
      </w:r>
      <w:r w:rsidRPr="00694A49">
        <w:rPr>
          <w:lang w:val="el-GR"/>
        </w:rPr>
        <w:t>οποίες</w:t>
      </w:r>
      <w:r w:rsidRPr="00694A49">
        <w:rPr>
          <w:spacing w:val="-4"/>
          <w:lang w:val="el-GR"/>
        </w:rPr>
        <w:t xml:space="preserve"> </w:t>
      </w:r>
      <w:r w:rsidRPr="00694A49">
        <w:rPr>
          <w:lang w:val="el-GR"/>
        </w:rPr>
        <w:t>απαριθμούνται</w:t>
      </w:r>
      <w:r w:rsidRPr="00694A49">
        <w:rPr>
          <w:spacing w:val="-4"/>
          <w:lang w:val="el-GR"/>
        </w:rPr>
        <w:t xml:space="preserve"> </w:t>
      </w:r>
      <w:r w:rsidRPr="00694A49">
        <w:rPr>
          <w:lang w:val="el-GR"/>
        </w:rPr>
        <w:t>στο</w:t>
      </w:r>
      <w:r w:rsidRPr="00694A49">
        <w:rPr>
          <w:spacing w:val="-3"/>
          <w:lang w:val="el-GR"/>
        </w:rPr>
        <w:t xml:space="preserve"> </w:t>
      </w:r>
      <w:r w:rsidRPr="00694A49">
        <w:rPr>
          <w:lang w:val="el-GR"/>
        </w:rPr>
        <w:t>Παράρτημα</w:t>
      </w:r>
      <w:r w:rsidRPr="00694A49">
        <w:rPr>
          <w:spacing w:val="-7"/>
          <w:lang w:val="el-GR"/>
        </w:rPr>
        <w:t xml:space="preserve"> </w:t>
      </w:r>
      <w:r w:rsidRPr="00694A49">
        <w:rPr>
          <w:lang w:val="el-GR"/>
        </w:rPr>
        <w:t>Χ</w:t>
      </w:r>
      <w:r w:rsidRPr="00694A49">
        <w:rPr>
          <w:spacing w:val="-6"/>
          <w:lang w:val="el-GR"/>
        </w:rPr>
        <w:t xml:space="preserve"> </w:t>
      </w:r>
      <w:r w:rsidRPr="00694A49">
        <w:rPr>
          <w:lang w:val="el-GR"/>
        </w:rPr>
        <w:t>του</w:t>
      </w:r>
      <w:r w:rsidRPr="00694A49">
        <w:rPr>
          <w:spacing w:val="-4"/>
          <w:lang w:val="el-GR"/>
        </w:rPr>
        <w:t xml:space="preserve"> </w:t>
      </w:r>
      <w:r w:rsidRPr="00694A49">
        <w:rPr>
          <w:lang w:val="el-GR"/>
        </w:rPr>
        <w:t>Προσαρτήματος</w:t>
      </w:r>
      <w:r w:rsidRPr="00694A49">
        <w:rPr>
          <w:spacing w:val="-6"/>
          <w:lang w:val="el-GR"/>
        </w:rPr>
        <w:t xml:space="preserve"> </w:t>
      </w:r>
      <w:r w:rsidRPr="00694A49">
        <w:rPr>
          <w:lang w:val="el-GR"/>
        </w:rPr>
        <w:t>Α</w:t>
      </w:r>
      <w:r w:rsidR="005755DB" w:rsidRPr="00694A49">
        <w:rPr>
          <w:lang w:val="el-GR"/>
        </w:rPr>
        <w:t xml:space="preserve"> </w:t>
      </w:r>
      <w:r w:rsidRPr="00694A49">
        <w:rPr>
          <w:lang w:val="el-GR"/>
        </w:rPr>
        <w:t>τού</w:t>
      </w:r>
      <w:r w:rsidRPr="00694A49">
        <w:rPr>
          <w:spacing w:val="-6"/>
          <w:lang w:val="el-GR"/>
        </w:rPr>
        <w:t xml:space="preserve"> </w:t>
      </w:r>
      <w:r w:rsidRPr="00694A49">
        <w:rPr>
          <w:lang w:val="el-GR"/>
        </w:rPr>
        <w:t>ν.</w:t>
      </w:r>
      <w:r w:rsidRPr="00694A49">
        <w:rPr>
          <w:spacing w:val="-7"/>
          <w:lang w:val="el-GR"/>
        </w:rPr>
        <w:t xml:space="preserve"> </w:t>
      </w:r>
      <w:r w:rsidRPr="00694A49">
        <w:rPr>
          <w:lang w:val="el-GR"/>
        </w:rPr>
        <w:t>4412/2016.Η</w:t>
      </w:r>
      <w:r w:rsidRPr="00694A49">
        <w:rPr>
          <w:spacing w:val="-8"/>
          <w:lang w:val="el-GR"/>
        </w:rPr>
        <w:t xml:space="preserve"> </w:t>
      </w:r>
      <w:r w:rsidRPr="00694A49">
        <w:rPr>
          <w:lang w:val="el-GR"/>
        </w:rPr>
        <w:t>τήρηση</w:t>
      </w:r>
      <w:r w:rsidRPr="00694A49">
        <w:rPr>
          <w:spacing w:val="-8"/>
          <w:lang w:val="el-GR"/>
        </w:rPr>
        <w:t xml:space="preserve"> </w:t>
      </w:r>
      <w:r w:rsidRPr="00694A49">
        <w:rPr>
          <w:lang w:val="el-GR"/>
        </w:rPr>
        <w:t>των</w:t>
      </w:r>
      <w:r w:rsidRPr="00694A49">
        <w:rPr>
          <w:spacing w:val="-8"/>
          <w:lang w:val="el-GR"/>
        </w:rPr>
        <w:t xml:space="preserve"> </w:t>
      </w:r>
      <w:r w:rsidRPr="00694A49">
        <w:rPr>
          <w:lang w:val="el-GR"/>
        </w:rPr>
        <w:t>εν λόγω</w:t>
      </w:r>
      <w:r w:rsidRPr="00694A49">
        <w:rPr>
          <w:spacing w:val="-11"/>
          <w:lang w:val="el-GR"/>
        </w:rPr>
        <w:t xml:space="preserve"> </w:t>
      </w:r>
      <w:r w:rsidRPr="00694A49">
        <w:rPr>
          <w:lang w:val="el-GR"/>
        </w:rPr>
        <w:t>υποχρεώσεων</w:t>
      </w:r>
      <w:r w:rsidRPr="00694A49">
        <w:rPr>
          <w:spacing w:val="-8"/>
          <w:lang w:val="el-GR"/>
        </w:rPr>
        <w:t xml:space="preserve"> </w:t>
      </w:r>
      <w:r w:rsidRPr="00694A49">
        <w:rPr>
          <w:lang w:val="el-GR"/>
        </w:rPr>
        <w:t>από</w:t>
      </w:r>
      <w:r w:rsidRPr="00694A49">
        <w:rPr>
          <w:spacing w:val="-9"/>
          <w:lang w:val="el-GR"/>
        </w:rPr>
        <w:t xml:space="preserve"> </w:t>
      </w:r>
      <w:r w:rsidRPr="00694A49">
        <w:rPr>
          <w:lang w:val="el-GR"/>
        </w:rPr>
        <w:t>τον</w:t>
      </w:r>
      <w:r w:rsidRPr="00694A49">
        <w:rPr>
          <w:spacing w:val="-9"/>
          <w:lang w:val="el-GR"/>
        </w:rPr>
        <w:t xml:space="preserve"> </w:t>
      </w:r>
      <w:r w:rsidRPr="00694A49">
        <w:rPr>
          <w:lang w:val="el-GR"/>
        </w:rPr>
        <w:t>ανάδοχο</w:t>
      </w:r>
      <w:r w:rsidRPr="00694A49">
        <w:rPr>
          <w:spacing w:val="-10"/>
          <w:lang w:val="el-GR"/>
        </w:rPr>
        <w:t xml:space="preserve"> </w:t>
      </w:r>
      <w:r w:rsidRPr="00694A49">
        <w:rPr>
          <w:lang w:val="el-GR"/>
        </w:rPr>
        <w:t>και</w:t>
      </w:r>
      <w:r w:rsidRPr="00694A49">
        <w:rPr>
          <w:spacing w:val="-8"/>
          <w:lang w:val="el-GR"/>
        </w:rPr>
        <w:t xml:space="preserve"> </w:t>
      </w:r>
      <w:r w:rsidRPr="00694A49">
        <w:rPr>
          <w:lang w:val="el-GR"/>
        </w:rPr>
        <w:t>τους</w:t>
      </w:r>
      <w:r w:rsidRPr="00694A49">
        <w:rPr>
          <w:spacing w:val="-9"/>
          <w:lang w:val="el-GR"/>
        </w:rPr>
        <w:t xml:space="preserve"> </w:t>
      </w:r>
      <w:r w:rsidRPr="00694A49">
        <w:rPr>
          <w:lang w:val="el-GR"/>
        </w:rPr>
        <w:t>υπεργολάβους</w:t>
      </w:r>
      <w:r w:rsidRPr="00694A49">
        <w:rPr>
          <w:spacing w:val="-10"/>
          <w:lang w:val="el-GR"/>
        </w:rPr>
        <w:t xml:space="preserve"> </w:t>
      </w:r>
      <w:r w:rsidRPr="00694A49">
        <w:rPr>
          <w:lang w:val="el-GR"/>
        </w:rPr>
        <w:t>του</w:t>
      </w:r>
      <w:r w:rsidRPr="00694A49">
        <w:rPr>
          <w:spacing w:val="-8"/>
          <w:lang w:val="el-GR"/>
        </w:rPr>
        <w:t xml:space="preserve"> </w:t>
      </w:r>
      <w:r w:rsidRPr="00694A49">
        <w:rPr>
          <w:lang w:val="el-GR"/>
        </w:rPr>
        <w:t>ελέγχεται</w:t>
      </w:r>
      <w:r w:rsidRPr="00694A49">
        <w:rPr>
          <w:spacing w:val="-9"/>
          <w:lang w:val="el-GR"/>
        </w:rPr>
        <w:t xml:space="preserve"> </w:t>
      </w:r>
      <w:r w:rsidRPr="00694A49">
        <w:rPr>
          <w:lang w:val="el-GR"/>
        </w:rPr>
        <w:t>και</w:t>
      </w:r>
      <w:r w:rsidRPr="00694A49">
        <w:rPr>
          <w:spacing w:val="-8"/>
          <w:lang w:val="el-GR"/>
        </w:rPr>
        <w:t xml:space="preserve"> </w:t>
      </w:r>
      <w:r w:rsidRPr="00694A49">
        <w:rPr>
          <w:lang w:val="el-GR"/>
        </w:rPr>
        <w:t>βεβαιώνεται</w:t>
      </w:r>
      <w:r w:rsidRPr="00694A49">
        <w:rPr>
          <w:spacing w:val="-9"/>
          <w:lang w:val="el-GR"/>
        </w:rPr>
        <w:t xml:space="preserve"> </w:t>
      </w:r>
      <w:r w:rsidRPr="00694A49">
        <w:rPr>
          <w:lang w:val="el-GR"/>
        </w:rPr>
        <w:t>από</w:t>
      </w:r>
      <w:r w:rsidRPr="00694A49">
        <w:rPr>
          <w:spacing w:val="-9"/>
          <w:lang w:val="el-GR"/>
        </w:rPr>
        <w:t xml:space="preserve"> </w:t>
      </w:r>
      <w:r w:rsidRPr="00694A49">
        <w:rPr>
          <w:lang w:val="el-GR"/>
        </w:rPr>
        <w:t>τα</w:t>
      </w:r>
      <w:r w:rsidRPr="00694A49">
        <w:rPr>
          <w:spacing w:val="-11"/>
          <w:lang w:val="el-GR"/>
        </w:rPr>
        <w:t xml:space="preserve"> </w:t>
      </w:r>
      <w:r w:rsidRPr="00694A49">
        <w:rPr>
          <w:lang w:val="el-GR"/>
        </w:rPr>
        <w:t>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w:t>
      </w:r>
      <w:r w:rsidRPr="00694A49">
        <w:rPr>
          <w:spacing w:val="-9"/>
          <w:lang w:val="el-GR"/>
        </w:rPr>
        <w:t xml:space="preserve"> </w:t>
      </w:r>
      <w:r w:rsidRPr="00694A49">
        <w:rPr>
          <w:lang w:val="el-GR"/>
        </w:rPr>
        <w:t>τους.</w:t>
      </w:r>
    </w:p>
    <w:p w:rsidR="004B60A8" w:rsidRPr="00694A49" w:rsidRDefault="004B60A8" w:rsidP="006C3C6F">
      <w:pPr>
        <w:pStyle w:val="a3"/>
        <w:spacing w:before="5"/>
        <w:ind w:left="0"/>
        <w:jc w:val="both"/>
        <w:rPr>
          <w:sz w:val="23"/>
          <w:lang w:val="el-GR"/>
        </w:rPr>
      </w:pPr>
    </w:p>
    <w:p w:rsidR="004B60A8" w:rsidRPr="00694A49" w:rsidRDefault="00093C1A" w:rsidP="00632479">
      <w:pPr>
        <w:pStyle w:val="2"/>
        <w:numPr>
          <w:ilvl w:val="1"/>
          <w:numId w:val="23"/>
        </w:numPr>
        <w:tabs>
          <w:tab w:val="left" w:pos="1465"/>
        </w:tabs>
        <w:ind w:left="1464" w:hanging="360"/>
        <w:rPr>
          <w:rFonts w:ascii="Calibri" w:hAnsi="Calibri"/>
          <w:lang w:val="el-GR"/>
        </w:rPr>
      </w:pPr>
      <w:bookmarkStart w:id="39" w:name="_bookmark39"/>
      <w:bookmarkEnd w:id="39"/>
      <w:r w:rsidRPr="00694A49">
        <w:rPr>
          <w:rFonts w:ascii="Calibri" w:hAnsi="Calibri"/>
          <w:color w:val="001F5F"/>
          <w:u w:val="thick" w:color="001F5F"/>
          <w:lang w:val="el-GR"/>
        </w:rPr>
        <w:t>Τροποποίηση σύμβασης κατά τη διάρκειά</w:t>
      </w:r>
      <w:r w:rsidRPr="00694A49">
        <w:rPr>
          <w:rFonts w:ascii="Calibri" w:hAnsi="Calibri"/>
          <w:color w:val="001F5F"/>
          <w:spacing w:val="-4"/>
          <w:u w:val="thick" w:color="001F5F"/>
          <w:lang w:val="el-GR"/>
        </w:rPr>
        <w:t xml:space="preserve"> </w:t>
      </w:r>
      <w:r w:rsidRPr="00694A49">
        <w:rPr>
          <w:rFonts w:ascii="Calibri" w:hAnsi="Calibri"/>
          <w:color w:val="001F5F"/>
          <w:u w:val="thick" w:color="001F5F"/>
          <w:lang w:val="el-GR"/>
        </w:rPr>
        <w:t>της</w:t>
      </w:r>
    </w:p>
    <w:p w:rsidR="004B60A8" w:rsidRPr="00694A49" w:rsidRDefault="00093C1A" w:rsidP="006C3C6F">
      <w:pPr>
        <w:pStyle w:val="a3"/>
        <w:spacing w:before="77"/>
        <w:ind w:right="1060"/>
        <w:jc w:val="both"/>
        <w:rPr>
          <w:lang w:val="el-GR"/>
        </w:rPr>
      </w:pPr>
      <w:r w:rsidRPr="00694A49">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 .</w:t>
      </w:r>
    </w:p>
    <w:p w:rsidR="004B60A8" w:rsidRPr="00694A49" w:rsidRDefault="004B60A8" w:rsidP="006C3C6F">
      <w:pPr>
        <w:pStyle w:val="a3"/>
        <w:spacing w:before="4"/>
        <w:ind w:left="0"/>
        <w:jc w:val="both"/>
        <w:rPr>
          <w:sz w:val="28"/>
          <w:lang w:val="el-GR"/>
        </w:rPr>
      </w:pPr>
    </w:p>
    <w:p w:rsidR="004B60A8" w:rsidRPr="00694A49" w:rsidRDefault="00093C1A" w:rsidP="00632479">
      <w:pPr>
        <w:pStyle w:val="2"/>
        <w:numPr>
          <w:ilvl w:val="1"/>
          <w:numId w:val="23"/>
        </w:numPr>
        <w:tabs>
          <w:tab w:val="left" w:pos="1465"/>
        </w:tabs>
        <w:ind w:left="1464" w:hanging="360"/>
        <w:rPr>
          <w:rFonts w:ascii="Calibri" w:hAnsi="Calibri"/>
        </w:rPr>
      </w:pPr>
      <w:bookmarkStart w:id="40" w:name="_bookmark40"/>
      <w:bookmarkEnd w:id="40"/>
      <w:proofErr w:type="spellStart"/>
      <w:r w:rsidRPr="00694A49">
        <w:rPr>
          <w:rFonts w:ascii="Calibri" w:hAnsi="Calibri"/>
          <w:color w:val="001F5F"/>
          <w:u w:val="thick" w:color="001F5F"/>
        </w:rPr>
        <w:t>Δικαίωμα</w:t>
      </w:r>
      <w:proofErr w:type="spellEnd"/>
      <w:r w:rsidRPr="00694A49">
        <w:rPr>
          <w:rFonts w:ascii="Calibri" w:hAnsi="Calibri"/>
          <w:color w:val="001F5F"/>
          <w:u w:val="thick" w:color="001F5F"/>
        </w:rPr>
        <w:t xml:space="preserve"> </w:t>
      </w:r>
      <w:proofErr w:type="spellStart"/>
      <w:r w:rsidRPr="00694A49">
        <w:rPr>
          <w:rFonts w:ascii="Calibri" w:hAnsi="Calibri"/>
          <w:color w:val="001F5F"/>
          <w:u w:val="thick" w:color="001F5F"/>
        </w:rPr>
        <w:t>μονομερούς</w:t>
      </w:r>
      <w:proofErr w:type="spellEnd"/>
      <w:r w:rsidRPr="00694A49">
        <w:rPr>
          <w:rFonts w:ascii="Calibri" w:hAnsi="Calibri"/>
          <w:color w:val="001F5F"/>
          <w:u w:val="thick" w:color="001F5F"/>
        </w:rPr>
        <w:t xml:space="preserve"> </w:t>
      </w:r>
      <w:proofErr w:type="spellStart"/>
      <w:r w:rsidRPr="00694A49">
        <w:rPr>
          <w:rFonts w:ascii="Calibri" w:hAnsi="Calibri"/>
          <w:color w:val="001F5F"/>
          <w:u w:val="thick" w:color="001F5F"/>
        </w:rPr>
        <w:t>λύσης</w:t>
      </w:r>
      <w:proofErr w:type="spellEnd"/>
      <w:r w:rsidRPr="00694A49">
        <w:rPr>
          <w:rFonts w:ascii="Calibri" w:hAnsi="Calibri"/>
          <w:color w:val="001F5F"/>
          <w:u w:val="thick" w:color="001F5F"/>
        </w:rPr>
        <w:t xml:space="preserve"> </w:t>
      </w:r>
      <w:proofErr w:type="spellStart"/>
      <w:r w:rsidRPr="00694A49">
        <w:rPr>
          <w:rFonts w:ascii="Calibri" w:hAnsi="Calibri"/>
          <w:color w:val="001F5F"/>
          <w:u w:val="thick" w:color="001F5F"/>
        </w:rPr>
        <w:t>της</w:t>
      </w:r>
      <w:proofErr w:type="spellEnd"/>
      <w:r w:rsidRPr="00694A49">
        <w:rPr>
          <w:rFonts w:ascii="Calibri" w:hAnsi="Calibri"/>
          <w:color w:val="001F5F"/>
          <w:spacing w:val="-3"/>
          <w:u w:val="thick" w:color="001F5F"/>
        </w:rPr>
        <w:t xml:space="preserve"> </w:t>
      </w:r>
      <w:proofErr w:type="spellStart"/>
      <w:r w:rsidRPr="00694A49">
        <w:rPr>
          <w:rFonts w:ascii="Calibri" w:hAnsi="Calibri"/>
          <w:color w:val="001F5F"/>
          <w:u w:val="thick" w:color="001F5F"/>
        </w:rPr>
        <w:t>σύμβασης</w:t>
      </w:r>
      <w:proofErr w:type="spellEnd"/>
    </w:p>
    <w:p w:rsidR="004B60A8" w:rsidRPr="00694A49" w:rsidRDefault="00093C1A" w:rsidP="00632479">
      <w:pPr>
        <w:pStyle w:val="a4"/>
        <w:numPr>
          <w:ilvl w:val="2"/>
          <w:numId w:val="23"/>
        </w:numPr>
        <w:tabs>
          <w:tab w:val="left" w:pos="1739"/>
        </w:tabs>
        <w:spacing w:before="77" w:line="292" w:lineRule="auto"/>
        <w:ind w:right="1142" w:firstLine="0"/>
        <w:jc w:val="both"/>
        <w:rPr>
          <w:color w:val="001F5F"/>
          <w:lang w:val="el-GR"/>
        </w:rPr>
      </w:pPr>
      <w:r w:rsidRPr="00694A49">
        <w:rPr>
          <w:lang w:val="el-GR"/>
        </w:rPr>
        <w:t>Η αναθέτουσα αρχή μπορεί, με τις προϋποθέσεις που ορίζουν οι κείμενες διατάξεις, να καταγγείλει τη σύμβαση κατά τη διάρκεια της εκτέλεσής της,</w:t>
      </w:r>
      <w:r w:rsidRPr="00694A49">
        <w:rPr>
          <w:spacing w:val="-10"/>
          <w:lang w:val="el-GR"/>
        </w:rPr>
        <w:t xml:space="preserve"> </w:t>
      </w:r>
      <w:r w:rsidRPr="00694A49">
        <w:rPr>
          <w:lang w:val="el-GR"/>
        </w:rPr>
        <w:t>εφόσον:</w:t>
      </w:r>
    </w:p>
    <w:p w:rsidR="004B60A8" w:rsidRPr="00694A49" w:rsidRDefault="00093C1A" w:rsidP="006C3C6F">
      <w:pPr>
        <w:pStyle w:val="a3"/>
        <w:spacing w:before="1"/>
        <w:ind w:right="1057"/>
        <w:jc w:val="both"/>
        <w:rPr>
          <w:lang w:val="el-GR"/>
        </w:rPr>
      </w:pPr>
      <w:r w:rsidRPr="00694A49">
        <w:rPr>
          <w:lang w:val="el-GR"/>
        </w:rPr>
        <w:t>α) η σύμβαση έχει υποστεί ουσιώδη τροποποίηση, κατά την έννοια της παρ. 4 του άρθρου 132 του ν. 4412/2016, που θα απαιτούσε νέα διαδικασία σύναψης σύμβασης</w:t>
      </w:r>
    </w:p>
    <w:p w:rsidR="004B60A8" w:rsidRPr="00694A49" w:rsidRDefault="00093C1A" w:rsidP="006C3C6F">
      <w:pPr>
        <w:pStyle w:val="a3"/>
        <w:spacing w:before="60"/>
        <w:ind w:right="1051"/>
        <w:jc w:val="both"/>
        <w:rPr>
          <w:lang w:val="el-GR"/>
        </w:rPr>
      </w:pPr>
      <w:r w:rsidRPr="00694A49">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4B60A8" w:rsidRPr="00694A49" w:rsidRDefault="004B60A8" w:rsidP="006C3C6F">
      <w:pPr>
        <w:jc w:val="both"/>
        <w:rPr>
          <w:lang w:val="el-GR"/>
        </w:rPr>
        <w:sectPr w:rsidR="004B60A8" w:rsidRPr="00694A49">
          <w:pgSz w:w="11900" w:h="16850"/>
          <w:pgMar w:top="1020" w:right="40" w:bottom="700" w:left="0" w:header="0" w:footer="421" w:gutter="0"/>
          <w:cols w:space="720"/>
        </w:sectPr>
      </w:pPr>
    </w:p>
    <w:p w:rsidR="004B60A8" w:rsidRPr="00694A49" w:rsidRDefault="00093C1A" w:rsidP="006C3C6F">
      <w:pPr>
        <w:pStyle w:val="a3"/>
        <w:spacing w:before="43"/>
        <w:ind w:right="1059"/>
        <w:jc w:val="both"/>
        <w:rPr>
          <w:lang w:val="el-GR"/>
        </w:rPr>
      </w:pPr>
      <w:r w:rsidRPr="00694A49">
        <w:rPr>
          <w:lang w:val="el-GR"/>
        </w:rPr>
        <w:lastRenderedPageBreak/>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4B60A8" w:rsidRPr="00694A49" w:rsidRDefault="004B60A8" w:rsidP="006C3C6F">
      <w:pPr>
        <w:pStyle w:val="a3"/>
        <w:spacing w:before="7"/>
        <w:ind w:left="0"/>
        <w:jc w:val="both"/>
        <w:rPr>
          <w:sz w:val="30"/>
          <w:lang w:val="el-GR"/>
        </w:rPr>
      </w:pPr>
    </w:p>
    <w:p w:rsidR="004B60A8" w:rsidRPr="00694A49" w:rsidRDefault="00093C1A" w:rsidP="00632479">
      <w:pPr>
        <w:pStyle w:val="1"/>
        <w:numPr>
          <w:ilvl w:val="0"/>
          <w:numId w:val="23"/>
        </w:numPr>
        <w:tabs>
          <w:tab w:val="left" w:pos="1418"/>
        </w:tabs>
        <w:ind w:hanging="313"/>
        <w:jc w:val="both"/>
        <w:rPr>
          <w:rFonts w:ascii="Calibri" w:hAnsi="Calibri"/>
          <w:color w:val="343397"/>
        </w:rPr>
      </w:pPr>
      <w:bookmarkStart w:id="41" w:name="_TOC_250001"/>
      <w:r w:rsidRPr="00694A49">
        <w:rPr>
          <w:rFonts w:ascii="Calibri" w:hAnsi="Calibri"/>
          <w:color w:val="343397"/>
        </w:rPr>
        <w:t>ΕΙΔΙΚΟΙ ΟΡΟΙ ΕΚΤΕΛΕΣΗΣ ΤΗΣ</w:t>
      </w:r>
      <w:r w:rsidRPr="00694A49">
        <w:rPr>
          <w:rFonts w:ascii="Calibri" w:hAnsi="Calibri"/>
          <w:color w:val="343397"/>
          <w:spacing w:val="-4"/>
        </w:rPr>
        <w:t xml:space="preserve"> </w:t>
      </w:r>
      <w:bookmarkEnd w:id="41"/>
      <w:r w:rsidRPr="00694A49">
        <w:rPr>
          <w:rFonts w:ascii="Calibri" w:hAnsi="Calibri"/>
          <w:color w:val="343397"/>
        </w:rPr>
        <w:t>ΣΥΜΒΑΣΗΣ</w:t>
      </w:r>
    </w:p>
    <w:p w:rsidR="004B60A8" w:rsidRPr="00694A49" w:rsidRDefault="004B60A8" w:rsidP="006C3C6F">
      <w:pPr>
        <w:pStyle w:val="a3"/>
        <w:spacing w:before="8"/>
        <w:ind w:left="0"/>
        <w:jc w:val="both"/>
        <w:rPr>
          <w:b/>
          <w:sz w:val="25"/>
        </w:rPr>
      </w:pPr>
    </w:p>
    <w:p w:rsidR="004B60A8" w:rsidRPr="00694A49" w:rsidRDefault="00093C1A" w:rsidP="00632479">
      <w:pPr>
        <w:pStyle w:val="2"/>
        <w:numPr>
          <w:ilvl w:val="1"/>
          <w:numId w:val="23"/>
        </w:numPr>
        <w:tabs>
          <w:tab w:val="left" w:pos="1674"/>
        </w:tabs>
        <w:ind w:hanging="569"/>
        <w:rPr>
          <w:rFonts w:ascii="Calibri" w:hAnsi="Calibri"/>
        </w:rPr>
      </w:pPr>
      <w:bookmarkStart w:id="42" w:name="_bookmark41"/>
      <w:bookmarkEnd w:id="42"/>
      <w:proofErr w:type="spellStart"/>
      <w:r w:rsidRPr="00694A49">
        <w:rPr>
          <w:rFonts w:ascii="Calibri" w:hAnsi="Calibri"/>
          <w:color w:val="001F5F"/>
        </w:rPr>
        <w:t>Τρόπος</w:t>
      </w:r>
      <w:proofErr w:type="spellEnd"/>
      <w:r w:rsidRPr="00694A49">
        <w:rPr>
          <w:rFonts w:ascii="Calibri" w:hAnsi="Calibri"/>
          <w:color w:val="001F5F"/>
          <w:spacing w:val="-1"/>
        </w:rPr>
        <w:t xml:space="preserve"> </w:t>
      </w:r>
      <w:proofErr w:type="spellStart"/>
      <w:r w:rsidRPr="00694A49">
        <w:rPr>
          <w:rFonts w:ascii="Calibri" w:hAnsi="Calibri"/>
          <w:color w:val="001F5F"/>
        </w:rPr>
        <w:t>πληρωμής</w:t>
      </w:r>
      <w:proofErr w:type="spellEnd"/>
    </w:p>
    <w:p w:rsidR="004B60A8" w:rsidRPr="00694A49" w:rsidRDefault="00093C1A" w:rsidP="00632479">
      <w:pPr>
        <w:pStyle w:val="a4"/>
        <w:numPr>
          <w:ilvl w:val="2"/>
          <w:numId w:val="22"/>
        </w:numPr>
        <w:tabs>
          <w:tab w:val="left" w:pos="1724"/>
        </w:tabs>
        <w:spacing w:before="75"/>
        <w:ind w:right="1054" w:firstLine="0"/>
        <w:jc w:val="both"/>
        <w:rPr>
          <w:lang w:val="el-GR"/>
        </w:rPr>
      </w:pPr>
      <w:r w:rsidRPr="00694A49">
        <w:rPr>
          <w:lang w:val="el-GR"/>
        </w:rPr>
        <w:t>Η</w:t>
      </w:r>
      <w:r w:rsidRPr="00694A49">
        <w:rPr>
          <w:spacing w:val="-10"/>
          <w:lang w:val="el-GR"/>
        </w:rPr>
        <w:t xml:space="preserve"> </w:t>
      </w:r>
      <w:r w:rsidRPr="00694A49">
        <w:rPr>
          <w:lang w:val="el-GR"/>
        </w:rPr>
        <w:t>πληρωμή</w:t>
      </w:r>
      <w:r w:rsidRPr="00694A49">
        <w:rPr>
          <w:spacing w:val="-12"/>
          <w:lang w:val="el-GR"/>
        </w:rPr>
        <w:t xml:space="preserve"> </w:t>
      </w:r>
      <w:r w:rsidRPr="00694A49">
        <w:rPr>
          <w:lang w:val="el-GR"/>
        </w:rPr>
        <w:t>του</w:t>
      </w:r>
      <w:r w:rsidRPr="00694A49">
        <w:rPr>
          <w:spacing w:val="-11"/>
          <w:lang w:val="el-GR"/>
        </w:rPr>
        <w:t xml:space="preserve"> </w:t>
      </w:r>
      <w:r w:rsidRPr="00694A49">
        <w:rPr>
          <w:lang w:val="el-GR"/>
        </w:rPr>
        <w:t>αναδόχου</w:t>
      </w:r>
      <w:r w:rsidRPr="00694A49">
        <w:rPr>
          <w:spacing w:val="-11"/>
          <w:lang w:val="el-GR"/>
        </w:rPr>
        <w:t xml:space="preserve"> </w:t>
      </w:r>
      <w:r w:rsidRPr="00694A49">
        <w:rPr>
          <w:lang w:val="el-GR"/>
        </w:rPr>
        <w:t>θα</w:t>
      </w:r>
      <w:r w:rsidRPr="00694A49">
        <w:rPr>
          <w:spacing w:val="-9"/>
          <w:lang w:val="el-GR"/>
        </w:rPr>
        <w:t xml:space="preserve"> </w:t>
      </w:r>
      <w:r w:rsidR="0068689C" w:rsidRPr="00694A49">
        <w:rPr>
          <w:lang w:val="el-GR"/>
        </w:rPr>
        <w:t>γίνεται με χρηματικό ένταλμα στο τέλος κάθε μήνα.</w:t>
      </w:r>
    </w:p>
    <w:p w:rsidR="004B60A8" w:rsidRPr="00694A49" w:rsidRDefault="00093C1A" w:rsidP="006C3C6F">
      <w:pPr>
        <w:pStyle w:val="a3"/>
        <w:spacing w:before="59"/>
        <w:ind w:right="1052"/>
        <w:jc w:val="both"/>
        <w:rPr>
          <w:lang w:val="el-GR"/>
        </w:rPr>
      </w:pPr>
      <w:r w:rsidRPr="00694A49">
        <w:rPr>
          <w:lang w:val="el-GR"/>
        </w:rPr>
        <w:t>Η πληρωμή του συμβατικού τιμήματος θα γίνεται με την προσκόμιση των νόμιμων παραστατικών και δικαιολογητικών που προβλέπονται από τις διατάξεις του άρθρου 200 παρ. 5 του ν. 4412/2016, καθώς και κάθε άλλου δικαιολογητικού που τυχόν ήθελε ζητηθεί από τις αρμόδιες υπηρεσίες που διενεργούν τον έλεγχο και την πληρωμή.</w:t>
      </w:r>
    </w:p>
    <w:p w:rsidR="004B60A8" w:rsidRPr="00694A49" w:rsidRDefault="00093C1A" w:rsidP="00632479">
      <w:pPr>
        <w:pStyle w:val="a4"/>
        <w:numPr>
          <w:ilvl w:val="2"/>
          <w:numId w:val="22"/>
        </w:numPr>
        <w:tabs>
          <w:tab w:val="left" w:pos="1724"/>
        </w:tabs>
        <w:spacing w:before="59"/>
        <w:ind w:right="1056" w:firstLine="0"/>
        <w:jc w:val="both"/>
        <w:rPr>
          <w:lang w:val="el-GR"/>
        </w:rPr>
      </w:pPr>
      <w:r w:rsidRPr="00694A49">
        <w:rPr>
          <w:lang w:val="el-GR"/>
        </w:rPr>
        <w:t>Τον Ανάδοχο βαρύνουν οι υπέρ τρίτων κρατήσεις, ως και κάθε άλλη επιβάρυνση, σύμφωνα με την κείμενη νομοθεσία, μη συμπεριλαμβανομένου Φ.Π.Α., την παροχή της υπηρεσίας στον τόπο και με τον τρόπο που προβλέπεται στα έγγραφα της σύμβασης. Ιδίως βαρύνεται με τις ακόλουθες</w:t>
      </w:r>
      <w:r w:rsidRPr="00694A49">
        <w:rPr>
          <w:spacing w:val="-21"/>
          <w:lang w:val="el-GR"/>
        </w:rPr>
        <w:t xml:space="preserve"> </w:t>
      </w:r>
      <w:r w:rsidRPr="00694A49">
        <w:rPr>
          <w:lang w:val="el-GR"/>
        </w:rPr>
        <w:t>κρατήσεις:</w:t>
      </w:r>
    </w:p>
    <w:p w:rsidR="004B60A8" w:rsidRPr="00694A49" w:rsidRDefault="00093C1A" w:rsidP="006C3C6F">
      <w:pPr>
        <w:pStyle w:val="a3"/>
        <w:spacing w:before="59"/>
        <w:ind w:right="1057"/>
        <w:jc w:val="both"/>
        <w:rPr>
          <w:lang w:val="el-GR"/>
        </w:rPr>
      </w:pPr>
      <w:r w:rsidRPr="00694A49">
        <w:rPr>
          <w:lang w:val="el-GR"/>
        </w:rPr>
        <w:t xml:space="preserve">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 </w:t>
      </w:r>
      <w:r w:rsidRPr="00694A49">
        <w:t>H</w:t>
      </w:r>
      <w:r w:rsidRPr="00694A49">
        <w:rPr>
          <w:lang w:val="el-GR"/>
        </w:rPr>
        <w:t xml:space="preserve"> εν λόγω κράτηση υπόκειται σε τέλος χαρτοσήμου 3%(πλέον 20%εισφοράς υπέρ ΟΓΑ </w:t>
      </w:r>
      <w:proofErr w:type="spellStart"/>
      <w:r w:rsidRPr="00694A49">
        <w:rPr>
          <w:lang w:val="el-GR"/>
        </w:rPr>
        <w:t>επ</w:t>
      </w:r>
      <w:proofErr w:type="spellEnd"/>
      <w:r w:rsidRPr="00694A49">
        <w:rPr>
          <w:lang w:val="el-GR"/>
        </w:rPr>
        <w:t xml:space="preserve"> αυτού).</w:t>
      </w:r>
    </w:p>
    <w:p w:rsidR="004B60A8" w:rsidRPr="00694A49" w:rsidRDefault="00093C1A" w:rsidP="006C3C6F">
      <w:pPr>
        <w:pStyle w:val="a3"/>
        <w:spacing w:before="59"/>
        <w:ind w:right="1054"/>
        <w:jc w:val="both"/>
        <w:rPr>
          <w:lang w:val="el-GR"/>
        </w:rPr>
      </w:pPr>
      <w:r w:rsidRPr="00694A49">
        <w:rPr>
          <w:lang w:val="el-GR"/>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r w:rsidRPr="00694A49">
        <w:rPr>
          <w:vertAlign w:val="superscript"/>
          <w:lang w:val="el-GR"/>
        </w:rPr>
        <w:t>2</w:t>
      </w:r>
    </w:p>
    <w:p w:rsidR="004B60A8" w:rsidRPr="00694A49" w:rsidRDefault="00093C1A" w:rsidP="006C3C6F">
      <w:pPr>
        <w:pStyle w:val="a3"/>
        <w:spacing w:before="160"/>
        <w:ind w:right="1052"/>
        <w:jc w:val="both"/>
        <w:rPr>
          <w:lang w:val="el-GR"/>
        </w:rPr>
      </w:pPr>
      <w:r w:rsidRPr="00694A49">
        <w:rPr>
          <w:lang w:val="el-GR"/>
        </w:rPr>
        <w:t>γ) Κράτηση ύψους 0,06%, για την κάλυψη των λειτουργικών αναγκών της Α.Ε.Π.Π., επί της συνολικής αξίας κάθε πληρωμής προ φόρων και κρατήσεων της αρχικής, τροποποιητικής ή συμπληρωματικής σύμβασης. Σε περίπτωση</w:t>
      </w:r>
      <w:r w:rsidRPr="00694A49">
        <w:rPr>
          <w:spacing w:val="-6"/>
          <w:lang w:val="el-GR"/>
        </w:rPr>
        <w:t xml:space="preserve"> </w:t>
      </w:r>
      <w:r w:rsidRPr="00694A49">
        <w:rPr>
          <w:lang w:val="el-GR"/>
        </w:rPr>
        <w:t>συμπληρωματικής</w:t>
      </w:r>
      <w:r w:rsidRPr="00694A49">
        <w:rPr>
          <w:spacing w:val="-5"/>
          <w:lang w:val="el-GR"/>
        </w:rPr>
        <w:t xml:space="preserve"> </w:t>
      </w:r>
      <w:r w:rsidRPr="00694A49">
        <w:rPr>
          <w:lang w:val="el-GR"/>
        </w:rPr>
        <w:t>σύμβασης,</w:t>
      </w:r>
      <w:r w:rsidRPr="00694A49">
        <w:rPr>
          <w:spacing w:val="-5"/>
          <w:lang w:val="el-GR"/>
        </w:rPr>
        <w:t xml:space="preserve"> </w:t>
      </w:r>
      <w:r w:rsidRPr="00694A49">
        <w:rPr>
          <w:lang w:val="el-GR"/>
        </w:rPr>
        <w:t>η</w:t>
      </w:r>
      <w:r w:rsidRPr="00694A49">
        <w:rPr>
          <w:spacing w:val="-6"/>
          <w:lang w:val="el-GR"/>
        </w:rPr>
        <w:t xml:space="preserve"> </w:t>
      </w:r>
      <w:r w:rsidRPr="00694A49">
        <w:rPr>
          <w:lang w:val="el-GR"/>
        </w:rPr>
        <w:t>κράτηση</w:t>
      </w:r>
      <w:r w:rsidRPr="00694A49">
        <w:rPr>
          <w:spacing w:val="-7"/>
          <w:lang w:val="el-GR"/>
        </w:rPr>
        <w:t xml:space="preserve"> </w:t>
      </w:r>
      <w:r w:rsidRPr="00694A49">
        <w:rPr>
          <w:lang w:val="el-GR"/>
        </w:rPr>
        <w:t>επιβάλλεται</w:t>
      </w:r>
      <w:r w:rsidRPr="00694A49">
        <w:rPr>
          <w:spacing w:val="-6"/>
          <w:lang w:val="el-GR"/>
        </w:rPr>
        <w:t xml:space="preserve"> </w:t>
      </w:r>
      <w:r w:rsidRPr="00694A49">
        <w:rPr>
          <w:lang w:val="el-GR"/>
        </w:rPr>
        <w:t>επί</w:t>
      </w:r>
      <w:r w:rsidRPr="00694A49">
        <w:rPr>
          <w:spacing w:val="-5"/>
          <w:lang w:val="el-GR"/>
        </w:rPr>
        <w:t xml:space="preserve"> </w:t>
      </w:r>
      <w:r w:rsidRPr="00694A49">
        <w:rPr>
          <w:lang w:val="el-GR"/>
        </w:rPr>
        <w:t>του</w:t>
      </w:r>
      <w:r w:rsidRPr="00694A49">
        <w:rPr>
          <w:spacing w:val="-5"/>
          <w:lang w:val="el-GR"/>
        </w:rPr>
        <w:t xml:space="preserve"> </w:t>
      </w:r>
      <w:r w:rsidRPr="00694A49">
        <w:rPr>
          <w:lang w:val="el-GR"/>
        </w:rPr>
        <w:t>συνολικού</w:t>
      </w:r>
      <w:r w:rsidRPr="00694A49">
        <w:rPr>
          <w:spacing w:val="-5"/>
          <w:lang w:val="el-GR"/>
        </w:rPr>
        <w:t xml:space="preserve"> </w:t>
      </w:r>
      <w:r w:rsidRPr="00694A49">
        <w:rPr>
          <w:lang w:val="el-GR"/>
        </w:rPr>
        <w:t>ποσού</w:t>
      </w:r>
      <w:r w:rsidRPr="00694A49">
        <w:rPr>
          <w:spacing w:val="-6"/>
          <w:lang w:val="el-GR"/>
        </w:rPr>
        <w:t xml:space="preserve"> </w:t>
      </w:r>
      <w:r w:rsidRPr="00694A49">
        <w:rPr>
          <w:lang w:val="el-GR"/>
        </w:rPr>
        <w:t>του</w:t>
      </w:r>
      <w:r w:rsidRPr="00694A49">
        <w:rPr>
          <w:spacing w:val="-5"/>
          <w:lang w:val="el-GR"/>
        </w:rPr>
        <w:t xml:space="preserve"> </w:t>
      </w:r>
      <w:r w:rsidRPr="00694A49">
        <w:rPr>
          <w:lang w:val="el-GR"/>
        </w:rPr>
        <w:t>συμβατικού τιμήματος της συμπληρωματικής σύμβασης ή του ποσού που αναγράφεται την απόφαση ανάληψης υποχρέωσης</w:t>
      </w:r>
      <w:r w:rsidRPr="00694A49">
        <w:rPr>
          <w:spacing w:val="-14"/>
          <w:lang w:val="el-GR"/>
        </w:rPr>
        <w:t xml:space="preserve"> </w:t>
      </w:r>
      <w:r w:rsidRPr="00694A49">
        <w:rPr>
          <w:lang w:val="el-GR"/>
        </w:rPr>
        <w:t>(άρθρο</w:t>
      </w:r>
      <w:r w:rsidRPr="00694A49">
        <w:rPr>
          <w:spacing w:val="-13"/>
          <w:lang w:val="el-GR"/>
        </w:rPr>
        <w:t xml:space="preserve"> </w:t>
      </w:r>
      <w:r w:rsidRPr="00694A49">
        <w:rPr>
          <w:lang w:val="el-GR"/>
        </w:rPr>
        <w:t>350</w:t>
      </w:r>
      <w:r w:rsidRPr="00694A49">
        <w:rPr>
          <w:spacing w:val="-13"/>
          <w:lang w:val="el-GR"/>
        </w:rPr>
        <w:t xml:space="preserve"> </w:t>
      </w:r>
      <w:r w:rsidRPr="00694A49">
        <w:rPr>
          <w:lang w:val="el-GR"/>
        </w:rPr>
        <w:t>παρ.</w:t>
      </w:r>
      <w:r w:rsidRPr="00694A49">
        <w:rPr>
          <w:spacing w:val="-12"/>
          <w:lang w:val="el-GR"/>
        </w:rPr>
        <w:t xml:space="preserve"> </w:t>
      </w:r>
      <w:r w:rsidRPr="00694A49">
        <w:rPr>
          <w:lang w:val="el-GR"/>
        </w:rPr>
        <w:t>3</w:t>
      </w:r>
      <w:r w:rsidRPr="00694A49">
        <w:rPr>
          <w:spacing w:val="-13"/>
          <w:lang w:val="el-GR"/>
        </w:rPr>
        <w:t xml:space="preserve"> </w:t>
      </w:r>
      <w:r w:rsidRPr="00694A49">
        <w:rPr>
          <w:lang w:val="el-GR"/>
        </w:rPr>
        <w:t>ν.</w:t>
      </w:r>
      <w:r w:rsidRPr="00694A49">
        <w:rPr>
          <w:spacing w:val="-14"/>
          <w:lang w:val="el-GR"/>
        </w:rPr>
        <w:t xml:space="preserve"> </w:t>
      </w:r>
      <w:r w:rsidRPr="00694A49">
        <w:rPr>
          <w:lang w:val="el-GR"/>
        </w:rPr>
        <w:t>4412/2016,</w:t>
      </w:r>
      <w:r w:rsidRPr="00694A49">
        <w:rPr>
          <w:spacing w:val="-14"/>
          <w:lang w:val="el-GR"/>
        </w:rPr>
        <w:t xml:space="preserve"> </w:t>
      </w:r>
      <w:r w:rsidRPr="00694A49">
        <w:rPr>
          <w:lang w:val="el-GR"/>
        </w:rPr>
        <w:t>ΦΕΚ</w:t>
      </w:r>
      <w:r w:rsidRPr="00694A49">
        <w:rPr>
          <w:spacing w:val="-11"/>
          <w:lang w:val="el-GR"/>
        </w:rPr>
        <w:t xml:space="preserve"> </w:t>
      </w:r>
      <w:r w:rsidRPr="00694A49">
        <w:rPr>
          <w:lang w:val="el-GR"/>
        </w:rPr>
        <w:t>Α΄</w:t>
      </w:r>
      <w:r w:rsidRPr="00694A49">
        <w:rPr>
          <w:spacing w:val="-17"/>
          <w:lang w:val="el-GR"/>
        </w:rPr>
        <w:t xml:space="preserve"> </w:t>
      </w:r>
      <w:r w:rsidRPr="00694A49">
        <w:rPr>
          <w:lang w:val="el-GR"/>
        </w:rPr>
        <w:t>147</w:t>
      </w:r>
      <w:r w:rsidRPr="00694A49">
        <w:rPr>
          <w:spacing w:val="-13"/>
          <w:lang w:val="el-GR"/>
        </w:rPr>
        <w:t xml:space="preserve"> </w:t>
      </w:r>
      <w:r w:rsidRPr="00694A49">
        <w:rPr>
          <w:lang w:val="el-GR"/>
        </w:rPr>
        <w:t>και</w:t>
      </w:r>
      <w:r w:rsidRPr="00694A49">
        <w:rPr>
          <w:spacing w:val="-9"/>
          <w:lang w:val="el-GR"/>
        </w:rPr>
        <w:t xml:space="preserve"> </w:t>
      </w:r>
      <w:r w:rsidRPr="00694A49">
        <w:rPr>
          <w:lang w:val="el-GR"/>
        </w:rPr>
        <w:t>υπ.</w:t>
      </w:r>
      <w:r w:rsidRPr="00694A49">
        <w:rPr>
          <w:spacing w:val="-11"/>
          <w:lang w:val="el-GR"/>
        </w:rPr>
        <w:t xml:space="preserve"> </w:t>
      </w:r>
      <w:proofErr w:type="spellStart"/>
      <w:r w:rsidRPr="00694A49">
        <w:rPr>
          <w:lang w:val="el-GR"/>
        </w:rPr>
        <w:t>αριθμ</w:t>
      </w:r>
      <w:proofErr w:type="spellEnd"/>
      <w:r w:rsidRPr="00694A49">
        <w:rPr>
          <w:lang w:val="el-GR"/>
        </w:rPr>
        <w:t>.</w:t>
      </w:r>
      <w:r w:rsidRPr="00694A49">
        <w:rPr>
          <w:spacing w:val="-14"/>
          <w:lang w:val="el-GR"/>
        </w:rPr>
        <w:t xml:space="preserve"> </w:t>
      </w:r>
      <w:r w:rsidRPr="00694A49">
        <w:rPr>
          <w:lang w:val="el-GR"/>
        </w:rPr>
        <w:t>1191/14-3-2017</w:t>
      </w:r>
      <w:r w:rsidRPr="00694A49">
        <w:rPr>
          <w:spacing w:val="-13"/>
          <w:lang w:val="el-GR"/>
        </w:rPr>
        <w:t xml:space="preserve"> </w:t>
      </w:r>
      <w:r w:rsidRPr="00694A49">
        <w:rPr>
          <w:lang w:val="el-GR"/>
        </w:rPr>
        <w:t>ΚΥΑ,</w:t>
      </w:r>
      <w:r w:rsidRPr="00694A49">
        <w:rPr>
          <w:spacing w:val="-14"/>
          <w:lang w:val="el-GR"/>
        </w:rPr>
        <w:t xml:space="preserve"> </w:t>
      </w:r>
      <w:r w:rsidRPr="00694A49">
        <w:rPr>
          <w:lang w:val="el-GR"/>
        </w:rPr>
        <w:t>ΦΕΚ</w:t>
      </w:r>
      <w:r w:rsidRPr="00694A49">
        <w:rPr>
          <w:spacing w:val="-11"/>
          <w:lang w:val="el-GR"/>
        </w:rPr>
        <w:t xml:space="preserve"> </w:t>
      </w:r>
      <w:r w:rsidRPr="00694A49">
        <w:rPr>
          <w:lang w:val="el-GR"/>
        </w:rPr>
        <w:t xml:space="preserve">Β΄969/22- 3-2017). Η ως άνω κράτηση υπέρ της Α.Ε.Π.Π., υπάγεται σε χαρτόσημο 3% και ΟΓΑ χαρτοσήμου που υπολογίζεται με ποσοστό 20% επί του χαρτοσήμου (άρθρο 6 της υπ. </w:t>
      </w:r>
      <w:proofErr w:type="spellStart"/>
      <w:r w:rsidRPr="00694A49">
        <w:rPr>
          <w:lang w:val="el-GR"/>
        </w:rPr>
        <w:t>αριθμ</w:t>
      </w:r>
      <w:proofErr w:type="spellEnd"/>
      <w:r w:rsidRPr="00694A49">
        <w:rPr>
          <w:lang w:val="el-GR"/>
        </w:rPr>
        <w:t>. 1191/14-3-2017 ΚΥΑ, ΦΕΚ Β΄969/22-3-2017).</w:t>
      </w:r>
    </w:p>
    <w:p w:rsidR="004B60A8" w:rsidRPr="00694A49" w:rsidRDefault="00093C1A" w:rsidP="006C3C6F">
      <w:pPr>
        <w:pStyle w:val="a3"/>
        <w:spacing w:before="38"/>
        <w:jc w:val="both"/>
        <w:rPr>
          <w:lang w:val="el-GR"/>
        </w:rPr>
      </w:pPr>
      <w:r w:rsidRPr="00694A49">
        <w:rPr>
          <w:lang w:val="el-GR"/>
        </w:rPr>
        <w:t>Κατά την πληρωμή του τιμήματος παρακρατείται ο προβλεπόμενος φόρος εισοδήματος 8%.</w:t>
      </w:r>
    </w:p>
    <w:p w:rsidR="004B60A8" w:rsidRPr="00694A49" w:rsidRDefault="00093C1A" w:rsidP="006C3C6F">
      <w:pPr>
        <w:pStyle w:val="a3"/>
        <w:spacing w:before="120"/>
        <w:jc w:val="both"/>
        <w:rPr>
          <w:lang w:val="el-GR"/>
        </w:rPr>
      </w:pPr>
      <w:r w:rsidRPr="00694A49">
        <w:rPr>
          <w:lang w:val="el-GR"/>
        </w:rPr>
        <w:t>Ο Φόρος Προστιθέμενης Αξίας (Φ.Π.Α.) επί της αξίας των τιμολογίων βαρύνει την Αναθέτουσα Αρχή.</w:t>
      </w:r>
    </w:p>
    <w:p w:rsidR="005755DB" w:rsidRPr="00694A49" w:rsidRDefault="005755DB" w:rsidP="006C3C6F">
      <w:pPr>
        <w:pStyle w:val="a3"/>
        <w:spacing w:before="120"/>
        <w:jc w:val="both"/>
        <w:rPr>
          <w:lang w:val="el-GR"/>
        </w:rPr>
      </w:pPr>
      <w:r w:rsidRPr="00694A49">
        <w:rPr>
          <w:lang w:val="el-GR"/>
        </w:rPr>
        <w:t xml:space="preserve">Ο φόρος διαμονής για τον οποίο εκδίδεται ξεχωριστό παραστατικό </w:t>
      </w:r>
      <w:r w:rsidR="00501173" w:rsidRPr="00694A49">
        <w:rPr>
          <w:lang w:val="el-GR"/>
        </w:rPr>
        <w:t>βαρύνει επίσης την Αναθέτουσα Αρχή.</w:t>
      </w:r>
    </w:p>
    <w:p w:rsidR="004B60A8" w:rsidRPr="00694A49" w:rsidRDefault="004B60A8" w:rsidP="006C3C6F">
      <w:pPr>
        <w:pStyle w:val="a3"/>
        <w:spacing w:before="9"/>
        <w:ind w:left="0"/>
        <w:jc w:val="both"/>
        <w:rPr>
          <w:sz w:val="19"/>
          <w:lang w:val="el-GR"/>
        </w:rPr>
      </w:pPr>
    </w:p>
    <w:p w:rsidR="004B60A8" w:rsidRPr="00694A49" w:rsidRDefault="00093C1A" w:rsidP="00632479">
      <w:pPr>
        <w:pStyle w:val="2"/>
        <w:numPr>
          <w:ilvl w:val="1"/>
          <w:numId w:val="22"/>
        </w:numPr>
        <w:tabs>
          <w:tab w:val="left" w:pos="1669"/>
        </w:tabs>
        <w:spacing w:before="1"/>
        <w:ind w:left="1668" w:hanging="564"/>
        <w:rPr>
          <w:rFonts w:ascii="Calibri" w:hAnsi="Calibri"/>
          <w:color w:val="001F5F"/>
        </w:rPr>
      </w:pPr>
      <w:bookmarkStart w:id="43" w:name="_bookmark42"/>
      <w:bookmarkEnd w:id="43"/>
      <w:proofErr w:type="spellStart"/>
      <w:r w:rsidRPr="00694A49">
        <w:rPr>
          <w:rFonts w:ascii="Calibri" w:hAnsi="Calibri"/>
          <w:color w:val="001F5F"/>
        </w:rPr>
        <w:t>Κήρυξη</w:t>
      </w:r>
      <w:proofErr w:type="spellEnd"/>
      <w:r w:rsidRPr="00694A49">
        <w:rPr>
          <w:rFonts w:ascii="Calibri" w:hAnsi="Calibri"/>
          <w:color w:val="001F5F"/>
        </w:rPr>
        <w:t xml:space="preserve"> </w:t>
      </w:r>
      <w:proofErr w:type="spellStart"/>
      <w:r w:rsidRPr="00694A49">
        <w:rPr>
          <w:rFonts w:ascii="Calibri" w:hAnsi="Calibri"/>
          <w:color w:val="001F5F"/>
        </w:rPr>
        <w:t>οικονομικού</w:t>
      </w:r>
      <w:proofErr w:type="spellEnd"/>
      <w:r w:rsidRPr="00694A49">
        <w:rPr>
          <w:rFonts w:ascii="Calibri" w:hAnsi="Calibri"/>
          <w:color w:val="001F5F"/>
        </w:rPr>
        <w:t xml:space="preserve"> </w:t>
      </w:r>
      <w:proofErr w:type="spellStart"/>
      <w:r w:rsidRPr="00694A49">
        <w:rPr>
          <w:rFonts w:ascii="Calibri" w:hAnsi="Calibri"/>
          <w:color w:val="001F5F"/>
        </w:rPr>
        <w:t>φορέα</w:t>
      </w:r>
      <w:proofErr w:type="spellEnd"/>
      <w:r w:rsidRPr="00694A49">
        <w:rPr>
          <w:rFonts w:ascii="Calibri" w:hAnsi="Calibri"/>
          <w:color w:val="001F5F"/>
        </w:rPr>
        <w:t xml:space="preserve"> </w:t>
      </w:r>
      <w:proofErr w:type="spellStart"/>
      <w:r w:rsidRPr="00694A49">
        <w:rPr>
          <w:rFonts w:ascii="Calibri" w:hAnsi="Calibri"/>
          <w:color w:val="001F5F"/>
        </w:rPr>
        <w:t>εκπτώτου</w:t>
      </w:r>
      <w:proofErr w:type="spellEnd"/>
      <w:r w:rsidRPr="00694A49">
        <w:rPr>
          <w:rFonts w:ascii="Calibri" w:hAnsi="Calibri"/>
          <w:color w:val="001F5F"/>
        </w:rPr>
        <w:t xml:space="preserve"> -</w:t>
      </w:r>
      <w:r w:rsidRPr="00694A49">
        <w:rPr>
          <w:rFonts w:ascii="Calibri" w:hAnsi="Calibri"/>
          <w:color w:val="001F5F"/>
          <w:spacing w:val="-1"/>
        </w:rPr>
        <w:t xml:space="preserve"> </w:t>
      </w:r>
      <w:proofErr w:type="spellStart"/>
      <w:r w:rsidRPr="00694A49">
        <w:rPr>
          <w:rFonts w:ascii="Calibri" w:hAnsi="Calibri"/>
          <w:color w:val="001F5F"/>
        </w:rPr>
        <w:t>Κυρώσεις</w:t>
      </w:r>
      <w:proofErr w:type="spellEnd"/>
    </w:p>
    <w:p w:rsidR="004B60A8" w:rsidRPr="00694A49" w:rsidRDefault="00093C1A" w:rsidP="00632479">
      <w:pPr>
        <w:pStyle w:val="a4"/>
        <w:numPr>
          <w:ilvl w:val="2"/>
          <w:numId w:val="22"/>
        </w:numPr>
        <w:tabs>
          <w:tab w:val="left" w:pos="1719"/>
        </w:tabs>
        <w:spacing w:before="78"/>
        <w:ind w:right="1052" w:firstLine="0"/>
        <w:jc w:val="both"/>
        <w:rPr>
          <w:lang w:val="el-GR"/>
        </w:rPr>
      </w:pPr>
      <w:r w:rsidRPr="00694A49">
        <w:rPr>
          <w:lang w:val="el-GR"/>
        </w:rPr>
        <w:t xml:space="preserve">Ο ανάδοχος, με την επιφύλαξη της συνδρομής λόγων ανωτέρας βίας, κηρύσσεται υποχρεωτικά </w:t>
      </w:r>
      <w:proofErr w:type="spellStart"/>
      <w:r w:rsidRPr="00694A49">
        <w:rPr>
          <w:lang w:val="el-GR"/>
        </w:rPr>
        <w:t>έκ</w:t>
      </w:r>
      <w:proofErr w:type="spellEnd"/>
      <w:r w:rsidRPr="00694A49">
        <w:rPr>
          <w:lang w:val="el-GR"/>
        </w:rPr>
        <w:t xml:space="preserve">- </w:t>
      </w:r>
      <w:proofErr w:type="spellStart"/>
      <w:r w:rsidRPr="00694A49">
        <w:rPr>
          <w:lang w:val="el-GR"/>
        </w:rPr>
        <w:t>πτωτος</w:t>
      </w:r>
      <w:proofErr w:type="spellEnd"/>
      <w:r w:rsidRPr="00694A49">
        <w:rPr>
          <w:lang w:val="el-GR"/>
        </w:rPr>
        <w:t xml:space="preserve"> από την σύμβαση και από κάθε δικαίωμα που απορρέει από αυτήν, εάν δεν εκπληρώσει τις </w:t>
      </w:r>
      <w:proofErr w:type="spellStart"/>
      <w:r w:rsidRPr="00694A49">
        <w:rPr>
          <w:lang w:val="el-GR"/>
        </w:rPr>
        <w:t>συμ</w:t>
      </w:r>
      <w:proofErr w:type="spellEnd"/>
      <w:r w:rsidRPr="00694A49">
        <w:rPr>
          <w:lang w:val="el-GR"/>
        </w:rPr>
        <w:t xml:space="preserve">- </w:t>
      </w:r>
      <w:proofErr w:type="spellStart"/>
      <w:r w:rsidRPr="00694A49">
        <w:rPr>
          <w:lang w:val="el-GR"/>
        </w:rPr>
        <w:t>βατικές</w:t>
      </w:r>
      <w:proofErr w:type="spellEnd"/>
      <w:r w:rsidRPr="00694A49">
        <w:rPr>
          <w:lang w:val="el-GR"/>
        </w:rPr>
        <w:t xml:space="preserve"> του υποχρεώσεις ή δεν συμμορφωθεί με τις γραπτές εντολές της αναθέτουσας αρχής, που είναι σύμφωνες με την σύμβαση ή τις κείμενες διατάξεις και εάν υπερβεί υπαίτια τη συνολική προθεσμία εκτέλεσης της σύμβασης, λαμβανομένων υπόψη των</w:t>
      </w:r>
      <w:r w:rsidRPr="00694A49">
        <w:rPr>
          <w:spacing w:val="-13"/>
          <w:lang w:val="el-GR"/>
        </w:rPr>
        <w:t xml:space="preserve"> </w:t>
      </w:r>
      <w:r w:rsidRPr="00694A49">
        <w:rPr>
          <w:lang w:val="el-GR"/>
        </w:rPr>
        <w:t>παρατάσεων.</w:t>
      </w:r>
    </w:p>
    <w:p w:rsidR="004B60A8" w:rsidRPr="00694A49" w:rsidRDefault="00093C1A" w:rsidP="006C3C6F">
      <w:pPr>
        <w:pStyle w:val="a3"/>
        <w:spacing w:before="60"/>
        <w:ind w:right="1057"/>
        <w:jc w:val="both"/>
        <w:rPr>
          <w:lang w:val="el-GR"/>
        </w:rPr>
      </w:pPr>
      <w:r w:rsidRPr="00694A49">
        <w:rPr>
          <w:lang w:val="el-GR"/>
        </w:rPr>
        <w:t>Στην</w:t>
      </w:r>
      <w:r w:rsidRPr="00694A49">
        <w:rPr>
          <w:spacing w:val="-6"/>
          <w:lang w:val="el-GR"/>
        </w:rPr>
        <w:t xml:space="preserve"> </w:t>
      </w:r>
      <w:r w:rsidRPr="00694A49">
        <w:rPr>
          <w:lang w:val="el-GR"/>
        </w:rPr>
        <w:t>περίπτωση</w:t>
      </w:r>
      <w:r w:rsidRPr="00694A49">
        <w:rPr>
          <w:spacing w:val="-5"/>
          <w:lang w:val="el-GR"/>
        </w:rPr>
        <w:t xml:space="preserve"> </w:t>
      </w:r>
      <w:r w:rsidRPr="00694A49">
        <w:rPr>
          <w:lang w:val="el-GR"/>
        </w:rPr>
        <w:t>αυτή</w:t>
      </w:r>
      <w:r w:rsidRPr="00694A49">
        <w:rPr>
          <w:spacing w:val="-7"/>
          <w:lang w:val="el-GR"/>
        </w:rPr>
        <w:t xml:space="preserve"> </w:t>
      </w:r>
      <w:r w:rsidRPr="00694A49">
        <w:rPr>
          <w:lang w:val="el-GR"/>
        </w:rPr>
        <w:t>του</w:t>
      </w:r>
      <w:r w:rsidRPr="00694A49">
        <w:rPr>
          <w:spacing w:val="-4"/>
          <w:lang w:val="el-GR"/>
        </w:rPr>
        <w:t xml:space="preserve"> </w:t>
      </w:r>
      <w:r w:rsidRPr="00694A49">
        <w:rPr>
          <w:lang w:val="el-GR"/>
        </w:rPr>
        <w:t>κοινοποιείται</w:t>
      </w:r>
      <w:r w:rsidRPr="00694A49">
        <w:rPr>
          <w:spacing w:val="-7"/>
          <w:lang w:val="el-GR"/>
        </w:rPr>
        <w:t xml:space="preserve"> </w:t>
      </w:r>
      <w:r w:rsidRPr="00694A49">
        <w:rPr>
          <w:lang w:val="el-GR"/>
        </w:rPr>
        <w:t>ειδική</w:t>
      </w:r>
      <w:r w:rsidRPr="00694A49">
        <w:rPr>
          <w:spacing w:val="-6"/>
          <w:lang w:val="el-GR"/>
        </w:rPr>
        <w:t xml:space="preserve"> </w:t>
      </w:r>
      <w:r w:rsidRPr="00694A49">
        <w:rPr>
          <w:lang w:val="el-GR"/>
        </w:rPr>
        <w:t>όχληση,</w:t>
      </w:r>
      <w:r w:rsidRPr="00694A49">
        <w:rPr>
          <w:spacing w:val="-4"/>
          <w:lang w:val="el-GR"/>
        </w:rPr>
        <w:t xml:space="preserve"> </w:t>
      </w:r>
      <w:r w:rsidRPr="00694A49">
        <w:rPr>
          <w:lang w:val="el-GR"/>
        </w:rPr>
        <w:t>η</w:t>
      </w:r>
      <w:r w:rsidRPr="00694A49">
        <w:rPr>
          <w:spacing w:val="-5"/>
          <w:lang w:val="el-GR"/>
        </w:rPr>
        <w:t xml:space="preserve"> </w:t>
      </w:r>
      <w:r w:rsidRPr="00694A49">
        <w:rPr>
          <w:lang w:val="el-GR"/>
        </w:rPr>
        <w:t>οποία</w:t>
      </w:r>
      <w:r w:rsidRPr="00694A49">
        <w:rPr>
          <w:spacing w:val="-5"/>
          <w:lang w:val="el-GR"/>
        </w:rPr>
        <w:t xml:space="preserve"> </w:t>
      </w:r>
      <w:r w:rsidRPr="00694A49">
        <w:rPr>
          <w:lang w:val="el-GR"/>
        </w:rPr>
        <w:t>περιλαμβάνει</w:t>
      </w:r>
      <w:r w:rsidRPr="00694A49">
        <w:rPr>
          <w:spacing w:val="-7"/>
          <w:lang w:val="el-GR"/>
        </w:rPr>
        <w:t xml:space="preserve"> </w:t>
      </w:r>
      <w:r w:rsidRPr="00694A49">
        <w:rPr>
          <w:lang w:val="el-GR"/>
        </w:rPr>
        <w:t>συγκεκριμένη</w:t>
      </w:r>
      <w:r w:rsidRPr="00694A49">
        <w:rPr>
          <w:spacing w:val="-6"/>
          <w:lang w:val="el-GR"/>
        </w:rPr>
        <w:t xml:space="preserve"> </w:t>
      </w:r>
      <w:r w:rsidRPr="00694A49">
        <w:rPr>
          <w:lang w:val="el-GR"/>
        </w:rPr>
        <w:t>περιγραφή</w:t>
      </w:r>
      <w:r w:rsidRPr="00694A49">
        <w:rPr>
          <w:spacing w:val="-7"/>
          <w:lang w:val="el-GR"/>
        </w:rPr>
        <w:t xml:space="preserve"> </w:t>
      </w:r>
      <w:r w:rsidRPr="00694A49">
        <w:rPr>
          <w:lang w:val="el-GR"/>
        </w:rPr>
        <w:t>των ενεργειών στις οποίες οφείλει να προβεί αυτός, θέτοντας προθεσμία για τη συμμόρφωσή του, η οποία δεν μπορεί</w:t>
      </w:r>
      <w:r w:rsidRPr="00694A49">
        <w:rPr>
          <w:spacing w:val="21"/>
          <w:lang w:val="el-GR"/>
        </w:rPr>
        <w:t xml:space="preserve"> </w:t>
      </w:r>
      <w:r w:rsidRPr="00694A49">
        <w:rPr>
          <w:lang w:val="el-GR"/>
        </w:rPr>
        <w:t>να</w:t>
      </w:r>
      <w:r w:rsidRPr="00694A49">
        <w:rPr>
          <w:spacing w:val="18"/>
          <w:lang w:val="el-GR"/>
        </w:rPr>
        <w:t xml:space="preserve"> </w:t>
      </w:r>
      <w:r w:rsidRPr="00694A49">
        <w:rPr>
          <w:lang w:val="el-GR"/>
        </w:rPr>
        <w:t>είναι</w:t>
      </w:r>
      <w:r w:rsidRPr="00694A49">
        <w:rPr>
          <w:spacing w:val="20"/>
          <w:lang w:val="el-GR"/>
        </w:rPr>
        <w:t xml:space="preserve"> </w:t>
      </w:r>
      <w:r w:rsidRPr="00694A49">
        <w:rPr>
          <w:lang w:val="el-GR"/>
        </w:rPr>
        <w:t>μικρότερη</w:t>
      </w:r>
      <w:r w:rsidRPr="00694A49">
        <w:rPr>
          <w:spacing w:val="20"/>
          <w:lang w:val="el-GR"/>
        </w:rPr>
        <w:t xml:space="preserve"> </w:t>
      </w:r>
      <w:r w:rsidRPr="00694A49">
        <w:rPr>
          <w:lang w:val="el-GR"/>
        </w:rPr>
        <w:t>των</w:t>
      </w:r>
      <w:r w:rsidRPr="00694A49">
        <w:rPr>
          <w:spacing w:val="20"/>
          <w:lang w:val="el-GR"/>
        </w:rPr>
        <w:t xml:space="preserve"> </w:t>
      </w:r>
      <w:r w:rsidRPr="00694A49">
        <w:rPr>
          <w:lang w:val="el-GR"/>
        </w:rPr>
        <w:t>δεκαπέντε</w:t>
      </w:r>
      <w:r w:rsidRPr="00694A49">
        <w:rPr>
          <w:spacing w:val="21"/>
          <w:lang w:val="el-GR"/>
        </w:rPr>
        <w:t xml:space="preserve"> </w:t>
      </w:r>
      <w:r w:rsidRPr="00694A49">
        <w:rPr>
          <w:lang w:val="el-GR"/>
        </w:rPr>
        <w:t>(15)</w:t>
      </w:r>
      <w:r w:rsidRPr="00694A49">
        <w:rPr>
          <w:spacing w:val="21"/>
          <w:lang w:val="el-GR"/>
        </w:rPr>
        <w:t xml:space="preserve"> </w:t>
      </w:r>
      <w:r w:rsidRPr="00694A49">
        <w:rPr>
          <w:lang w:val="el-GR"/>
        </w:rPr>
        <w:t>ημερών.</w:t>
      </w:r>
      <w:r w:rsidRPr="00694A49">
        <w:rPr>
          <w:spacing w:val="20"/>
          <w:lang w:val="el-GR"/>
        </w:rPr>
        <w:t xml:space="preserve"> </w:t>
      </w:r>
      <w:r w:rsidRPr="00694A49">
        <w:rPr>
          <w:lang w:val="el-GR"/>
        </w:rPr>
        <w:t>Αν</w:t>
      </w:r>
      <w:r w:rsidRPr="00694A49">
        <w:rPr>
          <w:spacing w:val="20"/>
          <w:lang w:val="el-GR"/>
        </w:rPr>
        <w:t xml:space="preserve"> </w:t>
      </w:r>
      <w:r w:rsidRPr="00694A49">
        <w:rPr>
          <w:lang w:val="el-GR"/>
        </w:rPr>
        <w:t>η</w:t>
      </w:r>
      <w:r w:rsidRPr="00694A49">
        <w:rPr>
          <w:spacing w:val="20"/>
          <w:lang w:val="el-GR"/>
        </w:rPr>
        <w:t xml:space="preserve"> </w:t>
      </w:r>
      <w:r w:rsidRPr="00694A49">
        <w:rPr>
          <w:lang w:val="el-GR"/>
        </w:rPr>
        <w:t>προθεσμία</w:t>
      </w:r>
      <w:r w:rsidRPr="00694A49">
        <w:rPr>
          <w:spacing w:val="18"/>
          <w:lang w:val="el-GR"/>
        </w:rPr>
        <w:t xml:space="preserve"> </w:t>
      </w:r>
      <w:r w:rsidRPr="00694A49">
        <w:rPr>
          <w:lang w:val="el-GR"/>
        </w:rPr>
        <w:t>που</w:t>
      </w:r>
      <w:r w:rsidRPr="00694A49">
        <w:rPr>
          <w:spacing w:val="20"/>
          <w:lang w:val="el-GR"/>
        </w:rPr>
        <w:t xml:space="preserve"> </w:t>
      </w:r>
      <w:r w:rsidRPr="00694A49">
        <w:rPr>
          <w:lang w:val="el-GR"/>
        </w:rPr>
        <w:t>τεθεί</w:t>
      </w:r>
      <w:r w:rsidRPr="00694A49">
        <w:rPr>
          <w:spacing w:val="18"/>
          <w:lang w:val="el-GR"/>
        </w:rPr>
        <w:t xml:space="preserve"> </w:t>
      </w:r>
      <w:r w:rsidRPr="00694A49">
        <w:rPr>
          <w:lang w:val="el-GR"/>
        </w:rPr>
        <w:t>με</w:t>
      </w:r>
      <w:r w:rsidRPr="00694A49">
        <w:rPr>
          <w:spacing w:val="20"/>
          <w:lang w:val="el-GR"/>
        </w:rPr>
        <w:t xml:space="preserve"> </w:t>
      </w:r>
      <w:r w:rsidRPr="00694A49">
        <w:rPr>
          <w:lang w:val="el-GR"/>
        </w:rPr>
        <w:t>την</w:t>
      </w:r>
      <w:r w:rsidRPr="00694A49">
        <w:rPr>
          <w:spacing w:val="20"/>
          <w:lang w:val="el-GR"/>
        </w:rPr>
        <w:t xml:space="preserve"> </w:t>
      </w:r>
      <w:r w:rsidRPr="00694A49">
        <w:rPr>
          <w:lang w:val="el-GR"/>
        </w:rPr>
        <w:t>ειδική</w:t>
      </w:r>
      <w:r w:rsidRPr="00694A49">
        <w:rPr>
          <w:spacing w:val="17"/>
          <w:lang w:val="el-GR"/>
        </w:rPr>
        <w:t xml:space="preserve"> </w:t>
      </w:r>
      <w:r w:rsidRPr="00694A49">
        <w:rPr>
          <w:lang w:val="el-GR"/>
        </w:rPr>
        <w:t>όχληση</w:t>
      </w:r>
    </w:p>
    <w:p w:rsidR="004B60A8" w:rsidRPr="00694A49" w:rsidRDefault="00857745" w:rsidP="006C3C6F">
      <w:pPr>
        <w:pStyle w:val="a3"/>
        <w:spacing w:before="11"/>
        <w:ind w:left="0"/>
        <w:jc w:val="both"/>
        <w:rPr>
          <w:sz w:val="14"/>
          <w:lang w:val="el-GR"/>
        </w:rPr>
      </w:pPr>
      <w:r w:rsidRPr="00857745">
        <w:rPr>
          <w:noProof/>
        </w:rPr>
        <w:pict>
          <v:line id="Line 3" o:spid="_x0000_s1028" style="position:absolute;left:0;text-align:left;z-index:251656704;visibility:visible;mso-wrap-distance-left:0;mso-wrap-distance-right:0;mso-position-horizontal-relative:page" from="55.2pt,11.35pt" to="199.2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8lQHQIAAEE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cI0U6&#10;GNGzUBxNQ2d64woIqNTWhtroSb2aZ02/O6R01RK155Hh29lAWhYykncpYeMM4O/6L5pBDDl4Hdt0&#10;amwXIKEB6BSncb5Ng588onCYzSeLfPqAEb36ElJcE411/jPXHQpGiSVwjsDk+Ox8IEKKa0i4R+mN&#10;kDIOWyrUl/hxNsligtNSsOAMYc7ud5W06EiCXOIXqwLPfVhArolrh7joGoRk9UGxeEvLCVtfbE+E&#10;HGxgJVW4CGoEnhdrEMqPRbpYz9fzfJRPZutRntb16NOmykezTfb4UE/rqqqzn4FzlhetYIyrQPsq&#10;2iz/O1Fcns8gt5tsb/1J3qPHRgLZ6z+SjkMOcx0UstPsvLXX4YNOY/DlTYWHcL8H+/7lr34BAAD/&#10;/wMAUEsDBBQABgAIAAAAIQDgtmnk3wAAAAkBAAAPAAAAZHJzL2Rvd25yZXYueG1sTI9NT8MwDIbv&#10;SPyHyEhcEEuX8TFK0wkQ0zjSDSGOaWPaao1TNdnW8esx4gDH1370+nG2GF0n9jiE1pOG6SQBgVR5&#10;21Kt4W2zvJyDCNGQNZ0n1HDEAIv89CQzqfUHKnC/jrXgEgqp0dDE2KdShqpBZ8LE90i8+/SDM5Hj&#10;UEs7mAOXu06qJLmRzrTEFxrT41OD1Xa9cxqqj+K4vZitvkpFz4+bl1e3fC+U1udn48M9iIhj/IPh&#10;R5/VIWen0u/IBtFxniZXjGpQ6hYEA7O7+TWI8ncg80z+/yD/BgAA//8DAFBLAQItABQABgAIAAAA&#10;IQC2gziS/gAAAOEBAAATAAAAAAAAAAAAAAAAAAAAAABbQ29udGVudF9UeXBlc10ueG1sUEsBAi0A&#10;FAAGAAgAAAAhADj9If/WAAAAlAEAAAsAAAAAAAAAAAAAAAAALwEAAF9yZWxzLy5yZWxzUEsBAi0A&#10;FAAGAAgAAAAhAACvyVAdAgAAQQQAAA4AAAAAAAAAAAAAAAAALgIAAGRycy9lMm9Eb2MueG1sUEsB&#10;Ai0AFAAGAAgAAAAhAOC2aeTfAAAACQEAAA8AAAAAAAAAAAAAAAAAdwQAAGRycy9kb3ducmV2Lnht&#10;bFBLBQYAAAAABAAEAPMAAACDBQAAAAA=&#10;" strokeweight=".21169mm">
            <w10:wrap type="topAndBottom" anchorx="page"/>
          </v:line>
        </w:pict>
      </w:r>
    </w:p>
    <w:p w:rsidR="004B60A8" w:rsidRPr="00694A49" w:rsidRDefault="00093C1A" w:rsidP="006C3C6F">
      <w:pPr>
        <w:tabs>
          <w:tab w:val="left" w:pos="1526"/>
        </w:tabs>
        <w:spacing w:before="90" w:line="237" w:lineRule="auto"/>
        <w:ind w:left="1565" w:right="1062" w:hanging="462"/>
        <w:jc w:val="both"/>
        <w:rPr>
          <w:sz w:val="18"/>
          <w:lang w:val="el-GR"/>
        </w:rPr>
      </w:pPr>
      <w:r w:rsidRPr="00694A49">
        <w:rPr>
          <w:position w:val="5"/>
          <w:sz w:val="12"/>
          <w:lang w:val="el-GR"/>
        </w:rPr>
        <w:t>2</w:t>
      </w:r>
      <w:r w:rsidRPr="00694A49">
        <w:rPr>
          <w:position w:val="5"/>
          <w:sz w:val="12"/>
          <w:lang w:val="el-GR"/>
        </w:rPr>
        <w:tab/>
      </w:r>
      <w:r w:rsidRPr="00694A49">
        <w:rPr>
          <w:sz w:val="18"/>
          <w:lang w:val="el-GR"/>
        </w:rPr>
        <w:t>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του Υπουργού Οικονομίας, Ανάπτυξης και Τουρισμού και Οικονομικών της παρ. 6 του άρθρου 36 του ν.</w:t>
      </w:r>
      <w:r w:rsidRPr="00694A49">
        <w:rPr>
          <w:spacing w:val="-6"/>
          <w:sz w:val="18"/>
          <w:lang w:val="el-GR"/>
        </w:rPr>
        <w:t xml:space="preserve"> </w:t>
      </w:r>
      <w:r w:rsidRPr="00694A49">
        <w:rPr>
          <w:sz w:val="18"/>
          <w:lang w:val="el-GR"/>
        </w:rPr>
        <w:t>4412/2016</w:t>
      </w:r>
    </w:p>
    <w:p w:rsidR="004B60A8" w:rsidRPr="00694A49" w:rsidRDefault="004B60A8" w:rsidP="006C3C6F">
      <w:pPr>
        <w:spacing w:line="237" w:lineRule="auto"/>
        <w:jc w:val="both"/>
        <w:rPr>
          <w:sz w:val="18"/>
          <w:lang w:val="el-GR"/>
        </w:rPr>
        <w:sectPr w:rsidR="004B60A8" w:rsidRPr="00694A49">
          <w:pgSz w:w="11900" w:h="16850"/>
          <w:pgMar w:top="1100" w:right="40" w:bottom="700" w:left="0" w:header="0" w:footer="421" w:gutter="0"/>
          <w:cols w:space="720"/>
        </w:sectPr>
      </w:pPr>
    </w:p>
    <w:p w:rsidR="004B60A8" w:rsidRPr="00694A49" w:rsidRDefault="00093C1A" w:rsidP="006C3C6F">
      <w:pPr>
        <w:pStyle w:val="a3"/>
        <w:spacing w:before="43"/>
        <w:ind w:right="1053"/>
        <w:jc w:val="both"/>
        <w:rPr>
          <w:lang w:val="el-GR"/>
        </w:rPr>
      </w:pPr>
      <w:r w:rsidRPr="00694A49">
        <w:rPr>
          <w:lang w:val="el-GR"/>
        </w:rPr>
        <w:lastRenderedPageBreak/>
        <w:t>παρέλθει</w:t>
      </w:r>
      <w:r w:rsidRPr="00694A49">
        <w:rPr>
          <w:spacing w:val="-12"/>
          <w:lang w:val="el-GR"/>
        </w:rPr>
        <w:t xml:space="preserve"> </w:t>
      </w:r>
      <w:r w:rsidRPr="00694A49">
        <w:rPr>
          <w:lang w:val="el-GR"/>
        </w:rPr>
        <w:t>χωρίς</w:t>
      </w:r>
      <w:r w:rsidRPr="00694A49">
        <w:rPr>
          <w:spacing w:val="-12"/>
          <w:lang w:val="el-GR"/>
        </w:rPr>
        <w:t xml:space="preserve"> </w:t>
      </w:r>
      <w:r w:rsidRPr="00694A49">
        <w:rPr>
          <w:lang w:val="el-GR"/>
        </w:rPr>
        <w:t>να</w:t>
      </w:r>
      <w:r w:rsidRPr="00694A49">
        <w:rPr>
          <w:spacing w:val="-13"/>
          <w:lang w:val="el-GR"/>
        </w:rPr>
        <w:t xml:space="preserve"> </w:t>
      </w:r>
      <w:r w:rsidRPr="00694A49">
        <w:rPr>
          <w:lang w:val="el-GR"/>
        </w:rPr>
        <w:t>συμμορφωθεί,</w:t>
      </w:r>
      <w:r w:rsidRPr="00694A49">
        <w:rPr>
          <w:spacing w:val="-13"/>
          <w:lang w:val="el-GR"/>
        </w:rPr>
        <w:t xml:space="preserve"> </w:t>
      </w:r>
      <w:r w:rsidRPr="00694A49">
        <w:rPr>
          <w:lang w:val="el-GR"/>
        </w:rPr>
        <w:t>κηρύσσεται</w:t>
      </w:r>
      <w:r w:rsidRPr="00694A49">
        <w:rPr>
          <w:spacing w:val="-13"/>
          <w:lang w:val="el-GR"/>
        </w:rPr>
        <w:t xml:space="preserve"> </w:t>
      </w:r>
      <w:r w:rsidRPr="00694A49">
        <w:rPr>
          <w:lang w:val="el-GR"/>
        </w:rPr>
        <w:t>αιτιολογημένα</w:t>
      </w:r>
      <w:r w:rsidRPr="00694A49">
        <w:rPr>
          <w:spacing w:val="-13"/>
          <w:lang w:val="el-GR"/>
        </w:rPr>
        <w:t xml:space="preserve"> </w:t>
      </w:r>
      <w:r w:rsidRPr="00694A49">
        <w:rPr>
          <w:lang w:val="el-GR"/>
        </w:rPr>
        <w:t>έκπτωτος</w:t>
      </w:r>
      <w:r w:rsidRPr="00694A49">
        <w:rPr>
          <w:spacing w:val="-14"/>
          <w:lang w:val="el-GR"/>
        </w:rPr>
        <w:t xml:space="preserve"> </w:t>
      </w:r>
      <w:r w:rsidRPr="00694A49">
        <w:rPr>
          <w:lang w:val="el-GR"/>
        </w:rPr>
        <w:t>μέσα</w:t>
      </w:r>
      <w:r w:rsidRPr="00694A49">
        <w:rPr>
          <w:spacing w:val="-12"/>
          <w:lang w:val="el-GR"/>
        </w:rPr>
        <w:t xml:space="preserve"> </w:t>
      </w:r>
      <w:r w:rsidRPr="00694A49">
        <w:rPr>
          <w:lang w:val="el-GR"/>
        </w:rPr>
        <w:t>σε</w:t>
      </w:r>
      <w:r w:rsidRPr="00694A49">
        <w:rPr>
          <w:spacing w:val="-12"/>
          <w:lang w:val="el-GR"/>
        </w:rPr>
        <w:t xml:space="preserve"> </w:t>
      </w:r>
      <w:r w:rsidRPr="00694A49">
        <w:rPr>
          <w:lang w:val="el-GR"/>
        </w:rPr>
        <w:t>τριάντα</w:t>
      </w:r>
      <w:r w:rsidRPr="00694A49">
        <w:rPr>
          <w:spacing w:val="-13"/>
          <w:lang w:val="el-GR"/>
        </w:rPr>
        <w:t xml:space="preserve"> </w:t>
      </w:r>
      <w:r w:rsidRPr="00694A49">
        <w:rPr>
          <w:lang w:val="el-GR"/>
        </w:rPr>
        <w:t>(30)</w:t>
      </w:r>
      <w:r w:rsidRPr="00694A49">
        <w:rPr>
          <w:spacing w:val="-12"/>
          <w:lang w:val="el-GR"/>
        </w:rPr>
        <w:t xml:space="preserve"> </w:t>
      </w:r>
      <w:r w:rsidRPr="00694A49">
        <w:rPr>
          <w:lang w:val="el-GR"/>
        </w:rPr>
        <w:t>ημέρες</w:t>
      </w:r>
      <w:r w:rsidRPr="00694A49">
        <w:rPr>
          <w:spacing w:val="-12"/>
          <w:lang w:val="el-GR"/>
        </w:rPr>
        <w:t xml:space="preserve"> </w:t>
      </w:r>
      <w:r w:rsidRPr="00694A49">
        <w:rPr>
          <w:lang w:val="el-GR"/>
        </w:rPr>
        <w:t>από</w:t>
      </w:r>
      <w:r w:rsidRPr="00694A49">
        <w:rPr>
          <w:spacing w:val="-14"/>
          <w:lang w:val="el-GR"/>
        </w:rPr>
        <w:t xml:space="preserve"> </w:t>
      </w:r>
      <w:r w:rsidRPr="00694A49">
        <w:rPr>
          <w:lang w:val="el-GR"/>
        </w:rPr>
        <w:t>την άπρακτη πάροδο της ως άνω προθεσμίας</w:t>
      </w:r>
      <w:r w:rsidRPr="00694A49">
        <w:rPr>
          <w:spacing w:val="-8"/>
          <w:lang w:val="el-GR"/>
        </w:rPr>
        <w:t xml:space="preserve"> </w:t>
      </w:r>
      <w:r w:rsidRPr="00694A49">
        <w:rPr>
          <w:lang w:val="el-GR"/>
        </w:rPr>
        <w:t>συμμόρφωσης.</w:t>
      </w:r>
    </w:p>
    <w:p w:rsidR="004B60A8" w:rsidRPr="00694A49" w:rsidRDefault="00093C1A" w:rsidP="006C3C6F">
      <w:pPr>
        <w:pStyle w:val="a3"/>
        <w:spacing w:before="60"/>
        <w:ind w:right="1142"/>
        <w:jc w:val="both"/>
        <w:rPr>
          <w:lang w:val="el-GR"/>
        </w:rPr>
      </w:pPr>
      <w:r w:rsidRPr="00694A49">
        <w:rPr>
          <w:lang w:val="el-GR"/>
        </w:rPr>
        <w:t>Στον ανάδοχο που κηρύσσεται έκπτωτος από την σύμβαση, επιβάλλονται, μετά από κλήση του για παροχή εξηγήσεων, αθροιστικά, οι παρακάτω κυρώσεις:</w:t>
      </w:r>
    </w:p>
    <w:p w:rsidR="004B60A8" w:rsidRPr="00694A49" w:rsidRDefault="00093C1A" w:rsidP="006C3C6F">
      <w:pPr>
        <w:pStyle w:val="a3"/>
        <w:jc w:val="both"/>
        <w:rPr>
          <w:lang w:val="el-GR"/>
        </w:rPr>
      </w:pPr>
      <w:r w:rsidRPr="00694A49">
        <w:rPr>
          <w:lang w:val="el-GR"/>
        </w:rPr>
        <w:t>α) ολική κατάπτωση της εγγύησης καλής εκτέλεσης της σύμβασης,</w:t>
      </w:r>
    </w:p>
    <w:p w:rsidR="004B60A8" w:rsidRPr="00694A49" w:rsidRDefault="00093C1A" w:rsidP="006C3C6F">
      <w:pPr>
        <w:pStyle w:val="a3"/>
        <w:spacing w:before="2"/>
        <w:ind w:right="1054"/>
        <w:jc w:val="both"/>
        <w:rPr>
          <w:lang w:val="el-GR"/>
        </w:rPr>
      </w:pPr>
      <w:r w:rsidRPr="00694A49">
        <w:rPr>
          <w:lang w:val="el-GR"/>
        </w:rPr>
        <w:t>Επιπλέον, μπορεί να του επιβληθεί ο προβλεπόμενος από το άρθρο 74 του ν. 4412/2016 αποκλεισμός από τη συμμετοχή του σε διαδικασίες δημοσίων συμβάσεων.</w:t>
      </w:r>
    </w:p>
    <w:p w:rsidR="004B60A8" w:rsidRPr="00694A49" w:rsidRDefault="00093C1A" w:rsidP="00632479">
      <w:pPr>
        <w:pStyle w:val="a4"/>
        <w:numPr>
          <w:ilvl w:val="2"/>
          <w:numId w:val="22"/>
        </w:numPr>
        <w:tabs>
          <w:tab w:val="left" w:pos="1715"/>
        </w:tabs>
        <w:spacing w:before="59"/>
        <w:ind w:right="1050" w:firstLine="0"/>
        <w:jc w:val="both"/>
        <w:rPr>
          <w:lang w:val="el-GR"/>
        </w:rPr>
      </w:pPr>
      <w:r w:rsidRPr="00694A49">
        <w:rPr>
          <w:lang w:val="el-GR"/>
        </w:rPr>
        <w:t xml:space="preserve">Αν οι υπηρεσίες παρασχεθούν από υπαιτιότητα του αναδόχου μετά τη λήξη της διάρκειας της </w:t>
      </w:r>
      <w:proofErr w:type="spellStart"/>
      <w:r w:rsidRPr="00694A49">
        <w:rPr>
          <w:lang w:val="el-GR"/>
        </w:rPr>
        <w:t>σύμ</w:t>
      </w:r>
      <w:proofErr w:type="spellEnd"/>
      <w:r w:rsidRPr="00694A49">
        <w:rPr>
          <w:lang w:val="el-GR"/>
        </w:rPr>
        <w:t xml:space="preserve">- </w:t>
      </w:r>
      <w:proofErr w:type="spellStart"/>
      <w:r w:rsidRPr="00694A49">
        <w:rPr>
          <w:lang w:val="el-GR"/>
        </w:rPr>
        <w:t>βασης</w:t>
      </w:r>
      <w:proofErr w:type="spellEnd"/>
      <w:r w:rsidRPr="00694A49">
        <w:rPr>
          <w:lang w:val="el-GR"/>
        </w:rPr>
        <w:t xml:space="preserve"> και μέχρι λήξης του χρόνου της παράτασης που χορηγήθηκε, επιβάλλονται εις βάρος του ποινικές ρήτρες, με αιτιολογημένη απόφαση της αναθέτουσας</w:t>
      </w:r>
      <w:r w:rsidRPr="00694A49">
        <w:rPr>
          <w:spacing w:val="-11"/>
          <w:lang w:val="el-GR"/>
        </w:rPr>
        <w:t xml:space="preserve"> </w:t>
      </w:r>
      <w:r w:rsidRPr="00694A49">
        <w:rPr>
          <w:lang w:val="el-GR"/>
        </w:rPr>
        <w:t>αρχής.</w:t>
      </w:r>
    </w:p>
    <w:p w:rsidR="004B60A8" w:rsidRPr="00694A49" w:rsidRDefault="00093C1A" w:rsidP="006C3C6F">
      <w:pPr>
        <w:pStyle w:val="a3"/>
        <w:jc w:val="both"/>
        <w:rPr>
          <w:lang w:val="el-GR"/>
        </w:rPr>
      </w:pPr>
      <w:r w:rsidRPr="00694A49">
        <w:rPr>
          <w:lang w:val="el-GR"/>
        </w:rPr>
        <w:t>Οι ποινικές ρήτρες υπολογίζονται ως εξής:</w:t>
      </w:r>
    </w:p>
    <w:p w:rsidR="004B60A8" w:rsidRPr="00694A49" w:rsidRDefault="00093C1A" w:rsidP="006C3C6F">
      <w:pPr>
        <w:pStyle w:val="a3"/>
        <w:ind w:right="1053"/>
        <w:jc w:val="both"/>
        <w:rPr>
          <w:lang w:val="el-GR"/>
        </w:rPr>
      </w:pPr>
      <w:r w:rsidRPr="00694A49">
        <w:rPr>
          <w:lang w:val="el-GR"/>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rsidR="004B60A8" w:rsidRPr="00694A49" w:rsidRDefault="00093C1A" w:rsidP="006C3C6F">
      <w:pPr>
        <w:pStyle w:val="a3"/>
        <w:ind w:right="1061"/>
        <w:jc w:val="both"/>
        <w:rPr>
          <w:lang w:val="el-GR"/>
        </w:rPr>
      </w:pPr>
      <w:r w:rsidRPr="00694A49">
        <w:rPr>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rsidR="004B60A8" w:rsidRPr="00694A49" w:rsidRDefault="00093C1A" w:rsidP="006C3C6F">
      <w:pPr>
        <w:pStyle w:val="a3"/>
        <w:spacing w:before="3"/>
        <w:ind w:right="1052"/>
        <w:jc w:val="both"/>
        <w:rPr>
          <w:lang w:val="el-GR"/>
        </w:rPr>
      </w:pPr>
      <w:r w:rsidRPr="00694A49">
        <w:rPr>
          <w:lang w:val="el-GR"/>
        </w:rPr>
        <w:t xml:space="preserve">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 </w:t>
      </w:r>
      <w:proofErr w:type="spellStart"/>
      <w:r w:rsidRPr="00694A49">
        <w:rPr>
          <w:lang w:val="el-GR"/>
        </w:rPr>
        <w:t>ρασχεθούν</w:t>
      </w:r>
      <w:proofErr w:type="spellEnd"/>
      <w:r w:rsidRPr="00694A49">
        <w:rPr>
          <w:lang w:val="el-GR"/>
        </w:rPr>
        <w:t xml:space="preserve"> μέσα στη συνολική της διάρκεια και τις εγκεκριμένες παρατάσεις αυτής και με την προϋπόθεση ότι το σύνολο της σύμβασης έχει εκτελεστεί πλήρως.</w:t>
      </w:r>
    </w:p>
    <w:p w:rsidR="004B60A8" w:rsidRPr="00694A49" w:rsidRDefault="00093C1A" w:rsidP="006C3C6F">
      <w:pPr>
        <w:pStyle w:val="a3"/>
        <w:jc w:val="both"/>
        <w:rPr>
          <w:lang w:val="el-GR"/>
        </w:rPr>
      </w:pPr>
      <w:r w:rsidRPr="00694A49">
        <w:rPr>
          <w:lang w:val="el-GR"/>
        </w:rPr>
        <w:t>Το ποσό των ποινικών ρητρών αφαιρείται/συμψηφίζεται από/με την αμοιβή του αναδόχου.</w:t>
      </w:r>
    </w:p>
    <w:p w:rsidR="004B60A8" w:rsidRPr="00694A49" w:rsidRDefault="00093C1A" w:rsidP="006C3C6F">
      <w:pPr>
        <w:pStyle w:val="a3"/>
        <w:spacing w:before="2" w:line="237" w:lineRule="auto"/>
        <w:ind w:right="1055"/>
        <w:jc w:val="both"/>
        <w:rPr>
          <w:lang w:val="el-GR"/>
        </w:rPr>
      </w:pPr>
      <w:r w:rsidRPr="00694A49">
        <w:rPr>
          <w:lang w:val="el-GR"/>
        </w:rPr>
        <w:t>Η επιβολή ποινικών ρητρών δεν στερεί από την αναθέτουσα αρχή το δικαίωμα να κηρύξει τον ανάδοχο έκπτωτο.</w:t>
      </w:r>
    </w:p>
    <w:p w:rsidR="004B60A8" w:rsidRPr="00694A49" w:rsidRDefault="00093C1A" w:rsidP="00632479">
      <w:pPr>
        <w:pStyle w:val="2"/>
        <w:numPr>
          <w:ilvl w:val="1"/>
          <w:numId w:val="22"/>
        </w:numPr>
        <w:tabs>
          <w:tab w:val="left" w:pos="1669"/>
        </w:tabs>
        <w:spacing w:before="164"/>
        <w:ind w:left="1668" w:hanging="564"/>
        <w:rPr>
          <w:rFonts w:ascii="Calibri" w:hAnsi="Calibri"/>
          <w:color w:val="001F5F"/>
          <w:lang w:val="el-GR"/>
        </w:rPr>
      </w:pPr>
      <w:bookmarkStart w:id="44" w:name="_bookmark43"/>
      <w:bookmarkEnd w:id="44"/>
      <w:r w:rsidRPr="00694A49">
        <w:rPr>
          <w:rFonts w:ascii="Calibri" w:hAnsi="Calibri"/>
          <w:color w:val="001F5F"/>
          <w:lang w:val="el-GR"/>
        </w:rPr>
        <w:t>Διοικητικές προσφυγές κατά τη διαδικασία</w:t>
      </w:r>
      <w:r w:rsidRPr="00694A49">
        <w:rPr>
          <w:rFonts w:ascii="Calibri" w:hAnsi="Calibri"/>
          <w:color w:val="001F5F"/>
          <w:spacing w:val="-10"/>
          <w:lang w:val="el-GR"/>
        </w:rPr>
        <w:t xml:space="preserve"> </w:t>
      </w:r>
      <w:r w:rsidRPr="00694A49">
        <w:rPr>
          <w:rFonts w:ascii="Calibri" w:hAnsi="Calibri"/>
          <w:color w:val="001F5F"/>
          <w:lang w:val="el-GR"/>
        </w:rPr>
        <w:t>εκτέλεσης</w:t>
      </w:r>
    </w:p>
    <w:p w:rsidR="004B60A8" w:rsidRPr="00694A49" w:rsidRDefault="00093C1A" w:rsidP="006C3C6F">
      <w:pPr>
        <w:pStyle w:val="a3"/>
        <w:spacing w:before="75"/>
        <w:ind w:right="1052"/>
        <w:jc w:val="both"/>
        <w:rPr>
          <w:lang w:val="el-GR"/>
        </w:rPr>
      </w:pPr>
      <w:r w:rsidRPr="00694A49">
        <w:rPr>
          <w:lang w:val="el-GR"/>
        </w:rPr>
        <w:t>Ο ανάδοχος μπορεί κατά των αποφάσεων που επιβάλλουν σε βάρος του κυρώσεις, δυνάμει των όρων των παραγράφων 5.2 (Κήρυξη οικονομικού φορέα εκπτώτου - Κυρώσεις) και 6.4. (Απόρριψη παραδοτέων - Αντικατάσταση), να υποβάλει προσφυγή για λόγους νομιμότητας και ουσίας ενώπιον της αναθέτουσας</w:t>
      </w:r>
      <w:r w:rsidRPr="00694A49">
        <w:rPr>
          <w:i/>
          <w:color w:val="5A9AD3"/>
          <w:lang w:val="el-GR"/>
        </w:rPr>
        <w:t xml:space="preserve">, </w:t>
      </w:r>
      <w:r w:rsidRPr="00694A49">
        <w:rPr>
          <w:lang w:val="el-GR"/>
        </w:rPr>
        <w:t>μέσα σε ανατρεπτική προθεσμία τριάντα (30) ημερών από την ημερομηνία που έλαβε γνώση της σχετικής απόφασης. Επί της προσφυγής, αποφασίζει το αρμόδιο αποφαινόμενο όργανο, ύστερα από γνωμοδότηση του αρμόδιου συλλογικού οργάνου.</w:t>
      </w:r>
    </w:p>
    <w:p w:rsidR="004B60A8" w:rsidRPr="00694A49" w:rsidRDefault="00093C1A" w:rsidP="006C3C6F">
      <w:pPr>
        <w:pStyle w:val="a3"/>
        <w:spacing w:before="57"/>
        <w:jc w:val="both"/>
        <w:rPr>
          <w:lang w:val="el-GR"/>
        </w:rPr>
      </w:pPr>
      <w:r w:rsidRPr="00694A49">
        <w:rPr>
          <w:lang w:val="el-GR"/>
        </w:rPr>
        <w:t>Η εν λόγω απόφαση δεν επιδέχεται προσβολή με άλλη οποιασδήποτε φύσεως διοικητική προσφυγή.</w:t>
      </w:r>
    </w:p>
    <w:p w:rsidR="004B60A8" w:rsidRPr="00694A49" w:rsidRDefault="004B60A8" w:rsidP="006C3C6F">
      <w:pPr>
        <w:pStyle w:val="a3"/>
        <w:spacing w:before="6"/>
        <w:ind w:left="0"/>
        <w:jc w:val="both"/>
        <w:rPr>
          <w:sz w:val="16"/>
          <w:lang w:val="el-GR"/>
        </w:rPr>
      </w:pPr>
    </w:p>
    <w:p w:rsidR="004B60A8" w:rsidRPr="00694A49" w:rsidRDefault="00093C1A" w:rsidP="006C3C6F">
      <w:pPr>
        <w:pStyle w:val="1"/>
        <w:ind w:left="1104" w:firstLine="0"/>
        <w:jc w:val="both"/>
        <w:rPr>
          <w:rFonts w:ascii="Calibri" w:hAnsi="Calibri"/>
        </w:rPr>
      </w:pPr>
      <w:bookmarkStart w:id="45" w:name="_TOC_250000"/>
      <w:bookmarkEnd w:id="45"/>
      <w:r w:rsidRPr="00694A49">
        <w:rPr>
          <w:rFonts w:ascii="Calibri" w:hAnsi="Calibri"/>
          <w:color w:val="343397"/>
        </w:rPr>
        <w:t>6.ΕΙΔΙΚΟΙ ΟΡΟΙ ΕΚΤΕΛΕΣΗΣ</w:t>
      </w:r>
    </w:p>
    <w:p w:rsidR="004B60A8" w:rsidRPr="00694A49" w:rsidRDefault="004B60A8" w:rsidP="006C3C6F">
      <w:pPr>
        <w:pStyle w:val="a3"/>
        <w:spacing w:before="4"/>
        <w:ind w:left="0"/>
        <w:jc w:val="both"/>
        <w:rPr>
          <w:b/>
          <w:sz w:val="25"/>
        </w:rPr>
      </w:pPr>
    </w:p>
    <w:p w:rsidR="004B60A8" w:rsidRPr="00694A49" w:rsidRDefault="00093C1A" w:rsidP="00632479">
      <w:pPr>
        <w:pStyle w:val="2"/>
        <w:numPr>
          <w:ilvl w:val="1"/>
          <w:numId w:val="21"/>
        </w:numPr>
        <w:tabs>
          <w:tab w:val="left" w:pos="1683"/>
        </w:tabs>
        <w:ind w:hanging="578"/>
        <w:rPr>
          <w:rFonts w:ascii="Calibri" w:hAnsi="Calibri"/>
        </w:rPr>
      </w:pPr>
      <w:bookmarkStart w:id="46" w:name="_bookmark44"/>
      <w:bookmarkEnd w:id="46"/>
      <w:proofErr w:type="spellStart"/>
      <w:r w:rsidRPr="00694A49">
        <w:rPr>
          <w:rFonts w:ascii="Calibri" w:hAnsi="Calibri"/>
          <w:color w:val="001F5F"/>
        </w:rPr>
        <w:t>Παρακολούθηση</w:t>
      </w:r>
      <w:proofErr w:type="spellEnd"/>
      <w:r w:rsidRPr="00694A49">
        <w:rPr>
          <w:rFonts w:ascii="Calibri" w:hAnsi="Calibri"/>
          <w:color w:val="001F5F"/>
        </w:rPr>
        <w:t xml:space="preserve"> </w:t>
      </w:r>
      <w:proofErr w:type="spellStart"/>
      <w:r w:rsidRPr="00694A49">
        <w:rPr>
          <w:rFonts w:ascii="Calibri" w:hAnsi="Calibri"/>
          <w:color w:val="001F5F"/>
        </w:rPr>
        <w:t>της</w:t>
      </w:r>
      <w:proofErr w:type="spellEnd"/>
      <w:r w:rsidRPr="00694A49">
        <w:rPr>
          <w:rFonts w:ascii="Calibri" w:hAnsi="Calibri"/>
          <w:color w:val="001F5F"/>
        </w:rPr>
        <w:t xml:space="preserve"> </w:t>
      </w:r>
      <w:proofErr w:type="spellStart"/>
      <w:r w:rsidRPr="00694A49">
        <w:rPr>
          <w:rFonts w:ascii="Calibri" w:hAnsi="Calibri"/>
          <w:color w:val="001F5F"/>
        </w:rPr>
        <w:t>σύμβασης</w:t>
      </w:r>
      <w:proofErr w:type="spellEnd"/>
    </w:p>
    <w:p w:rsidR="004B60A8" w:rsidRPr="00694A49" w:rsidRDefault="00093C1A" w:rsidP="00632479">
      <w:pPr>
        <w:pStyle w:val="a4"/>
        <w:numPr>
          <w:ilvl w:val="2"/>
          <w:numId w:val="21"/>
        </w:numPr>
        <w:tabs>
          <w:tab w:val="left" w:pos="1715"/>
        </w:tabs>
        <w:spacing w:before="75"/>
        <w:ind w:right="1053" w:firstLine="0"/>
        <w:jc w:val="both"/>
        <w:rPr>
          <w:lang w:val="el-GR"/>
        </w:rPr>
      </w:pPr>
      <w:r w:rsidRPr="00694A49">
        <w:rPr>
          <w:lang w:val="el-GR"/>
        </w:rPr>
        <w:t>Η</w:t>
      </w:r>
      <w:r w:rsidRPr="00694A49">
        <w:rPr>
          <w:spacing w:val="-14"/>
          <w:lang w:val="el-GR"/>
        </w:rPr>
        <w:t xml:space="preserve"> </w:t>
      </w:r>
      <w:r w:rsidRPr="00694A49">
        <w:rPr>
          <w:lang w:val="el-GR"/>
        </w:rPr>
        <w:t>παρακολούθηση</w:t>
      </w:r>
      <w:r w:rsidRPr="00694A49">
        <w:rPr>
          <w:spacing w:val="-15"/>
          <w:lang w:val="el-GR"/>
        </w:rPr>
        <w:t xml:space="preserve"> </w:t>
      </w:r>
      <w:r w:rsidRPr="00694A49">
        <w:rPr>
          <w:lang w:val="el-GR"/>
        </w:rPr>
        <w:t>της</w:t>
      </w:r>
      <w:r w:rsidRPr="00694A49">
        <w:rPr>
          <w:spacing w:val="-16"/>
          <w:lang w:val="el-GR"/>
        </w:rPr>
        <w:t xml:space="preserve"> </w:t>
      </w:r>
      <w:r w:rsidRPr="00694A49">
        <w:rPr>
          <w:lang w:val="el-GR"/>
        </w:rPr>
        <w:t>εκτέλεσης</w:t>
      </w:r>
      <w:r w:rsidRPr="00694A49">
        <w:rPr>
          <w:spacing w:val="-16"/>
          <w:lang w:val="el-GR"/>
        </w:rPr>
        <w:t xml:space="preserve"> </w:t>
      </w:r>
      <w:r w:rsidRPr="00694A49">
        <w:rPr>
          <w:lang w:val="el-GR"/>
        </w:rPr>
        <w:t>της</w:t>
      </w:r>
      <w:r w:rsidRPr="00694A49">
        <w:rPr>
          <w:spacing w:val="-13"/>
          <w:lang w:val="el-GR"/>
        </w:rPr>
        <w:t xml:space="preserve"> </w:t>
      </w:r>
      <w:r w:rsidRPr="00694A49">
        <w:rPr>
          <w:lang w:val="el-GR"/>
        </w:rPr>
        <w:t>Σύμβασης</w:t>
      </w:r>
      <w:r w:rsidRPr="00694A49">
        <w:rPr>
          <w:spacing w:val="-16"/>
          <w:lang w:val="el-GR"/>
        </w:rPr>
        <w:t xml:space="preserve"> </w:t>
      </w:r>
      <w:r w:rsidRPr="00694A49">
        <w:rPr>
          <w:lang w:val="el-GR"/>
        </w:rPr>
        <w:t>και</w:t>
      </w:r>
      <w:r w:rsidRPr="00694A49">
        <w:rPr>
          <w:spacing w:val="-14"/>
          <w:lang w:val="el-GR"/>
        </w:rPr>
        <w:t xml:space="preserve"> </w:t>
      </w:r>
      <w:r w:rsidRPr="00694A49">
        <w:rPr>
          <w:lang w:val="el-GR"/>
        </w:rPr>
        <w:t>η</w:t>
      </w:r>
      <w:r w:rsidRPr="00694A49">
        <w:rPr>
          <w:spacing w:val="-15"/>
          <w:lang w:val="el-GR"/>
        </w:rPr>
        <w:t xml:space="preserve"> </w:t>
      </w:r>
      <w:r w:rsidRPr="00694A49">
        <w:rPr>
          <w:lang w:val="el-GR"/>
        </w:rPr>
        <w:t>διοίκηση</w:t>
      </w:r>
      <w:r w:rsidRPr="00694A49">
        <w:rPr>
          <w:spacing w:val="-15"/>
          <w:lang w:val="el-GR"/>
        </w:rPr>
        <w:t xml:space="preserve"> </w:t>
      </w:r>
      <w:r w:rsidRPr="00694A49">
        <w:rPr>
          <w:lang w:val="el-GR"/>
        </w:rPr>
        <w:t>αυτής</w:t>
      </w:r>
      <w:r w:rsidRPr="00694A49">
        <w:rPr>
          <w:spacing w:val="-13"/>
          <w:lang w:val="el-GR"/>
        </w:rPr>
        <w:t xml:space="preserve"> </w:t>
      </w:r>
      <w:r w:rsidRPr="00694A49">
        <w:rPr>
          <w:lang w:val="el-GR"/>
        </w:rPr>
        <w:t>θα</w:t>
      </w:r>
      <w:r w:rsidRPr="00694A49">
        <w:rPr>
          <w:spacing w:val="-16"/>
          <w:lang w:val="el-GR"/>
        </w:rPr>
        <w:t xml:space="preserve"> </w:t>
      </w:r>
      <w:r w:rsidRPr="00694A49">
        <w:rPr>
          <w:lang w:val="el-GR"/>
        </w:rPr>
        <w:t>διενεργηθεί</w:t>
      </w:r>
      <w:r w:rsidRPr="00694A49">
        <w:rPr>
          <w:spacing w:val="-14"/>
          <w:lang w:val="el-GR"/>
        </w:rPr>
        <w:t xml:space="preserve"> </w:t>
      </w:r>
      <w:r w:rsidRPr="00694A49">
        <w:rPr>
          <w:lang w:val="el-GR"/>
        </w:rPr>
        <w:t>από</w:t>
      </w:r>
      <w:r w:rsidRPr="00694A49">
        <w:rPr>
          <w:spacing w:val="-12"/>
          <w:lang w:val="el-GR"/>
        </w:rPr>
        <w:t xml:space="preserve"> </w:t>
      </w:r>
      <w:r w:rsidRPr="00694A49">
        <w:rPr>
          <w:lang w:val="el-GR"/>
        </w:rPr>
        <w:t>τις</w:t>
      </w:r>
      <w:r w:rsidRPr="00694A49">
        <w:rPr>
          <w:spacing w:val="-13"/>
          <w:lang w:val="el-GR"/>
        </w:rPr>
        <w:t xml:space="preserve"> </w:t>
      </w:r>
      <w:r w:rsidRPr="00694A49">
        <w:rPr>
          <w:lang w:val="el-GR"/>
        </w:rPr>
        <w:t xml:space="preserve">αρμόδιες Επιτροπές παρακολούθησης και παραλαβής του </w:t>
      </w:r>
      <w:r w:rsidR="00501173" w:rsidRPr="00694A49">
        <w:rPr>
          <w:lang w:val="el-GR"/>
        </w:rPr>
        <w:t xml:space="preserve">Ιονίου </w:t>
      </w:r>
      <w:r w:rsidRPr="00694A49">
        <w:rPr>
          <w:lang w:val="el-GR"/>
        </w:rPr>
        <w:t>Πανεπιστημίου οι οποίες και θα εισηγούνται στ</w:t>
      </w:r>
      <w:r w:rsidR="00866842" w:rsidRPr="00694A49">
        <w:rPr>
          <w:lang w:val="el-GR"/>
        </w:rPr>
        <w:t>ο</w:t>
      </w:r>
      <w:r w:rsidRPr="00694A49">
        <w:rPr>
          <w:lang w:val="el-GR"/>
        </w:rPr>
        <w:t xml:space="preserve"> αρμόδιο αποφαινόμενο όργανο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w:t>
      </w:r>
      <w:r w:rsidRPr="00694A49">
        <w:rPr>
          <w:spacing w:val="-7"/>
          <w:lang w:val="el-GR"/>
        </w:rPr>
        <w:t xml:space="preserve"> </w:t>
      </w:r>
      <w:r w:rsidRPr="00694A49">
        <w:rPr>
          <w:lang w:val="el-GR"/>
        </w:rPr>
        <w:t>του</w:t>
      </w:r>
      <w:r w:rsidRPr="00694A49">
        <w:rPr>
          <w:spacing w:val="-6"/>
          <w:lang w:val="el-GR"/>
        </w:rPr>
        <w:t xml:space="preserve"> </w:t>
      </w:r>
      <w:r w:rsidRPr="00694A49">
        <w:rPr>
          <w:lang w:val="el-GR"/>
        </w:rPr>
        <w:t>αντικειμένου</w:t>
      </w:r>
      <w:r w:rsidRPr="00694A49">
        <w:rPr>
          <w:spacing w:val="-6"/>
          <w:lang w:val="el-GR"/>
        </w:rPr>
        <w:t xml:space="preserve"> </w:t>
      </w:r>
      <w:r w:rsidRPr="00694A49">
        <w:rPr>
          <w:lang w:val="el-GR"/>
        </w:rPr>
        <w:t>και</w:t>
      </w:r>
      <w:r w:rsidRPr="00694A49">
        <w:rPr>
          <w:spacing w:val="-7"/>
          <w:lang w:val="el-GR"/>
        </w:rPr>
        <w:t xml:space="preserve"> </w:t>
      </w:r>
      <w:r w:rsidRPr="00694A49">
        <w:rPr>
          <w:lang w:val="el-GR"/>
        </w:rPr>
        <w:t>παράταση</w:t>
      </w:r>
      <w:r w:rsidRPr="00694A49">
        <w:rPr>
          <w:spacing w:val="-8"/>
          <w:lang w:val="el-GR"/>
        </w:rPr>
        <w:t xml:space="preserve"> </w:t>
      </w:r>
      <w:r w:rsidRPr="00694A49">
        <w:rPr>
          <w:lang w:val="el-GR"/>
        </w:rPr>
        <w:t>της</w:t>
      </w:r>
      <w:r w:rsidRPr="00694A49">
        <w:rPr>
          <w:spacing w:val="-6"/>
          <w:lang w:val="el-GR"/>
        </w:rPr>
        <w:t xml:space="preserve"> </w:t>
      </w:r>
      <w:r w:rsidRPr="00694A49">
        <w:rPr>
          <w:lang w:val="el-GR"/>
        </w:rPr>
        <w:t>διάρκειας</w:t>
      </w:r>
      <w:r w:rsidRPr="00694A49">
        <w:rPr>
          <w:spacing w:val="-7"/>
          <w:lang w:val="el-GR"/>
        </w:rPr>
        <w:t xml:space="preserve"> </w:t>
      </w:r>
      <w:r w:rsidRPr="00694A49">
        <w:rPr>
          <w:lang w:val="el-GR"/>
        </w:rPr>
        <w:t>της</w:t>
      </w:r>
      <w:r w:rsidRPr="00694A49">
        <w:rPr>
          <w:spacing w:val="-6"/>
          <w:lang w:val="el-GR"/>
        </w:rPr>
        <w:t xml:space="preserve"> </w:t>
      </w:r>
      <w:r w:rsidRPr="00694A49">
        <w:rPr>
          <w:lang w:val="el-GR"/>
        </w:rPr>
        <w:t>σύμβασης,</w:t>
      </w:r>
      <w:r w:rsidRPr="00694A49">
        <w:rPr>
          <w:spacing w:val="-8"/>
          <w:lang w:val="el-GR"/>
        </w:rPr>
        <w:t xml:space="preserve"> </w:t>
      </w:r>
      <w:r w:rsidRPr="00694A49">
        <w:rPr>
          <w:lang w:val="el-GR"/>
        </w:rPr>
        <w:t>υπό</w:t>
      </w:r>
      <w:r w:rsidRPr="00694A49">
        <w:rPr>
          <w:spacing w:val="-6"/>
          <w:lang w:val="el-GR"/>
        </w:rPr>
        <w:t xml:space="preserve"> </w:t>
      </w:r>
      <w:r w:rsidRPr="00694A49">
        <w:rPr>
          <w:lang w:val="el-GR"/>
        </w:rPr>
        <w:t>τους</w:t>
      </w:r>
      <w:r w:rsidRPr="00694A49">
        <w:rPr>
          <w:spacing w:val="-6"/>
          <w:lang w:val="el-GR"/>
        </w:rPr>
        <w:t xml:space="preserve"> </w:t>
      </w:r>
      <w:r w:rsidRPr="00694A49">
        <w:rPr>
          <w:lang w:val="el-GR"/>
        </w:rPr>
        <w:t>όρους</w:t>
      </w:r>
      <w:r w:rsidRPr="00694A49">
        <w:rPr>
          <w:spacing w:val="-6"/>
          <w:lang w:val="el-GR"/>
        </w:rPr>
        <w:t xml:space="preserve"> </w:t>
      </w:r>
      <w:r w:rsidRPr="00694A49">
        <w:rPr>
          <w:lang w:val="el-GR"/>
        </w:rPr>
        <w:t>του</w:t>
      </w:r>
      <w:r w:rsidRPr="00694A49">
        <w:rPr>
          <w:spacing w:val="-6"/>
          <w:lang w:val="el-GR"/>
        </w:rPr>
        <w:t xml:space="preserve"> </w:t>
      </w:r>
      <w:r w:rsidRPr="00694A49">
        <w:rPr>
          <w:lang w:val="el-GR"/>
        </w:rPr>
        <w:t>άρθρου</w:t>
      </w:r>
      <w:r w:rsidRPr="00694A49">
        <w:rPr>
          <w:spacing w:val="-9"/>
          <w:lang w:val="el-GR"/>
        </w:rPr>
        <w:t xml:space="preserve"> </w:t>
      </w:r>
      <w:r w:rsidRPr="00694A49">
        <w:rPr>
          <w:lang w:val="el-GR"/>
        </w:rPr>
        <w:t>132 του ν.</w:t>
      </w:r>
      <w:r w:rsidRPr="00694A49">
        <w:rPr>
          <w:spacing w:val="-1"/>
          <w:lang w:val="el-GR"/>
        </w:rPr>
        <w:t xml:space="preserve"> </w:t>
      </w:r>
      <w:r w:rsidRPr="00694A49">
        <w:rPr>
          <w:lang w:val="el-GR"/>
        </w:rPr>
        <w:t>4412/2016.</w:t>
      </w:r>
    </w:p>
    <w:p w:rsidR="004B60A8" w:rsidRPr="00694A49" w:rsidRDefault="00093C1A" w:rsidP="00632479">
      <w:pPr>
        <w:pStyle w:val="a4"/>
        <w:numPr>
          <w:ilvl w:val="2"/>
          <w:numId w:val="21"/>
        </w:numPr>
        <w:tabs>
          <w:tab w:val="left" w:pos="1724"/>
        </w:tabs>
        <w:spacing w:before="59"/>
        <w:ind w:right="1055" w:firstLine="0"/>
        <w:jc w:val="both"/>
      </w:pPr>
      <w:r w:rsidRPr="00694A49">
        <w:rPr>
          <w:lang w:val="el-GR"/>
        </w:rPr>
        <w:t>Η αρμόδια υπηρεσία μπορεί, με απόφασή της να ορίζει για την παρακολούθηση της σύμβασης ως επόπτη με καθήκοντα εισηγητή υπάλληλο της υπηρεσίας. Με την ίδια δύνανται να ορίζονται και άλλοι υπάλληλοι της αρμόδιας υπηρεσίας ή των εξυπηρετούμενων από την σύμβαση φορέων, στους οποίους ανατίθενται</w:t>
      </w:r>
      <w:r w:rsidRPr="00694A49">
        <w:rPr>
          <w:spacing w:val="-14"/>
          <w:lang w:val="el-GR"/>
        </w:rPr>
        <w:t xml:space="preserve"> </w:t>
      </w:r>
      <w:r w:rsidRPr="00694A49">
        <w:rPr>
          <w:lang w:val="el-GR"/>
        </w:rPr>
        <w:t>επιμέρους</w:t>
      </w:r>
      <w:r w:rsidRPr="00694A49">
        <w:rPr>
          <w:spacing w:val="-13"/>
          <w:lang w:val="el-GR"/>
        </w:rPr>
        <w:t xml:space="preserve"> </w:t>
      </w:r>
      <w:r w:rsidRPr="00694A49">
        <w:rPr>
          <w:lang w:val="el-GR"/>
        </w:rPr>
        <w:t>καθήκοντα</w:t>
      </w:r>
      <w:r w:rsidRPr="00694A49">
        <w:rPr>
          <w:spacing w:val="-14"/>
          <w:lang w:val="el-GR"/>
        </w:rPr>
        <w:t xml:space="preserve"> </w:t>
      </w:r>
      <w:r w:rsidRPr="00694A49">
        <w:rPr>
          <w:lang w:val="el-GR"/>
        </w:rPr>
        <w:t>για</w:t>
      </w:r>
      <w:r w:rsidRPr="00694A49">
        <w:rPr>
          <w:spacing w:val="-12"/>
          <w:lang w:val="el-GR"/>
        </w:rPr>
        <w:t xml:space="preserve"> </w:t>
      </w:r>
      <w:r w:rsidRPr="00694A49">
        <w:rPr>
          <w:lang w:val="el-GR"/>
        </w:rPr>
        <w:t>την</w:t>
      </w:r>
      <w:r w:rsidRPr="00694A49">
        <w:rPr>
          <w:spacing w:val="-14"/>
          <w:lang w:val="el-GR"/>
        </w:rPr>
        <w:t xml:space="preserve"> </w:t>
      </w:r>
      <w:r w:rsidRPr="00694A49">
        <w:rPr>
          <w:lang w:val="el-GR"/>
        </w:rPr>
        <w:t>παρακολούθηση</w:t>
      </w:r>
      <w:r w:rsidRPr="00694A49">
        <w:rPr>
          <w:spacing w:val="-12"/>
          <w:lang w:val="el-GR"/>
        </w:rPr>
        <w:t xml:space="preserve"> </w:t>
      </w:r>
      <w:r w:rsidRPr="00694A49">
        <w:rPr>
          <w:lang w:val="el-GR"/>
        </w:rPr>
        <w:t>της</w:t>
      </w:r>
      <w:r w:rsidRPr="00694A49">
        <w:rPr>
          <w:spacing w:val="-13"/>
          <w:lang w:val="el-GR"/>
        </w:rPr>
        <w:t xml:space="preserve"> </w:t>
      </w:r>
      <w:r w:rsidRPr="00694A49">
        <w:rPr>
          <w:lang w:val="el-GR"/>
        </w:rPr>
        <w:t>σύμβασης.</w:t>
      </w:r>
      <w:r w:rsidRPr="00694A49">
        <w:rPr>
          <w:spacing w:val="-14"/>
          <w:lang w:val="el-GR"/>
        </w:rPr>
        <w:t xml:space="preserve"> </w:t>
      </w:r>
      <w:proofErr w:type="spellStart"/>
      <w:r w:rsidRPr="00694A49">
        <w:t>Σε</w:t>
      </w:r>
      <w:proofErr w:type="spellEnd"/>
      <w:r w:rsidRPr="00694A49">
        <w:rPr>
          <w:spacing w:val="-12"/>
        </w:rPr>
        <w:t xml:space="preserve"> </w:t>
      </w:r>
      <w:proofErr w:type="spellStart"/>
      <w:r w:rsidRPr="00694A49">
        <w:t>αυτή</w:t>
      </w:r>
      <w:proofErr w:type="spellEnd"/>
      <w:r w:rsidRPr="00694A49">
        <w:rPr>
          <w:spacing w:val="-12"/>
        </w:rPr>
        <w:t xml:space="preserve"> </w:t>
      </w:r>
      <w:proofErr w:type="spellStart"/>
      <w:r w:rsidRPr="00694A49">
        <w:t>την</w:t>
      </w:r>
      <w:proofErr w:type="spellEnd"/>
      <w:r w:rsidRPr="00694A49">
        <w:rPr>
          <w:spacing w:val="-12"/>
        </w:rPr>
        <w:t xml:space="preserve"> </w:t>
      </w:r>
      <w:proofErr w:type="spellStart"/>
      <w:r w:rsidRPr="00694A49">
        <w:t>περίπτωση</w:t>
      </w:r>
      <w:proofErr w:type="spellEnd"/>
      <w:r w:rsidRPr="00694A49">
        <w:rPr>
          <w:spacing w:val="-15"/>
        </w:rPr>
        <w:t xml:space="preserve"> </w:t>
      </w:r>
      <w:r w:rsidRPr="00694A49">
        <w:t>ο</w:t>
      </w:r>
      <w:r w:rsidRPr="00694A49">
        <w:rPr>
          <w:spacing w:val="-10"/>
        </w:rPr>
        <w:t xml:space="preserve"> </w:t>
      </w:r>
      <w:proofErr w:type="spellStart"/>
      <w:r w:rsidRPr="00694A49">
        <w:t>επόπτης</w:t>
      </w:r>
      <w:proofErr w:type="spellEnd"/>
      <w:r w:rsidRPr="00694A49">
        <w:t xml:space="preserve"> </w:t>
      </w:r>
      <w:proofErr w:type="spellStart"/>
      <w:r w:rsidRPr="00694A49">
        <w:t>λειτουργεί</w:t>
      </w:r>
      <w:proofErr w:type="spellEnd"/>
      <w:r w:rsidRPr="00694A49">
        <w:t xml:space="preserve"> </w:t>
      </w:r>
      <w:proofErr w:type="spellStart"/>
      <w:r w:rsidRPr="00694A49">
        <w:t>ως</w:t>
      </w:r>
      <w:proofErr w:type="spellEnd"/>
      <w:r w:rsidRPr="00694A49">
        <w:rPr>
          <w:spacing w:val="-3"/>
        </w:rPr>
        <w:t xml:space="preserve"> </w:t>
      </w:r>
      <w:proofErr w:type="spellStart"/>
      <w:r w:rsidRPr="00694A49">
        <w:t>συντονιστής</w:t>
      </w:r>
      <w:proofErr w:type="spellEnd"/>
      <w:r w:rsidRPr="00694A49">
        <w:t>.</w:t>
      </w:r>
    </w:p>
    <w:p w:rsidR="004B60A8" w:rsidRPr="00694A49" w:rsidRDefault="00093C1A" w:rsidP="006C3C6F">
      <w:pPr>
        <w:pStyle w:val="a3"/>
        <w:spacing w:before="59"/>
        <w:ind w:right="1058"/>
        <w:jc w:val="both"/>
        <w:rPr>
          <w:lang w:val="el-GR"/>
        </w:rPr>
      </w:pPr>
      <w:r w:rsidRPr="00694A49">
        <w:rPr>
          <w:lang w:val="el-GR"/>
        </w:rPr>
        <w:t>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του</w:t>
      </w:r>
    </w:p>
    <w:p w:rsidR="004B60A8" w:rsidRPr="00694A49" w:rsidRDefault="004B60A8" w:rsidP="006C3C6F">
      <w:pPr>
        <w:jc w:val="both"/>
        <w:rPr>
          <w:lang w:val="el-GR"/>
        </w:rPr>
        <w:sectPr w:rsidR="004B60A8" w:rsidRPr="00694A49">
          <w:pgSz w:w="11900" w:h="16850"/>
          <w:pgMar w:top="1100" w:right="40" w:bottom="700" w:left="0" w:header="0" w:footer="421" w:gutter="0"/>
          <w:cols w:space="720"/>
        </w:sectPr>
      </w:pPr>
    </w:p>
    <w:p w:rsidR="004B60A8" w:rsidRPr="00694A49" w:rsidRDefault="00093C1A" w:rsidP="00866842">
      <w:pPr>
        <w:pStyle w:val="a3"/>
        <w:spacing w:before="43"/>
        <w:rPr>
          <w:lang w:val="el-GR"/>
        </w:rPr>
      </w:pPr>
      <w:r w:rsidRPr="00694A49">
        <w:rPr>
          <w:lang w:val="el-GR"/>
        </w:rPr>
        <w:lastRenderedPageBreak/>
        <w:t>επόπτη</w:t>
      </w:r>
      <w:r w:rsidRPr="00694A49">
        <w:rPr>
          <w:spacing w:val="-2"/>
          <w:lang w:val="el-GR"/>
        </w:rPr>
        <w:t xml:space="preserve"> </w:t>
      </w:r>
      <w:r w:rsidRPr="00694A49">
        <w:rPr>
          <w:lang w:val="el-GR"/>
        </w:rPr>
        <w:t>η</w:t>
      </w:r>
      <w:r w:rsidRPr="00694A49">
        <w:rPr>
          <w:spacing w:val="-4"/>
          <w:lang w:val="el-GR"/>
        </w:rPr>
        <w:t xml:space="preserve"> </w:t>
      </w:r>
      <w:r w:rsidRPr="00694A49">
        <w:rPr>
          <w:lang w:val="el-GR"/>
        </w:rPr>
        <w:t>υπηρεσία</w:t>
      </w:r>
      <w:r w:rsidRPr="00694A49">
        <w:rPr>
          <w:spacing w:val="-5"/>
          <w:lang w:val="el-GR"/>
        </w:rPr>
        <w:t xml:space="preserve"> </w:t>
      </w:r>
      <w:r w:rsidRPr="00694A49">
        <w:rPr>
          <w:lang w:val="el-GR"/>
        </w:rPr>
        <w:t>που</w:t>
      </w:r>
      <w:r w:rsidRPr="00694A49">
        <w:rPr>
          <w:spacing w:val="-3"/>
          <w:lang w:val="el-GR"/>
        </w:rPr>
        <w:t xml:space="preserve"> </w:t>
      </w:r>
      <w:r w:rsidRPr="00694A49">
        <w:rPr>
          <w:lang w:val="el-GR"/>
        </w:rPr>
        <w:t>διοικεί</w:t>
      </w:r>
      <w:r w:rsidRPr="00694A49">
        <w:rPr>
          <w:spacing w:val="-4"/>
          <w:lang w:val="el-GR"/>
        </w:rPr>
        <w:t xml:space="preserve"> </w:t>
      </w:r>
      <w:r w:rsidRPr="00694A49">
        <w:rPr>
          <w:lang w:val="el-GR"/>
        </w:rPr>
        <w:t>τη</w:t>
      </w:r>
      <w:r w:rsidRPr="00694A49">
        <w:rPr>
          <w:spacing w:val="-5"/>
          <w:lang w:val="el-GR"/>
        </w:rPr>
        <w:t xml:space="preserve"> </w:t>
      </w:r>
      <w:r w:rsidRPr="00694A49">
        <w:rPr>
          <w:lang w:val="el-GR"/>
        </w:rPr>
        <w:t>σύμβαση</w:t>
      </w:r>
      <w:r w:rsidRPr="00694A49">
        <w:rPr>
          <w:spacing w:val="-5"/>
          <w:lang w:val="el-GR"/>
        </w:rPr>
        <w:t xml:space="preserve"> </w:t>
      </w:r>
      <w:r w:rsidRPr="00694A49">
        <w:rPr>
          <w:lang w:val="el-GR"/>
        </w:rPr>
        <w:t>μπορεί</w:t>
      </w:r>
      <w:r w:rsidRPr="00694A49">
        <w:rPr>
          <w:spacing w:val="-1"/>
          <w:lang w:val="el-GR"/>
        </w:rPr>
        <w:t xml:space="preserve"> </w:t>
      </w:r>
      <w:r w:rsidRPr="00694A49">
        <w:rPr>
          <w:lang w:val="el-GR"/>
        </w:rPr>
        <w:t>να</w:t>
      </w:r>
      <w:r w:rsidRPr="00694A49">
        <w:rPr>
          <w:spacing w:val="-1"/>
          <w:lang w:val="el-GR"/>
        </w:rPr>
        <w:t xml:space="preserve"> </w:t>
      </w:r>
      <w:r w:rsidRPr="00694A49">
        <w:rPr>
          <w:lang w:val="el-GR"/>
        </w:rPr>
        <w:t>απευθύνει</w:t>
      </w:r>
      <w:r w:rsidRPr="00694A49">
        <w:rPr>
          <w:spacing w:val="-4"/>
          <w:lang w:val="el-GR"/>
        </w:rPr>
        <w:t xml:space="preserve"> </w:t>
      </w:r>
      <w:r w:rsidRPr="00694A49">
        <w:rPr>
          <w:lang w:val="el-GR"/>
        </w:rPr>
        <w:t>έγγραφα</w:t>
      </w:r>
      <w:r w:rsidRPr="00694A49">
        <w:rPr>
          <w:spacing w:val="-3"/>
          <w:lang w:val="el-GR"/>
        </w:rPr>
        <w:t xml:space="preserve"> </w:t>
      </w:r>
      <w:r w:rsidRPr="00694A49">
        <w:rPr>
          <w:lang w:val="el-GR"/>
        </w:rPr>
        <w:t>με</w:t>
      </w:r>
      <w:r w:rsidRPr="00694A49">
        <w:rPr>
          <w:spacing w:val="-5"/>
          <w:lang w:val="el-GR"/>
        </w:rPr>
        <w:t xml:space="preserve"> </w:t>
      </w:r>
      <w:r w:rsidRPr="00694A49">
        <w:rPr>
          <w:lang w:val="el-GR"/>
        </w:rPr>
        <w:t>οδηγίες</w:t>
      </w:r>
      <w:r w:rsidRPr="00694A49">
        <w:rPr>
          <w:spacing w:val="-1"/>
          <w:lang w:val="el-GR"/>
        </w:rPr>
        <w:t xml:space="preserve"> </w:t>
      </w:r>
      <w:r w:rsidRPr="00694A49">
        <w:rPr>
          <w:lang w:val="el-GR"/>
        </w:rPr>
        <w:t>και</w:t>
      </w:r>
      <w:r w:rsidRPr="00694A49">
        <w:rPr>
          <w:spacing w:val="-5"/>
          <w:lang w:val="el-GR"/>
        </w:rPr>
        <w:t xml:space="preserve"> </w:t>
      </w:r>
      <w:r w:rsidRPr="00694A49">
        <w:rPr>
          <w:lang w:val="el-GR"/>
        </w:rPr>
        <w:t>εντολές</w:t>
      </w:r>
      <w:r w:rsidRPr="00694A49">
        <w:rPr>
          <w:spacing w:val="-3"/>
          <w:lang w:val="el-GR"/>
        </w:rPr>
        <w:t xml:space="preserve"> </w:t>
      </w:r>
      <w:r w:rsidRPr="00694A49">
        <w:rPr>
          <w:lang w:val="el-GR"/>
        </w:rPr>
        <w:t>προς τον ανάδοχο που αφορούν στην εκτέλεση της</w:t>
      </w:r>
      <w:r w:rsidRPr="00694A49">
        <w:rPr>
          <w:spacing w:val="-10"/>
          <w:lang w:val="el-GR"/>
        </w:rPr>
        <w:t xml:space="preserve"> </w:t>
      </w:r>
      <w:r w:rsidRPr="00694A49">
        <w:rPr>
          <w:lang w:val="el-GR"/>
        </w:rPr>
        <w:t>σύμβασης.</w:t>
      </w:r>
    </w:p>
    <w:p w:rsidR="004B60A8" w:rsidRPr="00694A49" w:rsidRDefault="004B60A8" w:rsidP="006C3C6F">
      <w:pPr>
        <w:pStyle w:val="a3"/>
        <w:spacing w:before="5"/>
        <w:ind w:left="0"/>
        <w:jc w:val="both"/>
        <w:rPr>
          <w:sz w:val="28"/>
          <w:lang w:val="el-GR"/>
        </w:rPr>
      </w:pPr>
    </w:p>
    <w:p w:rsidR="004B60A8" w:rsidRPr="00694A49" w:rsidRDefault="00093C1A" w:rsidP="00632479">
      <w:pPr>
        <w:pStyle w:val="2"/>
        <w:numPr>
          <w:ilvl w:val="1"/>
          <w:numId w:val="21"/>
        </w:numPr>
        <w:tabs>
          <w:tab w:val="left" w:pos="1683"/>
          <w:tab w:val="left" w:pos="10673"/>
        </w:tabs>
        <w:ind w:hanging="578"/>
        <w:rPr>
          <w:rFonts w:ascii="Calibri" w:hAnsi="Calibri"/>
          <w:b w:val="0"/>
        </w:rPr>
      </w:pPr>
      <w:bookmarkStart w:id="47" w:name="_bookmark45"/>
      <w:bookmarkEnd w:id="47"/>
      <w:r w:rsidRPr="00694A49">
        <w:rPr>
          <w:rFonts w:ascii="Calibri" w:hAnsi="Calibri"/>
          <w:b w:val="0"/>
          <w:color w:val="001F5F"/>
          <w:spacing w:val="-60"/>
          <w:u w:val="thick" w:color="001F5F"/>
          <w:lang w:val="el-GR"/>
        </w:rPr>
        <w:t xml:space="preserve"> </w:t>
      </w:r>
      <w:proofErr w:type="spellStart"/>
      <w:r w:rsidRPr="00694A49">
        <w:rPr>
          <w:rFonts w:ascii="Calibri" w:hAnsi="Calibri"/>
          <w:color w:val="001F5F"/>
          <w:u w:val="thick" w:color="001F5F"/>
        </w:rPr>
        <w:t>Διάρκεια</w:t>
      </w:r>
      <w:proofErr w:type="spellEnd"/>
      <w:r w:rsidRPr="00694A49">
        <w:rPr>
          <w:rFonts w:ascii="Calibri" w:hAnsi="Calibri"/>
          <w:color w:val="001F5F"/>
          <w:spacing w:val="-9"/>
          <w:u w:val="thick" w:color="001F5F"/>
        </w:rPr>
        <w:t xml:space="preserve"> </w:t>
      </w:r>
      <w:proofErr w:type="spellStart"/>
      <w:r w:rsidRPr="00694A49">
        <w:rPr>
          <w:rFonts w:ascii="Calibri" w:hAnsi="Calibri"/>
          <w:color w:val="001F5F"/>
          <w:u w:val="thick" w:color="001F5F"/>
        </w:rPr>
        <w:t>σύμβασης</w:t>
      </w:r>
      <w:proofErr w:type="spellEnd"/>
      <w:r w:rsidRPr="00694A49">
        <w:rPr>
          <w:rFonts w:ascii="Calibri" w:hAnsi="Calibri"/>
          <w:color w:val="001F5F"/>
        </w:rPr>
        <w:t xml:space="preserve"> </w:t>
      </w:r>
      <w:r w:rsidRPr="00694A49">
        <w:rPr>
          <w:rFonts w:ascii="Calibri" w:hAnsi="Calibri"/>
          <w:color w:val="001F5F"/>
          <w:spacing w:val="-28"/>
        </w:rPr>
        <w:t xml:space="preserve"> </w:t>
      </w:r>
      <w:r w:rsidRPr="00694A49">
        <w:rPr>
          <w:rFonts w:ascii="Calibri" w:hAnsi="Calibri"/>
          <w:b w:val="0"/>
          <w:color w:val="001F5F"/>
          <w:u w:val="thick" w:color="001E5E"/>
        </w:rPr>
        <w:t xml:space="preserve"> </w:t>
      </w:r>
    </w:p>
    <w:p w:rsidR="00866842" w:rsidRPr="00694A49" w:rsidRDefault="00093C1A" w:rsidP="00866842">
      <w:pPr>
        <w:pStyle w:val="a4"/>
        <w:tabs>
          <w:tab w:val="left" w:pos="1715"/>
        </w:tabs>
        <w:spacing w:before="123" w:line="196" w:lineRule="auto"/>
        <w:ind w:left="1104" w:right="1054" w:firstLine="0"/>
        <w:jc w:val="both"/>
        <w:rPr>
          <w:lang w:val="el-GR"/>
        </w:rPr>
      </w:pPr>
      <w:r w:rsidRPr="00694A49">
        <w:rPr>
          <w:lang w:val="el-GR"/>
        </w:rPr>
        <w:t xml:space="preserve">Η διάρκεια της Σύμβασης ορίζεται σε </w:t>
      </w:r>
      <w:r w:rsidR="00866842" w:rsidRPr="00694A49">
        <w:rPr>
          <w:b/>
          <w:lang w:val="el-GR"/>
        </w:rPr>
        <w:t>534</w:t>
      </w:r>
      <w:r w:rsidRPr="00694A49">
        <w:rPr>
          <w:b/>
          <w:lang w:val="el-GR"/>
        </w:rPr>
        <w:t xml:space="preserve"> </w:t>
      </w:r>
      <w:r w:rsidRPr="00694A49">
        <w:rPr>
          <w:lang w:val="el-GR"/>
        </w:rPr>
        <w:t xml:space="preserve">ημέρες. </w:t>
      </w:r>
    </w:p>
    <w:p w:rsidR="00866842" w:rsidRPr="00694A49" w:rsidRDefault="00866842" w:rsidP="00866842">
      <w:pPr>
        <w:pStyle w:val="a4"/>
        <w:numPr>
          <w:ilvl w:val="0"/>
          <w:numId w:val="34"/>
        </w:numPr>
        <w:tabs>
          <w:tab w:val="left" w:pos="993"/>
        </w:tabs>
        <w:ind w:left="1134" w:firstLine="0"/>
        <w:jc w:val="both"/>
        <w:rPr>
          <w:lang w:val="el-GR"/>
        </w:rPr>
      </w:pPr>
      <w:r w:rsidRPr="00694A49">
        <w:rPr>
          <w:b/>
          <w:u w:val="single"/>
          <w:lang w:val="el-GR"/>
        </w:rPr>
        <w:t>ΕΤΟΣ</w:t>
      </w:r>
      <w:r w:rsidRPr="00694A49">
        <w:rPr>
          <w:b/>
          <w:spacing w:val="18"/>
          <w:u w:val="single"/>
          <w:lang w:val="el-GR"/>
        </w:rPr>
        <w:t xml:space="preserve"> </w:t>
      </w:r>
      <w:r w:rsidRPr="00694A49">
        <w:rPr>
          <w:b/>
          <w:u w:val="single"/>
          <w:lang w:val="el-GR"/>
        </w:rPr>
        <w:t>2018</w:t>
      </w:r>
      <w:r w:rsidRPr="00694A49">
        <w:rPr>
          <w:b/>
          <w:spacing w:val="21"/>
          <w:u w:val="single"/>
          <w:lang w:val="el-GR"/>
        </w:rPr>
        <w:t xml:space="preserve"> </w:t>
      </w:r>
      <w:r w:rsidRPr="00694A49">
        <w:rPr>
          <w:u w:val="single"/>
          <w:lang w:val="el-GR"/>
        </w:rPr>
        <w:t>αφορά</w:t>
      </w:r>
      <w:r w:rsidRPr="00694A49">
        <w:rPr>
          <w:spacing w:val="20"/>
          <w:u w:val="single"/>
          <w:lang w:val="el-GR"/>
        </w:rPr>
        <w:t xml:space="preserve"> </w:t>
      </w:r>
      <w:r w:rsidRPr="00694A49">
        <w:rPr>
          <w:b/>
          <w:u w:val="single"/>
          <w:lang w:val="el-GR"/>
        </w:rPr>
        <w:t>82</w:t>
      </w:r>
      <w:r w:rsidRPr="00694A49">
        <w:rPr>
          <w:b/>
          <w:spacing w:val="22"/>
          <w:u w:val="single"/>
          <w:lang w:val="el-GR"/>
        </w:rPr>
        <w:t xml:space="preserve"> </w:t>
      </w:r>
      <w:r w:rsidRPr="00694A49">
        <w:rPr>
          <w:b/>
          <w:u w:val="single"/>
          <w:lang w:val="el-GR"/>
        </w:rPr>
        <w:t>ημέρες</w:t>
      </w:r>
      <w:r w:rsidRPr="00694A49">
        <w:rPr>
          <w:spacing w:val="20"/>
          <w:u w:val="single"/>
          <w:lang w:val="el-GR"/>
        </w:rPr>
        <w:t xml:space="preserve"> </w:t>
      </w:r>
      <w:r w:rsidRPr="00694A49">
        <w:rPr>
          <w:u w:val="single"/>
          <w:lang w:val="el-GR"/>
        </w:rPr>
        <w:t>(Ενδεικτικές</w:t>
      </w:r>
      <w:r w:rsidRPr="00694A49">
        <w:rPr>
          <w:spacing w:val="22"/>
          <w:u w:val="single"/>
          <w:lang w:val="el-GR"/>
        </w:rPr>
        <w:t xml:space="preserve"> </w:t>
      </w:r>
      <w:r w:rsidRPr="00694A49">
        <w:rPr>
          <w:u w:val="single"/>
          <w:lang w:val="el-GR"/>
        </w:rPr>
        <w:t>ημερομηνίες</w:t>
      </w:r>
      <w:r w:rsidRPr="00694A49">
        <w:rPr>
          <w:spacing w:val="21"/>
          <w:u w:val="single"/>
          <w:lang w:val="el-GR"/>
        </w:rPr>
        <w:t xml:space="preserve"> </w:t>
      </w:r>
      <w:r w:rsidRPr="00694A49">
        <w:rPr>
          <w:u w:val="single"/>
          <w:lang w:val="el-GR"/>
        </w:rPr>
        <w:t>από</w:t>
      </w:r>
      <w:r w:rsidRPr="00694A49">
        <w:rPr>
          <w:spacing w:val="20"/>
          <w:u w:val="single"/>
          <w:lang w:val="el-GR"/>
        </w:rPr>
        <w:t xml:space="preserve"> </w:t>
      </w:r>
      <w:r w:rsidRPr="00694A49">
        <w:rPr>
          <w:u w:val="single"/>
          <w:lang w:val="el-GR"/>
        </w:rPr>
        <w:t>1/10/2018</w:t>
      </w:r>
      <w:r w:rsidRPr="00694A49">
        <w:rPr>
          <w:spacing w:val="20"/>
          <w:u w:val="single"/>
          <w:lang w:val="el-GR"/>
        </w:rPr>
        <w:t xml:space="preserve"> </w:t>
      </w:r>
      <w:r w:rsidRPr="00694A49">
        <w:rPr>
          <w:u w:val="single"/>
          <w:lang w:val="el-GR"/>
        </w:rPr>
        <w:t>έως</w:t>
      </w:r>
      <w:r w:rsidRPr="00694A49">
        <w:rPr>
          <w:spacing w:val="20"/>
          <w:u w:val="single"/>
          <w:lang w:val="el-GR"/>
        </w:rPr>
        <w:t xml:space="preserve"> </w:t>
      </w:r>
      <w:r w:rsidRPr="00694A49">
        <w:rPr>
          <w:u w:val="single"/>
          <w:lang w:val="el-GR"/>
        </w:rPr>
        <w:t>και</w:t>
      </w:r>
      <w:r w:rsidRPr="00694A49">
        <w:rPr>
          <w:spacing w:val="20"/>
          <w:u w:val="single"/>
          <w:lang w:val="el-GR"/>
        </w:rPr>
        <w:t xml:space="preserve"> </w:t>
      </w:r>
      <w:r w:rsidRPr="00694A49">
        <w:rPr>
          <w:u w:val="single"/>
          <w:lang w:val="el-GR"/>
        </w:rPr>
        <w:t>21/12/2018)</w:t>
      </w:r>
    </w:p>
    <w:p w:rsidR="00866842" w:rsidRPr="00694A49" w:rsidRDefault="00866842" w:rsidP="00866842">
      <w:pPr>
        <w:pStyle w:val="a3"/>
        <w:tabs>
          <w:tab w:val="left" w:pos="993"/>
        </w:tabs>
        <w:ind w:left="1134"/>
        <w:jc w:val="both"/>
        <w:rPr>
          <w:b/>
          <w:lang w:val="el-GR"/>
        </w:rPr>
      </w:pPr>
    </w:p>
    <w:p w:rsidR="00866842" w:rsidRPr="00694A49" w:rsidRDefault="00866842" w:rsidP="00866842">
      <w:pPr>
        <w:pStyle w:val="a4"/>
        <w:numPr>
          <w:ilvl w:val="0"/>
          <w:numId w:val="9"/>
        </w:numPr>
        <w:tabs>
          <w:tab w:val="left" w:pos="993"/>
        </w:tabs>
        <w:ind w:left="1134" w:firstLine="0"/>
        <w:jc w:val="both"/>
        <w:rPr>
          <w:lang w:val="el-GR"/>
        </w:rPr>
      </w:pPr>
      <w:r w:rsidRPr="00694A49">
        <w:rPr>
          <w:spacing w:val="-56"/>
          <w:u w:val="single"/>
          <w:lang w:val="el-GR"/>
        </w:rPr>
        <w:t xml:space="preserve"> </w:t>
      </w:r>
      <w:r w:rsidRPr="00694A49">
        <w:rPr>
          <w:b/>
          <w:u w:val="single"/>
          <w:lang w:val="el-GR"/>
        </w:rPr>
        <w:t xml:space="preserve">ΕΤΟΣ 2019 </w:t>
      </w:r>
      <w:r w:rsidRPr="00694A49">
        <w:rPr>
          <w:u w:val="single"/>
          <w:lang w:val="el-GR"/>
        </w:rPr>
        <w:t>(ενδεικτικές ημερομηνίες 06/01/2019 έως και 21/6/2019 και 01/09/2019 έως 23/12/2019</w:t>
      </w:r>
      <w:r w:rsidRPr="00694A49">
        <w:rPr>
          <w:spacing w:val="-4"/>
          <w:u w:val="single"/>
          <w:lang w:val="el-GR"/>
        </w:rPr>
        <w:t xml:space="preserve"> </w:t>
      </w:r>
      <w:r w:rsidRPr="00694A49">
        <w:rPr>
          <w:spacing w:val="2"/>
          <w:u w:val="single"/>
          <w:lang w:val="el-GR"/>
        </w:rPr>
        <w:t>=</w:t>
      </w:r>
      <w:r w:rsidRPr="00694A49">
        <w:rPr>
          <w:b/>
          <w:spacing w:val="2"/>
          <w:u w:val="single"/>
          <w:lang w:val="el-GR"/>
        </w:rPr>
        <w:t>267</w:t>
      </w:r>
      <w:r w:rsidRPr="00694A49">
        <w:rPr>
          <w:b/>
          <w:u w:val="single"/>
          <w:lang w:val="el-GR"/>
        </w:rPr>
        <w:t xml:space="preserve"> ημέρες</w:t>
      </w:r>
      <w:r w:rsidRPr="00694A49">
        <w:rPr>
          <w:u w:val="single"/>
          <w:lang w:val="el-GR"/>
        </w:rPr>
        <w:t>)</w:t>
      </w:r>
    </w:p>
    <w:p w:rsidR="00866842" w:rsidRPr="00694A49" w:rsidRDefault="00866842" w:rsidP="00866842">
      <w:pPr>
        <w:pStyle w:val="a3"/>
        <w:tabs>
          <w:tab w:val="left" w:pos="993"/>
        </w:tabs>
        <w:spacing w:before="10"/>
        <w:ind w:left="1134"/>
        <w:jc w:val="both"/>
        <w:rPr>
          <w:sz w:val="21"/>
          <w:lang w:val="el-GR"/>
        </w:rPr>
      </w:pPr>
    </w:p>
    <w:p w:rsidR="00866842" w:rsidRPr="00694A49" w:rsidRDefault="00866842" w:rsidP="00866842">
      <w:pPr>
        <w:pStyle w:val="a4"/>
        <w:numPr>
          <w:ilvl w:val="0"/>
          <w:numId w:val="9"/>
        </w:numPr>
        <w:tabs>
          <w:tab w:val="left" w:pos="993"/>
        </w:tabs>
        <w:ind w:left="1134" w:firstLine="0"/>
        <w:jc w:val="both"/>
        <w:rPr>
          <w:lang w:val="el-GR"/>
        </w:rPr>
      </w:pPr>
      <w:r w:rsidRPr="00694A49">
        <w:rPr>
          <w:spacing w:val="-56"/>
          <w:u w:val="single"/>
          <w:lang w:val="el-GR"/>
        </w:rPr>
        <w:t xml:space="preserve"> </w:t>
      </w:r>
      <w:r w:rsidRPr="00694A49">
        <w:rPr>
          <w:b/>
          <w:u w:val="single"/>
          <w:lang w:val="el-GR"/>
        </w:rPr>
        <w:t xml:space="preserve">ΕΤΟΣ 2020 </w:t>
      </w:r>
      <w:r w:rsidRPr="00694A49">
        <w:rPr>
          <w:u w:val="single"/>
          <w:lang w:val="el-GR"/>
        </w:rPr>
        <w:t>(ενδεικτικές ημερομηνίες 07/01/2020 έως και 24/6/2020 και 01/09/2019 έως 30/09/2020</w:t>
      </w:r>
      <w:r w:rsidRPr="00694A49">
        <w:rPr>
          <w:spacing w:val="-4"/>
          <w:u w:val="single"/>
          <w:lang w:val="el-GR"/>
        </w:rPr>
        <w:t xml:space="preserve"> </w:t>
      </w:r>
      <w:r w:rsidRPr="00694A49">
        <w:rPr>
          <w:spacing w:val="2"/>
          <w:u w:val="single"/>
          <w:lang w:val="el-GR"/>
        </w:rPr>
        <w:t>=</w:t>
      </w:r>
      <w:r w:rsidRPr="00694A49">
        <w:rPr>
          <w:b/>
          <w:spacing w:val="2"/>
          <w:u w:val="single"/>
          <w:lang w:val="el-GR"/>
        </w:rPr>
        <w:t>185</w:t>
      </w:r>
      <w:r w:rsidRPr="00694A49">
        <w:rPr>
          <w:b/>
          <w:u w:val="single"/>
          <w:lang w:val="el-GR"/>
        </w:rPr>
        <w:t xml:space="preserve"> ημέρες</w:t>
      </w:r>
      <w:r w:rsidRPr="00694A49">
        <w:rPr>
          <w:u w:val="single"/>
          <w:lang w:val="el-GR"/>
        </w:rPr>
        <w:t>)</w:t>
      </w:r>
    </w:p>
    <w:p w:rsidR="00866842" w:rsidRPr="00694A49" w:rsidRDefault="00866842" w:rsidP="00866842">
      <w:pPr>
        <w:pStyle w:val="a3"/>
        <w:spacing w:before="5"/>
        <w:ind w:left="0"/>
        <w:jc w:val="both"/>
        <w:rPr>
          <w:sz w:val="17"/>
          <w:lang w:val="el-GR"/>
        </w:rPr>
      </w:pPr>
    </w:p>
    <w:p w:rsidR="004B60A8" w:rsidRPr="00694A49" w:rsidRDefault="004B60A8" w:rsidP="006C3C6F">
      <w:pPr>
        <w:pStyle w:val="a3"/>
        <w:spacing w:before="3"/>
        <w:ind w:left="0"/>
        <w:jc w:val="both"/>
        <w:rPr>
          <w:sz w:val="17"/>
          <w:lang w:val="el-GR"/>
        </w:rPr>
      </w:pPr>
    </w:p>
    <w:p w:rsidR="004B60A8" w:rsidRPr="00694A49" w:rsidRDefault="00093C1A" w:rsidP="00632479">
      <w:pPr>
        <w:pStyle w:val="2"/>
        <w:numPr>
          <w:ilvl w:val="1"/>
          <w:numId w:val="21"/>
        </w:numPr>
        <w:tabs>
          <w:tab w:val="left" w:pos="1640"/>
        </w:tabs>
        <w:spacing w:before="167"/>
        <w:ind w:left="1639" w:hanging="535"/>
        <w:rPr>
          <w:rFonts w:ascii="Calibri" w:hAnsi="Calibri"/>
          <w:lang w:val="el-GR"/>
        </w:rPr>
      </w:pPr>
      <w:r w:rsidRPr="00694A49">
        <w:rPr>
          <w:rFonts w:ascii="Calibri" w:hAnsi="Calibri"/>
          <w:color w:val="001F5F"/>
          <w:u w:val="thick" w:color="001F5F"/>
          <w:lang w:val="el-GR"/>
        </w:rPr>
        <w:t>Παραλαβή του αντικειμένου της</w:t>
      </w:r>
      <w:r w:rsidRPr="00694A49">
        <w:rPr>
          <w:rFonts w:ascii="Calibri" w:hAnsi="Calibri"/>
          <w:color w:val="001F5F"/>
          <w:spacing w:val="-4"/>
          <w:u w:val="thick" w:color="001F5F"/>
          <w:lang w:val="el-GR"/>
        </w:rPr>
        <w:t xml:space="preserve"> </w:t>
      </w:r>
      <w:r w:rsidRPr="00694A49">
        <w:rPr>
          <w:rFonts w:ascii="Calibri" w:hAnsi="Calibri"/>
          <w:color w:val="001F5F"/>
          <w:u w:val="thick" w:color="001F5F"/>
          <w:lang w:val="el-GR"/>
        </w:rPr>
        <w:t>σύμβασης</w:t>
      </w:r>
    </w:p>
    <w:p w:rsidR="004B60A8" w:rsidRPr="00694A49" w:rsidRDefault="00093C1A" w:rsidP="00866842">
      <w:pPr>
        <w:pStyle w:val="a3"/>
        <w:spacing w:before="78"/>
        <w:jc w:val="both"/>
        <w:rPr>
          <w:lang w:val="el-GR"/>
        </w:rPr>
      </w:pPr>
      <w:r w:rsidRPr="00694A49">
        <w:rPr>
          <w:lang w:val="el-GR"/>
        </w:rPr>
        <w:t>Η παραλαβή των παρεχόμενων υπηρεσιών γίνεται από επιτροπή παραλαβής που συγκροτείται, σύμφωνα με την παράγραφο 11 εδάφιο δ' του άρθρου 221 του ν. 4412/2016.</w:t>
      </w:r>
    </w:p>
    <w:p w:rsidR="004B60A8" w:rsidRPr="00694A49" w:rsidRDefault="00093C1A" w:rsidP="00866842">
      <w:pPr>
        <w:pStyle w:val="a3"/>
        <w:tabs>
          <w:tab w:val="left" w:pos="10915"/>
        </w:tabs>
        <w:spacing w:before="60"/>
        <w:jc w:val="both"/>
        <w:rPr>
          <w:lang w:val="el-GR"/>
        </w:rPr>
      </w:pPr>
      <w:r w:rsidRPr="00694A49">
        <w:rPr>
          <w:lang w:val="el-GR"/>
        </w:rPr>
        <w:t>Αν η επιτροπή παραλαβής κρίνει ότι οι παρεχόμενες υπηρεσίες ή/και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w:t>
      </w:r>
      <w:r w:rsidRPr="00694A49">
        <w:rPr>
          <w:spacing w:val="-10"/>
          <w:lang w:val="el-GR"/>
        </w:rPr>
        <w:t xml:space="preserve"> </w:t>
      </w:r>
      <w:r w:rsidRPr="00694A49">
        <w:rPr>
          <w:lang w:val="el-GR"/>
        </w:rPr>
        <w:t>επηρεάζουν</w:t>
      </w:r>
      <w:r w:rsidRPr="00694A49">
        <w:rPr>
          <w:spacing w:val="-11"/>
          <w:lang w:val="el-GR"/>
        </w:rPr>
        <w:t xml:space="preserve"> </w:t>
      </w:r>
      <w:r w:rsidRPr="00694A49">
        <w:rPr>
          <w:lang w:val="el-GR"/>
        </w:rPr>
        <w:t>την</w:t>
      </w:r>
      <w:r w:rsidRPr="00694A49">
        <w:rPr>
          <w:spacing w:val="-11"/>
          <w:lang w:val="el-GR"/>
        </w:rPr>
        <w:t xml:space="preserve"> </w:t>
      </w:r>
      <w:r w:rsidRPr="00694A49">
        <w:rPr>
          <w:lang w:val="el-GR"/>
        </w:rPr>
        <w:t>καταλληλόλητα</w:t>
      </w:r>
      <w:r w:rsidRPr="00694A49">
        <w:rPr>
          <w:spacing w:val="-13"/>
          <w:lang w:val="el-GR"/>
        </w:rPr>
        <w:t xml:space="preserve"> </w:t>
      </w:r>
      <w:r w:rsidRPr="00694A49">
        <w:rPr>
          <w:lang w:val="el-GR"/>
        </w:rPr>
        <w:t>των</w:t>
      </w:r>
      <w:r w:rsidRPr="00694A49">
        <w:rPr>
          <w:spacing w:val="-11"/>
          <w:lang w:val="el-GR"/>
        </w:rPr>
        <w:t xml:space="preserve"> </w:t>
      </w:r>
      <w:r w:rsidRPr="00694A49">
        <w:rPr>
          <w:lang w:val="el-GR"/>
        </w:rPr>
        <w:t>παρεχόμενων</w:t>
      </w:r>
      <w:r w:rsidRPr="00694A49">
        <w:rPr>
          <w:spacing w:val="-11"/>
          <w:lang w:val="el-GR"/>
        </w:rPr>
        <w:t xml:space="preserve"> </w:t>
      </w:r>
      <w:r w:rsidRPr="00694A49">
        <w:rPr>
          <w:lang w:val="el-GR"/>
        </w:rPr>
        <w:t>υπηρεσιών</w:t>
      </w:r>
      <w:r w:rsidRPr="00694A49">
        <w:rPr>
          <w:spacing w:val="-11"/>
          <w:lang w:val="el-GR"/>
        </w:rPr>
        <w:t xml:space="preserve"> </w:t>
      </w:r>
      <w:r w:rsidRPr="00694A49">
        <w:rPr>
          <w:lang w:val="el-GR"/>
        </w:rPr>
        <w:t>ή/και</w:t>
      </w:r>
      <w:r w:rsidRPr="00694A49">
        <w:rPr>
          <w:spacing w:val="-13"/>
          <w:lang w:val="el-GR"/>
        </w:rPr>
        <w:t xml:space="preserve"> </w:t>
      </w:r>
      <w:r w:rsidRPr="00694A49">
        <w:rPr>
          <w:lang w:val="el-GR"/>
        </w:rPr>
        <w:t>παραδοτέων</w:t>
      </w:r>
      <w:r w:rsidRPr="00694A49">
        <w:rPr>
          <w:spacing w:val="-11"/>
          <w:lang w:val="el-GR"/>
        </w:rPr>
        <w:t xml:space="preserve"> </w:t>
      </w:r>
      <w:r w:rsidRPr="00694A49">
        <w:rPr>
          <w:lang w:val="el-GR"/>
        </w:rPr>
        <w:t>και</w:t>
      </w:r>
      <w:r w:rsidRPr="00694A49">
        <w:rPr>
          <w:spacing w:val="-11"/>
          <w:lang w:val="el-GR"/>
        </w:rPr>
        <w:t xml:space="preserve"> </w:t>
      </w:r>
      <w:r w:rsidRPr="00694A49">
        <w:rPr>
          <w:lang w:val="el-GR"/>
        </w:rPr>
        <w:t>συνεπώς αν μπορούν οι τελευταίες να καλύψουν τις σχετικές</w:t>
      </w:r>
      <w:r w:rsidRPr="00694A49">
        <w:rPr>
          <w:spacing w:val="-16"/>
          <w:lang w:val="el-GR"/>
        </w:rPr>
        <w:t xml:space="preserve"> </w:t>
      </w:r>
      <w:r w:rsidRPr="00694A49">
        <w:rPr>
          <w:lang w:val="el-GR"/>
        </w:rPr>
        <w:t>ανάγκες.</w:t>
      </w:r>
    </w:p>
    <w:p w:rsidR="004B60A8" w:rsidRPr="00694A49" w:rsidRDefault="00093C1A" w:rsidP="00866842">
      <w:pPr>
        <w:pStyle w:val="a3"/>
        <w:spacing w:before="60"/>
        <w:jc w:val="both"/>
        <w:rPr>
          <w:lang w:val="el-GR"/>
        </w:rPr>
      </w:pPr>
      <w:r w:rsidRPr="00694A49">
        <w:rPr>
          <w:lang w:val="el-GR"/>
        </w:rPr>
        <w:t>Στην περίπτωση που διαπιστωθεί ότι δεν επηρεάζεται η καταλληλόλητα, με αιτιολογημένη απόφαση του αρμόδιου αποφαινόμενου οργάνου, μπορεί να εγκριθεί η παραλαβή των εν λόγω παρεχόμενων υπηρεσιών ή/και παραδοτέων, με έκπτωση επί της συμβατικής αξίας, η οποία θα πρέπει να είναι ανάλογη προς τις διαπιστωθείσες</w:t>
      </w:r>
      <w:r w:rsidRPr="00694A49">
        <w:rPr>
          <w:spacing w:val="-14"/>
          <w:lang w:val="el-GR"/>
        </w:rPr>
        <w:t xml:space="preserve"> </w:t>
      </w:r>
      <w:r w:rsidRPr="00694A49">
        <w:rPr>
          <w:lang w:val="el-GR"/>
        </w:rPr>
        <w:t>παρεκκλίσεις.</w:t>
      </w:r>
      <w:r w:rsidRPr="00694A49">
        <w:rPr>
          <w:spacing w:val="-13"/>
          <w:lang w:val="el-GR"/>
        </w:rPr>
        <w:t xml:space="preserve"> </w:t>
      </w:r>
      <w:r w:rsidRPr="00694A49">
        <w:rPr>
          <w:lang w:val="el-GR"/>
        </w:rPr>
        <w:t>Μετά</w:t>
      </w:r>
      <w:r w:rsidRPr="00694A49">
        <w:rPr>
          <w:spacing w:val="-15"/>
          <w:lang w:val="el-GR"/>
        </w:rPr>
        <w:t xml:space="preserve"> </w:t>
      </w:r>
      <w:r w:rsidRPr="00694A49">
        <w:rPr>
          <w:lang w:val="el-GR"/>
        </w:rPr>
        <w:t>την</w:t>
      </w:r>
      <w:r w:rsidRPr="00694A49">
        <w:rPr>
          <w:spacing w:val="-13"/>
          <w:lang w:val="el-GR"/>
        </w:rPr>
        <w:t xml:space="preserve"> </w:t>
      </w:r>
      <w:r w:rsidRPr="00694A49">
        <w:rPr>
          <w:lang w:val="el-GR"/>
        </w:rPr>
        <w:t>έκδοση</w:t>
      </w:r>
      <w:r w:rsidRPr="00694A49">
        <w:rPr>
          <w:spacing w:val="-16"/>
          <w:lang w:val="el-GR"/>
        </w:rPr>
        <w:t xml:space="preserve"> </w:t>
      </w:r>
      <w:r w:rsidRPr="00694A49">
        <w:rPr>
          <w:lang w:val="el-GR"/>
        </w:rPr>
        <w:t>της</w:t>
      </w:r>
      <w:r w:rsidRPr="00694A49">
        <w:rPr>
          <w:spacing w:val="-12"/>
          <w:lang w:val="el-GR"/>
        </w:rPr>
        <w:t xml:space="preserve"> </w:t>
      </w:r>
      <w:r w:rsidRPr="00694A49">
        <w:rPr>
          <w:lang w:val="el-GR"/>
        </w:rPr>
        <w:t>ως</w:t>
      </w:r>
      <w:r w:rsidRPr="00694A49">
        <w:rPr>
          <w:spacing w:val="-12"/>
          <w:lang w:val="el-GR"/>
        </w:rPr>
        <w:t xml:space="preserve"> </w:t>
      </w:r>
      <w:r w:rsidRPr="00694A49">
        <w:rPr>
          <w:lang w:val="el-GR"/>
        </w:rPr>
        <w:t>άνω</w:t>
      </w:r>
      <w:r w:rsidRPr="00694A49">
        <w:rPr>
          <w:spacing w:val="-13"/>
          <w:lang w:val="el-GR"/>
        </w:rPr>
        <w:t xml:space="preserve"> </w:t>
      </w:r>
      <w:r w:rsidRPr="00694A49">
        <w:rPr>
          <w:lang w:val="el-GR"/>
        </w:rPr>
        <w:t>απόφασης,</w:t>
      </w:r>
      <w:r w:rsidRPr="00694A49">
        <w:rPr>
          <w:spacing w:val="-12"/>
          <w:lang w:val="el-GR"/>
        </w:rPr>
        <w:t xml:space="preserve"> </w:t>
      </w:r>
      <w:r w:rsidRPr="00694A49">
        <w:rPr>
          <w:lang w:val="el-GR"/>
        </w:rPr>
        <w:t>η</w:t>
      </w:r>
      <w:r w:rsidRPr="00694A49">
        <w:rPr>
          <w:spacing w:val="-13"/>
          <w:lang w:val="el-GR"/>
        </w:rPr>
        <w:t xml:space="preserve"> </w:t>
      </w:r>
      <w:r w:rsidRPr="00694A49">
        <w:rPr>
          <w:lang w:val="el-GR"/>
        </w:rPr>
        <w:t>επιτροπή</w:t>
      </w:r>
      <w:r w:rsidRPr="00694A49">
        <w:rPr>
          <w:spacing w:val="-13"/>
          <w:lang w:val="el-GR"/>
        </w:rPr>
        <w:t xml:space="preserve"> </w:t>
      </w:r>
      <w:r w:rsidRPr="00694A49">
        <w:rPr>
          <w:lang w:val="el-GR"/>
        </w:rPr>
        <w:t>παραλαβής</w:t>
      </w:r>
      <w:r w:rsidRPr="00694A49">
        <w:rPr>
          <w:spacing w:val="-15"/>
          <w:lang w:val="el-GR"/>
        </w:rPr>
        <w:t xml:space="preserve"> </w:t>
      </w:r>
      <w:r w:rsidRPr="00694A49">
        <w:rPr>
          <w:lang w:val="el-GR"/>
        </w:rPr>
        <w:t>υποχρεούται να προβεί στην οριστική παραλαβή των παρεχόμενων υπηρεσιών ή/και παραδοτέων της σύμβασης και να συντάξει σχετικό πρωτόκολλο οριστικής παραλαβής, σύμφωνα με τα αναφερόμενα στην</w:t>
      </w:r>
      <w:r w:rsidRPr="00694A49">
        <w:rPr>
          <w:spacing w:val="-19"/>
          <w:lang w:val="el-GR"/>
        </w:rPr>
        <w:t xml:space="preserve"> </w:t>
      </w:r>
      <w:r w:rsidRPr="00694A49">
        <w:rPr>
          <w:lang w:val="el-GR"/>
        </w:rPr>
        <w:t>απόφαση.</w:t>
      </w:r>
    </w:p>
    <w:p w:rsidR="004B60A8" w:rsidRPr="00694A49" w:rsidRDefault="00093C1A" w:rsidP="00866842">
      <w:pPr>
        <w:pStyle w:val="a3"/>
        <w:spacing w:before="60"/>
        <w:jc w:val="both"/>
        <w:rPr>
          <w:lang w:val="el-GR"/>
        </w:rPr>
      </w:pPr>
      <w:r w:rsidRPr="00694A49">
        <w:rPr>
          <w:lang w:val="el-GR"/>
        </w:rPr>
        <w:t>Το</w:t>
      </w:r>
      <w:r w:rsidRPr="00694A49">
        <w:rPr>
          <w:spacing w:val="-5"/>
          <w:lang w:val="el-GR"/>
        </w:rPr>
        <w:t xml:space="preserve"> </w:t>
      </w:r>
      <w:r w:rsidRPr="00694A49">
        <w:rPr>
          <w:lang w:val="el-GR"/>
        </w:rPr>
        <w:t>πρωτόκολλο</w:t>
      </w:r>
      <w:r w:rsidRPr="00694A49">
        <w:rPr>
          <w:spacing w:val="-6"/>
          <w:lang w:val="el-GR"/>
        </w:rPr>
        <w:t xml:space="preserve"> </w:t>
      </w:r>
      <w:r w:rsidRPr="00694A49">
        <w:rPr>
          <w:lang w:val="el-GR"/>
        </w:rPr>
        <w:t>οριστικής</w:t>
      </w:r>
      <w:r w:rsidRPr="00694A49">
        <w:rPr>
          <w:spacing w:val="-8"/>
          <w:lang w:val="el-GR"/>
        </w:rPr>
        <w:t xml:space="preserve"> </w:t>
      </w:r>
      <w:r w:rsidRPr="00694A49">
        <w:rPr>
          <w:lang w:val="el-GR"/>
        </w:rPr>
        <w:t>παραλαβής</w:t>
      </w:r>
      <w:r w:rsidRPr="00694A49">
        <w:rPr>
          <w:spacing w:val="-7"/>
          <w:lang w:val="el-GR"/>
        </w:rPr>
        <w:t xml:space="preserve"> </w:t>
      </w:r>
      <w:r w:rsidRPr="00694A49">
        <w:rPr>
          <w:lang w:val="el-GR"/>
        </w:rPr>
        <w:t>εγκρίνεται</w:t>
      </w:r>
      <w:r w:rsidRPr="00694A49">
        <w:rPr>
          <w:spacing w:val="-7"/>
          <w:lang w:val="el-GR"/>
        </w:rPr>
        <w:t xml:space="preserve"> </w:t>
      </w:r>
      <w:r w:rsidRPr="00694A49">
        <w:rPr>
          <w:lang w:val="el-GR"/>
        </w:rPr>
        <w:t>από</w:t>
      </w:r>
      <w:r w:rsidRPr="00694A49">
        <w:rPr>
          <w:spacing w:val="-8"/>
          <w:lang w:val="el-GR"/>
        </w:rPr>
        <w:t xml:space="preserve"> </w:t>
      </w:r>
      <w:r w:rsidRPr="00694A49">
        <w:rPr>
          <w:lang w:val="el-GR"/>
        </w:rPr>
        <w:t>το</w:t>
      </w:r>
      <w:r w:rsidRPr="00694A49">
        <w:rPr>
          <w:spacing w:val="-6"/>
          <w:lang w:val="el-GR"/>
        </w:rPr>
        <w:t xml:space="preserve"> </w:t>
      </w:r>
      <w:r w:rsidRPr="00694A49">
        <w:rPr>
          <w:lang w:val="el-GR"/>
        </w:rPr>
        <w:t>αρμόδιο</w:t>
      </w:r>
      <w:r w:rsidRPr="00694A49">
        <w:rPr>
          <w:spacing w:val="-6"/>
          <w:lang w:val="el-GR"/>
        </w:rPr>
        <w:t xml:space="preserve"> </w:t>
      </w:r>
      <w:r w:rsidRPr="00694A49">
        <w:rPr>
          <w:lang w:val="el-GR"/>
        </w:rPr>
        <w:t>αποφαινόμενο</w:t>
      </w:r>
      <w:r w:rsidRPr="00694A49">
        <w:rPr>
          <w:spacing w:val="-8"/>
          <w:lang w:val="el-GR"/>
        </w:rPr>
        <w:t xml:space="preserve"> </w:t>
      </w:r>
      <w:r w:rsidRPr="00694A49">
        <w:rPr>
          <w:lang w:val="el-GR"/>
        </w:rPr>
        <w:t>όργανο</w:t>
      </w:r>
      <w:r w:rsidRPr="00694A49">
        <w:rPr>
          <w:spacing w:val="-8"/>
          <w:lang w:val="el-GR"/>
        </w:rPr>
        <w:t xml:space="preserve"> </w:t>
      </w:r>
      <w:r w:rsidRPr="00694A49">
        <w:rPr>
          <w:lang w:val="el-GR"/>
        </w:rPr>
        <w:t>με</w:t>
      </w:r>
      <w:r w:rsidRPr="00694A49">
        <w:rPr>
          <w:spacing w:val="-6"/>
          <w:lang w:val="el-GR"/>
        </w:rPr>
        <w:t xml:space="preserve"> </w:t>
      </w:r>
      <w:r w:rsidRPr="00694A49">
        <w:rPr>
          <w:lang w:val="el-GR"/>
        </w:rPr>
        <w:t>απόφασή</w:t>
      </w:r>
      <w:r w:rsidRPr="00694A49">
        <w:rPr>
          <w:spacing w:val="-10"/>
          <w:lang w:val="el-GR"/>
        </w:rPr>
        <w:t xml:space="preserve"> </w:t>
      </w:r>
      <w:r w:rsidRPr="00694A49">
        <w:rPr>
          <w:lang w:val="el-GR"/>
        </w:rPr>
        <w:t>του,</w:t>
      </w:r>
      <w:r w:rsidRPr="00694A49">
        <w:rPr>
          <w:spacing w:val="-6"/>
          <w:lang w:val="el-GR"/>
        </w:rPr>
        <w:t xml:space="preserve"> </w:t>
      </w:r>
      <w:r w:rsidRPr="00694A49">
        <w:rPr>
          <w:lang w:val="el-GR"/>
        </w:rPr>
        <w:t>η οποία κοινοποιείται υποχρεωτικά και στον ανάδοχο. Αν παρέλθει χρονικό διάστημα μεγαλύτερο των 30 ημερών</w:t>
      </w:r>
      <w:r w:rsidRPr="00694A49">
        <w:rPr>
          <w:spacing w:val="-13"/>
          <w:lang w:val="el-GR"/>
        </w:rPr>
        <w:t xml:space="preserve"> </w:t>
      </w:r>
      <w:r w:rsidRPr="00694A49">
        <w:rPr>
          <w:lang w:val="el-GR"/>
        </w:rPr>
        <w:t>από</w:t>
      </w:r>
      <w:r w:rsidRPr="00694A49">
        <w:rPr>
          <w:spacing w:val="-14"/>
          <w:lang w:val="el-GR"/>
        </w:rPr>
        <w:t xml:space="preserve"> </w:t>
      </w:r>
      <w:r w:rsidRPr="00694A49">
        <w:rPr>
          <w:lang w:val="el-GR"/>
        </w:rPr>
        <w:t>την</w:t>
      </w:r>
      <w:r w:rsidRPr="00694A49">
        <w:rPr>
          <w:spacing w:val="-13"/>
          <w:lang w:val="el-GR"/>
        </w:rPr>
        <w:t xml:space="preserve"> </w:t>
      </w:r>
      <w:r w:rsidRPr="00694A49">
        <w:rPr>
          <w:lang w:val="el-GR"/>
        </w:rPr>
        <w:t>ημερομηνία</w:t>
      </w:r>
      <w:r w:rsidRPr="00694A49">
        <w:rPr>
          <w:spacing w:val="-14"/>
          <w:lang w:val="el-GR"/>
        </w:rPr>
        <w:t xml:space="preserve"> </w:t>
      </w:r>
      <w:r w:rsidRPr="00694A49">
        <w:rPr>
          <w:lang w:val="el-GR"/>
        </w:rPr>
        <w:t>υποβολής</w:t>
      </w:r>
      <w:r w:rsidRPr="00694A49">
        <w:rPr>
          <w:spacing w:val="-15"/>
          <w:lang w:val="el-GR"/>
        </w:rPr>
        <w:t xml:space="preserve"> </w:t>
      </w:r>
      <w:r w:rsidRPr="00694A49">
        <w:rPr>
          <w:lang w:val="el-GR"/>
        </w:rPr>
        <w:t>του</w:t>
      </w:r>
      <w:r w:rsidRPr="00694A49">
        <w:rPr>
          <w:spacing w:val="-15"/>
          <w:lang w:val="el-GR"/>
        </w:rPr>
        <w:t xml:space="preserve"> </w:t>
      </w:r>
      <w:r w:rsidRPr="00694A49">
        <w:rPr>
          <w:lang w:val="el-GR"/>
        </w:rPr>
        <w:t>και</w:t>
      </w:r>
      <w:r w:rsidRPr="00694A49">
        <w:rPr>
          <w:spacing w:val="-13"/>
          <w:lang w:val="el-GR"/>
        </w:rPr>
        <w:t xml:space="preserve"> </w:t>
      </w:r>
      <w:r w:rsidRPr="00694A49">
        <w:rPr>
          <w:lang w:val="el-GR"/>
        </w:rPr>
        <w:t>δεν</w:t>
      </w:r>
      <w:r w:rsidRPr="00694A49">
        <w:rPr>
          <w:spacing w:val="-16"/>
          <w:lang w:val="el-GR"/>
        </w:rPr>
        <w:t xml:space="preserve"> </w:t>
      </w:r>
      <w:r w:rsidRPr="00694A49">
        <w:rPr>
          <w:lang w:val="el-GR"/>
        </w:rPr>
        <w:t>ληφθεί</w:t>
      </w:r>
      <w:r w:rsidRPr="00694A49">
        <w:rPr>
          <w:spacing w:val="-13"/>
          <w:lang w:val="el-GR"/>
        </w:rPr>
        <w:t xml:space="preserve"> </w:t>
      </w:r>
      <w:r w:rsidRPr="00694A49">
        <w:rPr>
          <w:lang w:val="el-GR"/>
        </w:rPr>
        <w:t>σχετική</w:t>
      </w:r>
      <w:r w:rsidRPr="00694A49">
        <w:rPr>
          <w:spacing w:val="-14"/>
          <w:lang w:val="el-GR"/>
        </w:rPr>
        <w:t xml:space="preserve"> </w:t>
      </w:r>
      <w:r w:rsidRPr="00694A49">
        <w:rPr>
          <w:lang w:val="el-GR"/>
        </w:rPr>
        <w:t>απόφαση</w:t>
      </w:r>
      <w:r w:rsidRPr="00694A49">
        <w:rPr>
          <w:spacing w:val="-16"/>
          <w:lang w:val="el-GR"/>
        </w:rPr>
        <w:t xml:space="preserve"> </w:t>
      </w:r>
      <w:r w:rsidRPr="00694A49">
        <w:rPr>
          <w:lang w:val="el-GR"/>
        </w:rPr>
        <w:t>για</w:t>
      </w:r>
      <w:r w:rsidRPr="00694A49">
        <w:rPr>
          <w:spacing w:val="-16"/>
          <w:lang w:val="el-GR"/>
        </w:rPr>
        <w:t xml:space="preserve"> </w:t>
      </w:r>
      <w:r w:rsidRPr="00694A49">
        <w:rPr>
          <w:lang w:val="el-GR"/>
        </w:rPr>
        <w:t>την</w:t>
      </w:r>
      <w:r w:rsidRPr="00694A49">
        <w:rPr>
          <w:spacing w:val="-13"/>
          <w:lang w:val="el-GR"/>
        </w:rPr>
        <w:t xml:space="preserve"> </w:t>
      </w:r>
      <w:r w:rsidRPr="00694A49">
        <w:rPr>
          <w:lang w:val="el-GR"/>
        </w:rPr>
        <w:t>έγκριση</w:t>
      </w:r>
      <w:r w:rsidRPr="00694A49">
        <w:rPr>
          <w:spacing w:val="-14"/>
          <w:lang w:val="el-GR"/>
        </w:rPr>
        <w:t xml:space="preserve"> </w:t>
      </w:r>
      <w:r w:rsidRPr="00694A49">
        <w:rPr>
          <w:lang w:val="el-GR"/>
        </w:rPr>
        <w:t>ή</w:t>
      </w:r>
      <w:r w:rsidRPr="00694A49">
        <w:rPr>
          <w:spacing w:val="-16"/>
          <w:lang w:val="el-GR"/>
        </w:rPr>
        <w:t xml:space="preserve"> </w:t>
      </w:r>
      <w:r w:rsidRPr="00694A49">
        <w:rPr>
          <w:lang w:val="el-GR"/>
        </w:rPr>
        <w:t>την</w:t>
      </w:r>
      <w:r w:rsidRPr="00694A49">
        <w:rPr>
          <w:spacing w:val="-13"/>
          <w:lang w:val="el-GR"/>
        </w:rPr>
        <w:t xml:space="preserve"> </w:t>
      </w:r>
      <w:r w:rsidRPr="00694A49">
        <w:rPr>
          <w:lang w:val="el-GR"/>
        </w:rPr>
        <w:t>απόρριψή του, θεωρείται ότι η παραλαβή έχει συντελεστεί</w:t>
      </w:r>
      <w:r w:rsidRPr="00694A49">
        <w:rPr>
          <w:spacing w:val="-4"/>
          <w:lang w:val="el-GR"/>
        </w:rPr>
        <w:t xml:space="preserve"> </w:t>
      </w:r>
      <w:r w:rsidRPr="00694A49">
        <w:rPr>
          <w:lang w:val="el-GR"/>
        </w:rPr>
        <w:t>αυτοδίκαια.</w:t>
      </w:r>
    </w:p>
    <w:p w:rsidR="004B60A8" w:rsidRPr="00694A49" w:rsidRDefault="00093C1A" w:rsidP="00866842">
      <w:pPr>
        <w:pStyle w:val="a3"/>
        <w:spacing w:before="60"/>
        <w:jc w:val="both"/>
        <w:rPr>
          <w:lang w:val="el-GR"/>
        </w:rPr>
      </w:pPr>
      <w:r w:rsidRPr="00694A49">
        <w:rPr>
          <w:lang w:val="el-GR"/>
        </w:rPr>
        <w:t>Ανεξάρτητα από την, κατά τα ανωτέρω, αυτοδίκαιη παραλαβή και την πληρωμή του αναδόχου, πραγματοποιούνται</w:t>
      </w:r>
      <w:r w:rsidRPr="00694A49">
        <w:rPr>
          <w:spacing w:val="-5"/>
          <w:lang w:val="el-GR"/>
        </w:rPr>
        <w:t xml:space="preserve"> </w:t>
      </w:r>
      <w:r w:rsidRPr="00694A49">
        <w:rPr>
          <w:lang w:val="el-GR"/>
        </w:rPr>
        <w:t>οι</w:t>
      </w:r>
      <w:r w:rsidRPr="00694A49">
        <w:rPr>
          <w:spacing w:val="-5"/>
          <w:lang w:val="el-GR"/>
        </w:rPr>
        <w:t xml:space="preserve"> </w:t>
      </w:r>
      <w:r w:rsidRPr="00694A49">
        <w:rPr>
          <w:lang w:val="el-GR"/>
        </w:rPr>
        <w:t>προβλεπόμενοι</w:t>
      </w:r>
      <w:r w:rsidRPr="00694A49">
        <w:rPr>
          <w:spacing w:val="-4"/>
          <w:lang w:val="el-GR"/>
        </w:rPr>
        <w:t xml:space="preserve"> </w:t>
      </w:r>
      <w:r w:rsidRPr="00694A49">
        <w:rPr>
          <w:lang w:val="el-GR"/>
        </w:rPr>
        <w:t>από</w:t>
      </w:r>
      <w:r w:rsidRPr="00694A49">
        <w:rPr>
          <w:spacing w:val="-3"/>
          <w:lang w:val="el-GR"/>
        </w:rPr>
        <w:t xml:space="preserve"> </w:t>
      </w:r>
      <w:r w:rsidRPr="00694A49">
        <w:rPr>
          <w:lang w:val="el-GR"/>
        </w:rPr>
        <w:t>τη</w:t>
      </w:r>
      <w:r w:rsidRPr="00694A49">
        <w:rPr>
          <w:spacing w:val="-5"/>
          <w:lang w:val="el-GR"/>
        </w:rPr>
        <w:t xml:space="preserve"> </w:t>
      </w:r>
      <w:r w:rsidRPr="00694A49">
        <w:rPr>
          <w:lang w:val="el-GR"/>
        </w:rPr>
        <w:t>σύμβαση</w:t>
      </w:r>
      <w:r w:rsidRPr="00694A49">
        <w:rPr>
          <w:spacing w:val="-5"/>
          <w:lang w:val="el-GR"/>
        </w:rPr>
        <w:t xml:space="preserve"> </w:t>
      </w:r>
      <w:r w:rsidRPr="00694A49">
        <w:rPr>
          <w:lang w:val="el-GR"/>
        </w:rPr>
        <w:t>έλεγχοι</w:t>
      </w:r>
      <w:r w:rsidRPr="00694A49">
        <w:rPr>
          <w:spacing w:val="-5"/>
          <w:lang w:val="el-GR"/>
        </w:rPr>
        <w:t xml:space="preserve"> </w:t>
      </w:r>
      <w:r w:rsidRPr="00694A49">
        <w:rPr>
          <w:lang w:val="el-GR"/>
        </w:rPr>
        <w:t>σύμφωνα</w:t>
      </w:r>
      <w:r w:rsidRPr="00694A49">
        <w:rPr>
          <w:spacing w:val="-5"/>
          <w:lang w:val="el-GR"/>
        </w:rPr>
        <w:t xml:space="preserve"> </w:t>
      </w:r>
      <w:r w:rsidRPr="00694A49">
        <w:rPr>
          <w:lang w:val="el-GR"/>
        </w:rPr>
        <w:t>με</w:t>
      </w:r>
      <w:r w:rsidRPr="00694A49">
        <w:rPr>
          <w:spacing w:val="-6"/>
          <w:lang w:val="el-GR"/>
        </w:rPr>
        <w:t xml:space="preserve"> </w:t>
      </w:r>
      <w:r w:rsidRPr="00694A49">
        <w:rPr>
          <w:lang w:val="el-GR"/>
        </w:rPr>
        <w:t>την</w:t>
      </w:r>
      <w:r w:rsidRPr="00694A49">
        <w:rPr>
          <w:spacing w:val="-5"/>
          <w:lang w:val="el-GR"/>
        </w:rPr>
        <w:t xml:space="preserve"> </w:t>
      </w:r>
      <w:r w:rsidRPr="00694A49">
        <w:rPr>
          <w:lang w:val="el-GR"/>
        </w:rPr>
        <w:t>παράγραφο</w:t>
      </w:r>
      <w:r w:rsidRPr="00694A49">
        <w:rPr>
          <w:spacing w:val="-3"/>
          <w:lang w:val="el-GR"/>
        </w:rPr>
        <w:t xml:space="preserve"> </w:t>
      </w:r>
      <w:r w:rsidRPr="00694A49">
        <w:rPr>
          <w:lang w:val="el-GR"/>
        </w:rPr>
        <w:t>6</w:t>
      </w:r>
      <w:r w:rsidRPr="00694A49">
        <w:rPr>
          <w:spacing w:val="-4"/>
          <w:lang w:val="el-GR"/>
        </w:rPr>
        <w:t xml:space="preserve"> </w:t>
      </w:r>
      <w:r w:rsidRPr="00694A49">
        <w:rPr>
          <w:lang w:val="el-GR"/>
        </w:rPr>
        <w:t>του</w:t>
      </w:r>
      <w:r w:rsidRPr="00694A49">
        <w:rPr>
          <w:spacing w:val="-4"/>
          <w:lang w:val="el-GR"/>
        </w:rPr>
        <w:t xml:space="preserve"> </w:t>
      </w:r>
      <w:r w:rsidRPr="00694A49">
        <w:rPr>
          <w:lang w:val="el-GR"/>
        </w:rPr>
        <w:t>άρθρου 218 του ν. 4412/2016. Οι εγγυητικές επιστολές καλής εκτέλεσης δεν επιστρέφονται πριν την ολοκλήρωση όλων των προβλεπόμενων ελέγχων και τη σύνταξη των σχετικών</w:t>
      </w:r>
      <w:r w:rsidRPr="00694A49">
        <w:rPr>
          <w:spacing w:val="-21"/>
          <w:lang w:val="el-GR"/>
        </w:rPr>
        <w:t xml:space="preserve"> </w:t>
      </w:r>
      <w:r w:rsidRPr="00694A49">
        <w:rPr>
          <w:lang w:val="el-GR"/>
        </w:rPr>
        <w:t>πρωτοκόλλων.</w:t>
      </w:r>
    </w:p>
    <w:p w:rsidR="004B60A8" w:rsidRPr="00694A49" w:rsidRDefault="00093C1A" w:rsidP="00632479">
      <w:pPr>
        <w:pStyle w:val="2"/>
        <w:numPr>
          <w:ilvl w:val="1"/>
          <w:numId w:val="21"/>
        </w:numPr>
        <w:tabs>
          <w:tab w:val="left" w:pos="1465"/>
        </w:tabs>
        <w:spacing w:before="164"/>
        <w:ind w:left="1464" w:hanging="360"/>
        <w:rPr>
          <w:rFonts w:ascii="Calibri" w:hAnsi="Calibri"/>
        </w:rPr>
      </w:pPr>
      <w:bookmarkStart w:id="48" w:name="_bookmark47"/>
      <w:bookmarkEnd w:id="48"/>
      <w:proofErr w:type="spellStart"/>
      <w:r w:rsidRPr="00694A49">
        <w:rPr>
          <w:rFonts w:ascii="Calibri" w:hAnsi="Calibri"/>
          <w:color w:val="001F5F"/>
        </w:rPr>
        <w:t>Αναπροσαρμογή</w:t>
      </w:r>
      <w:proofErr w:type="spellEnd"/>
      <w:r w:rsidRPr="00694A49">
        <w:rPr>
          <w:rFonts w:ascii="Calibri" w:hAnsi="Calibri"/>
          <w:color w:val="001F5F"/>
          <w:spacing w:val="-1"/>
        </w:rPr>
        <w:t xml:space="preserve"> </w:t>
      </w:r>
      <w:proofErr w:type="spellStart"/>
      <w:r w:rsidRPr="00694A49">
        <w:rPr>
          <w:rFonts w:ascii="Calibri" w:hAnsi="Calibri"/>
          <w:color w:val="001F5F"/>
        </w:rPr>
        <w:t>τιμής</w:t>
      </w:r>
      <w:proofErr w:type="spellEnd"/>
    </w:p>
    <w:p w:rsidR="004B60A8" w:rsidRPr="00694A49" w:rsidRDefault="00093C1A" w:rsidP="006C3C6F">
      <w:pPr>
        <w:pStyle w:val="a3"/>
        <w:spacing w:before="46"/>
        <w:jc w:val="both"/>
      </w:pPr>
      <w:proofErr w:type="spellStart"/>
      <w:r w:rsidRPr="00694A49">
        <w:t>Δεν</w:t>
      </w:r>
      <w:proofErr w:type="spellEnd"/>
      <w:r w:rsidRPr="00694A49">
        <w:t xml:space="preserve"> </w:t>
      </w:r>
      <w:proofErr w:type="spellStart"/>
      <w:r w:rsidRPr="00694A49">
        <w:t>προβλέπεται</w:t>
      </w:r>
      <w:proofErr w:type="spellEnd"/>
      <w:r w:rsidRPr="00694A49">
        <w:t xml:space="preserve"> </w:t>
      </w:r>
      <w:proofErr w:type="spellStart"/>
      <w:r w:rsidRPr="00694A49">
        <w:t>αναπροσαρμογή</w:t>
      </w:r>
      <w:proofErr w:type="spellEnd"/>
      <w:r w:rsidRPr="00694A49">
        <w:t xml:space="preserve"> </w:t>
      </w:r>
      <w:proofErr w:type="spellStart"/>
      <w:proofErr w:type="gramStart"/>
      <w:r w:rsidRPr="00694A49">
        <w:t>τιμής</w:t>
      </w:r>
      <w:proofErr w:type="spellEnd"/>
      <w:r w:rsidRPr="00694A49">
        <w:t xml:space="preserve"> </w:t>
      </w:r>
      <w:bookmarkStart w:id="49" w:name="_bookmark48"/>
      <w:bookmarkEnd w:id="49"/>
      <w:r w:rsidRPr="00694A49">
        <w:t>.</w:t>
      </w:r>
      <w:proofErr w:type="gramEnd"/>
    </w:p>
    <w:p w:rsidR="004B60A8" w:rsidRPr="00694A49" w:rsidRDefault="004B60A8" w:rsidP="006C3C6F">
      <w:pPr>
        <w:pStyle w:val="a3"/>
        <w:ind w:left="0"/>
        <w:jc w:val="both"/>
      </w:pPr>
    </w:p>
    <w:p w:rsidR="004B60A8" w:rsidRPr="00694A49" w:rsidRDefault="004B60A8" w:rsidP="006C3C6F">
      <w:pPr>
        <w:pStyle w:val="a3"/>
        <w:spacing w:before="2"/>
        <w:ind w:left="0"/>
        <w:jc w:val="both"/>
      </w:pPr>
    </w:p>
    <w:p w:rsidR="004B60A8" w:rsidRPr="00694A49" w:rsidRDefault="0068689C" w:rsidP="006C3C6F">
      <w:pPr>
        <w:spacing w:line="247" w:lineRule="exact"/>
        <w:ind w:left="1162" w:right="735"/>
        <w:jc w:val="both"/>
        <w:rPr>
          <w:i/>
        </w:rPr>
      </w:pPr>
      <w:r w:rsidRPr="00694A49">
        <w:rPr>
          <w:i/>
          <w:lang w:val="el-GR"/>
        </w:rPr>
        <w:t xml:space="preserve">          </w:t>
      </w:r>
      <w:r w:rsidR="00093C1A" w:rsidRPr="00694A49">
        <w:rPr>
          <w:i/>
        </w:rPr>
        <w:t xml:space="preserve">O </w:t>
      </w:r>
      <w:proofErr w:type="spellStart"/>
      <w:r w:rsidR="00093C1A" w:rsidRPr="00694A49">
        <w:rPr>
          <w:i/>
        </w:rPr>
        <w:t>Πρύτανης</w:t>
      </w:r>
      <w:proofErr w:type="spellEnd"/>
    </w:p>
    <w:p w:rsidR="004B60A8" w:rsidRPr="00694A49" w:rsidRDefault="00093C1A" w:rsidP="006C3C6F">
      <w:pPr>
        <w:spacing w:line="247" w:lineRule="exact"/>
        <w:ind w:left="1162" w:right="740"/>
        <w:jc w:val="both"/>
        <w:rPr>
          <w:i/>
        </w:rPr>
      </w:pPr>
      <w:proofErr w:type="spellStart"/>
      <w:proofErr w:type="gramStart"/>
      <w:r w:rsidRPr="00694A49">
        <w:rPr>
          <w:i/>
        </w:rPr>
        <w:t>του</w:t>
      </w:r>
      <w:proofErr w:type="spellEnd"/>
      <w:proofErr w:type="gramEnd"/>
      <w:r w:rsidRPr="00694A49">
        <w:rPr>
          <w:i/>
        </w:rPr>
        <w:t xml:space="preserve"> </w:t>
      </w:r>
      <w:r w:rsidR="00866842" w:rsidRPr="00694A49">
        <w:rPr>
          <w:i/>
          <w:lang w:val="el-GR"/>
        </w:rPr>
        <w:t xml:space="preserve">Ιονίου </w:t>
      </w:r>
      <w:proofErr w:type="spellStart"/>
      <w:r w:rsidRPr="00694A49">
        <w:rPr>
          <w:i/>
        </w:rPr>
        <w:t>Πανεπιστημίου</w:t>
      </w:r>
      <w:proofErr w:type="spellEnd"/>
      <w:r w:rsidRPr="00694A49">
        <w:rPr>
          <w:i/>
        </w:rPr>
        <w:t xml:space="preserve"> </w:t>
      </w:r>
    </w:p>
    <w:p w:rsidR="004B60A8" w:rsidRPr="00694A49" w:rsidRDefault="004B60A8" w:rsidP="006C3C6F">
      <w:pPr>
        <w:pStyle w:val="a3"/>
        <w:spacing w:before="6"/>
        <w:ind w:left="0"/>
        <w:jc w:val="both"/>
        <w:rPr>
          <w:i/>
          <w:sz w:val="20"/>
        </w:rPr>
      </w:pPr>
    </w:p>
    <w:p w:rsidR="004B60A8" w:rsidRPr="00694A49" w:rsidRDefault="0068689C" w:rsidP="006C3C6F">
      <w:pPr>
        <w:ind w:left="972" w:right="927"/>
        <w:jc w:val="both"/>
        <w:rPr>
          <w:i/>
          <w:lang w:val="el-GR"/>
        </w:rPr>
      </w:pPr>
      <w:r w:rsidRPr="00694A49">
        <w:rPr>
          <w:i/>
          <w:lang w:val="el-GR"/>
        </w:rPr>
        <w:t xml:space="preserve">   </w:t>
      </w:r>
      <w:proofErr w:type="spellStart"/>
      <w:r w:rsidR="00093C1A" w:rsidRPr="00694A49">
        <w:rPr>
          <w:i/>
        </w:rPr>
        <w:t>Καθηγητής</w:t>
      </w:r>
      <w:proofErr w:type="spellEnd"/>
      <w:r w:rsidR="00093C1A" w:rsidRPr="00F32A33">
        <w:rPr>
          <w:i/>
        </w:rPr>
        <w:t xml:space="preserve">, </w:t>
      </w:r>
      <w:proofErr w:type="spellStart"/>
      <w:r w:rsidRPr="00694A49">
        <w:rPr>
          <w:i/>
          <w:lang w:val="el-GR"/>
        </w:rPr>
        <w:t>Β.Χρυσικόπουλος</w:t>
      </w:r>
      <w:proofErr w:type="spellEnd"/>
    </w:p>
    <w:p w:rsidR="004B60A8" w:rsidRPr="00694A49" w:rsidRDefault="004B60A8" w:rsidP="006C3C6F">
      <w:pPr>
        <w:jc w:val="both"/>
        <w:sectPr w:rsidR="004B60A8" w:rsidRPr="00694A49" w:rsidSect="00866842">
          <w:pgSz w:w="11900" w:h="16850"/>
          <w:pgMar w:top="1100" w:right="985" w:bottom="700" w:left="0" w:header="0" w:footer="421" w:gutter="0"/>
          <w:cols w:space="720"/>
        </w:sectPr>
      </w:pPr>
    </w:p>
    <w:p w:rsidR="004B60A8" w:rsidRPr="00694A49" w:rsidRDefault="00093C1A" w:rsidP="00A2096D">
      <w:pPr>
        <w:pStyle w:val="2"/>
        <w:spacing w:before="81"/>
        <w:ind w:left="993"/>
        <w:rPr>
          <w:rFonts w:ascii="Calibri" w:hAnsi="Calibri"/>
        </w:rPr>
      </w:pPr>
      <w:r w:rsidRPr="00694A49">
        <w:rPr>
          <w:rFonts w:ascii="Calibri" w:hAnsi="Calibri"/>
          <w:color w:val="343397"/>
        </w:rPr>
        <w:lastRenderedPageBreak/>
        <w:t>ΠΑΡΑΡΤΗΜΑΤΑ</w:t>
      </w:r>
    </w:p>
    <w:p w:rsidR="004B60A8" w:rsidRPr="00694A49" w:rsidRDefault="004B60A8" w:rsidP="00A2096D">
      <w:pPr>
        <w:pStyle w:val="a3"/>
        <w:spacing w:before="7"/>
        <w:ind w:left="993"/>
        <w:jc w:val="both"/>
        <w:rPr>
          <w:b/>
          <w:sz w:val="23"/>
        </w:rPr>
      </w:pPr>
    </w:p>
    <w:p w:rsidR="004B60A8" w:rsidRPr="00694A49" w:rsidRDefault="00093C1A" w:rsidP="00A2096D">
      <w:pPr>
        <w:spacing w:line="235" w:lineRule="auto"/>
        <w:ind w:left="993" w:right="994"/>
        <w:jc w:val="both"/>
        <w:rPr>
          <w:b/>
          <w:sz w:val="24"/>
          <w:lang w:val="el-GR"/>
        </w:rPr>
      </w:pPr>
      <w:r w:rsidRPr="00694A49">
        <w:rPr>
          <w:b/>
          <w:color w:val="001F5F"/>
          <w:sz w:val="24"/>
          <w:lang w:val="el-GR"/>
        </w:rPr>
        <w:t xml:space="preserve">ΠΑΡΑΡΤΗΜΑ </w:t>
      </w:r>
      <w:r w:rsidRPr="00694A49">
        <w:rPr>
          <w:b/>
          <w:color w:val="001F5F"/>
          <w:sz w:val="24"/>
        </w:rPr>
        <w:t>I</w:t>
      </w:r>
      <w:r w:rsidRPr="00694A49">
        <w:rPr>
          <w:b/>
          <w:color w:val="001F5F"/>
          <w:sz w:val="24"/>
          <w:lang w:val="el-GR"/>
        </w:rPr>
        <w:t xml:space="preserve"> - Αναλυτική Περιγραφή Φυσικού και Οικονομικού Αντικειμένου της Σύμβασης .</w:t>
      </w:r>
    </w:p>
    <w:p w:rsidR="004B60A8" w:rsidRPr="00694A49" w:rsidRDefault="00093C1A" w:rsidP="00A2096D">
      <w:pPr>
        <w:spacing w:before="159"/>
        <w:ind w:left="993"/>
        <w:jc w:val="both"/>
        <w:rPr>
          <w:b/>
          <w:sz w:val="24"/>
          <w:lang w:val="el-GR"/>
        </w:rPr>
      </w:pPr>
      <w:r w:rsidRPr="00694A49">
        <w:rPr>
          <w:b/>
          <w:color w:val="001F5F"/>
          <w:sz w:val="24"/>
          <w:lang w:val="el-GR"/>
        </w:rPr>
        <w:t xml:space="preserve">ΜΕΡΟΣ </w:t>
      </w:r>
      <w:r w:rsidRPr="00694A49">
        <w:rPr>
          <w:b/>
          <w:color w:val="001F5F"/>
          <w:sz w:val="24"/>
        </w:rPr>
        <w:t>A</w:t>
      </w:r>
      <w:r w:rsidRPr="00694A49">
        <w:rPr>
          <w:b/>
          <w:color w:val="001F5F"/>
          <w:sz w:val="24"/>
          <w:lang w:val="el-GR"/>
        </w:rPr>
        <w:t xml:space="preserve"> - ΠΕΡΙΓΡΑΦΗ ΦΥΣΙΚΟΥ ΑΝΤΙΚΕΙΜΕΝΟΥ ΤΗΣ ΣΥΜΒΑΣΗΣ</w:t>
      </w:r>
    </w:p>
    <w:p w:rsidR="004B60A8" w:rsidRPr="00694A49" w:rsidRDefault="00093C1A" w:rsidP="00A2096D">
      <w:pPr>
        <w:pStyle w:val="a3"/>
        <w:spacing w:before="47"/>
        <w:ind w:left="993"/>
        <w:jc w:val="both"/>
        <w:rPr>
          <w:lang w:val="el-GR"/>
        </w:rPr>
      </w:pPr>
      <w:r w:rsidRPr="00694A49">
        <w:rPr>
          <w:lang w:val="el-GR"/>
        </w:rPr>
        <w:t>ΠΕΡΙΒΑΛΛΟΝ ΤΗΣ ΣΥΜΒΑΣΗΣ</w:t>
      </w:r>
    </w:p>
    <w:p w:rsidR="004B60A8" w:rsidRPr="00694A49" w:rsidRDefault="00093C1A" w:rsidP="00A2096D">
      <w:pPr>
        <w:pStyle w:val="a3"/>
        <w:spacing w:before="52"/>
        <w:ind w:left="993"/>
        <w:jc w:val="both"/>
        <w:rPr>
          <w:lang w:val="el-GR"/>
        </w:rPr>
      </w:pPr>
      <w:r w:rsidRPr="00694A49">
        <w:rPr>
          <w:lang w:val="el-GR"/>
        </w:rPr>
        <w:t>ΣΚΟΠΟΣ ΚΑΙ ΣΤΟΧΟΙ ΤΗΣ ΣΥΜΒΑΣΗΣ</w:t>
      </w:r>
    </w:p>
    <w:p w:rsidR="00A957B6" w:rsidRPr="00694A49" w:rsidRDefault="00A957B6" w:rsidP="00A2096D">
      <w:pPr>
        <w:pStyle w:val="a3"/>
        <w:tabs>
          <w:tab w:val="left" w:pos="9781"/>
        </w:tabs>
        <w:spacing w:before="121" w:line="196" w:lineRule="auto"/>
        <w:ind w:left="993"/>
        <w:jc w:val="both"/>
        <w:rPr>
          <w:lang w:val="el-GR"/>
        </w:rPr>
      </w:pPr>
      <w:r w:rsidRPr="00694A49">
        <w:rPr>
          <w:lang w:val="el-GR"/>
        </w:rPr>
        <w:t>Αντικείμενο της σύμβασης είναι η παροχή υπηρεσιών στέγασης για τις ανάγκες (</w:t>
      </w:r>
      <w:r w:rsidRPr="00694A49">
        <w:rPr>
          <w:b/>
          <w:lang w:val="el-GR"/>
        </w:rPr>
        <w:t>22</w:t>
      </w:r>
      <w:r w:rsidR="0031217B" w:rsidRPr="00694A49">
        <w:rPr>
          <w:b/>
          <w:lang w:val="el-GR"/>
        </w:rPr>
        <w:t>2</w:t>
      </w:r>
      <w:r w:rsidRPr="00694A49">
        <w:rPr>
          <w:b/>
          <w:lang w:val="el-GR"/>
        </w:rPr>
        <w:t xml:space="preserve"> </w:t>
      </w:r>
      <w:r w:rsidRPr="00694A49">
        <w:rPr>
          <w:lang w:val="el-GR"/>
        </w:rPr>
        <w:t>τουλάχιστον φοιτητών) του Ιονίου Πανεπιστημίου όπως αναφέρεται παρακάτω:</w:t>
      </w:r>
    </w:p>
    <w:p w:rsidR="00A957B6" w:rsidRPr="00694A49" w:rsidRDefault="00A957B6" w:rsidP="00A957B6">
      <w:pPr>
        <w:pStyle w:val="a3"/>
        <w:spacing w:before="121" w:line="196" w:lineRule="auto"/>
        <w:ind w:left="0" w:right="994"/>
        <w:rPr>
          <w:sz w:val="28"/>
          <w:lang w:val="el-GR"/>
        </w:rPr>
      </w:pPr>
    </w:p>
    <w:p w:rsidR="004B60A8" w:rsidRPr="00694A49" w:rsidRDefault="00093C1A" w:rsidP="006C3C6F">
      <w:pPr>
        <w:ind w:left="1104"/>
        <w:jc w:val="both"/>
        <w:rPr>
          <w:b/>
          <w:lang w:val="el-GR"/>
        </w:rPr>
      </w:pPr>
      <w:r w:rsidRPr="00694A49">
        <w:rPr>
          <w:b/>
          <w:lang w:val="el-GR"/>
        </w:rPr>
        <w:t>Απαιτήσεις και Τεχνικές Προδιαγραφές ανά τμήμα αντικειμένου</w:t>
      </w:r>
    </w:p>
    <w:p w:rsidR="004B60A8" w:rsidRPr="00694A49" w:rsidRDefault="004B60A8" w:rsidP="006C3C6F">
      <w:pPr>
        <w:pStyle w:val="a3"/>
        <w:spacing w:before="5"/>
        <w:ind w:left="0"/>
        <w:jc w:val="both"/>
        <w:rPr>
          <w:b/>
          <w:sz w:val="21"/>
          <w:lang w:val="el-GR"/>
        </w:rPr>
      </w:pPr>
    </w:p>
    <w:p w:rsidR="004B60A8" w:rsidRPr="00694A49" w:rsidRDefault="00093C1A" w:rsidP="006C3C6F">
      <w:pPr>
        <w:ind w:left="1104"/>
        <w:jc w:val="both"/>
        <w:rPr>
          <w:b/>
          <w:lang w:val="el-GR"/>
        </w:rPr>
      </w:pPr>
      <w:r w:rsidRPr="00694A49">
        <w:rPr>
          <w:spacing w:val="-56"/>
          <w:u w:val="single"/>
          <w:lang w:val="el-GR"/>
        </w:rPr>
        <w:t xml:space="preserve"> </w:t>
      </w:r>
      <w:r w:rsidRPr="00694A49">
        <w:rPr>
          <w:u w:val="single"/>
          <w:lang w:val="el-GR"/>
        </w:rPr>
        <w:t xml:space="preserve">Τα ξενοδοχεία /ενοικιαζόμενα δωμάτια θα πρέπει </w:t>
      </w:r>
      <w:r w:rsidRPr="00694A49">
        <w:rPr>
          <w:b/>
          <w:u w:val="single"/>
          <w:lang w:val="el-GR"/>
        </w:rPr>
        <w:t>(επί ποινή αποκλεισμού):</w:t>
      </w:r>
    </w:p>
    <w:tbl>
      <w:tblPr>
        <w:tblpPr w:leftFromText="180" w:rightFromText="180" w:vertAnchor="text" w:horzAnchor="margin" w:tblpX="1155" w:tblpY="126"/>
        <w:tblW w:w="10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10"/>
        <w:gridCol w:w="4645"/>
        <w:gridCol w:w="1559"/>
        <w:gridCol w:w="1418"/>
        <w:gridCol w:w="1843"/>
      </w:tblGrid>
      <w:tr w:rsidR="00A957B6" w:rsidRPr="00694A49" w:rsidTr="002F3F26">
        <w:trPr>
          <w:trHeight w:val="644"/>
        </w:trPr>
        <w:tc>
          <w:tcPr>
            <w:tcW w:w="610" w:type="dxa"/>
            <w:tcBorders>
              <w:right w:val="single" w:sz="4" w:space="0" w:color="000000"/>
            </w:tcBorders>
            <w:shd w:val="clear" w:color="auto" w:fill="FFFF00"/>
          </w:tcPr>
          <w:p w:rsidR="00A957B6" w:rsidRPr="00694A49" w:rsidRDefault="00A957B6" w:rsidP="00A2096D">
            <w:pPr>
              <w:pStyle w:val="TableParagraph"/>
              <w:spacing w:before="176"/>
              <w:ind w:left="88" w:right="72"/>
              <w:jc w:val="both"/>
              <w:rPr>
                <w:b/>
                <w:sz w:val="24"/>
              </w:rPr>
            </w:pPr>
            <w:r w:rsidRPr="00694A49">
              <w:rPr>
                <w:b/>
                <w:sz w:val="24"/>
              </w:rPr>
              <w:t>Α/Α</w:t>
            </w:r>
          </w:p>
        </w:tc>
        <w:tc>
          <w:tcPr>
            <w:tcW w:w="4645" w:type="dxa"/>
            <w:tcBorders>
              <w:left w:val="single" w:sz="4" w:space="0" w:color="000000"/>
              <w:right w:val="single" w:sz="4" w:space="0" w:color="000000"/>
            </w:tcBorders>
            <w:shd w:val="clear" w:color="auto" w:fill="FFFF00"/>
          </w:tcPr>
          <w:p w:rsidR="00A957B6" w:rsidRPr="00694A49" w:rsidRDefault="00A957B6" w:rsidP="00A2096D">
            <w:pPr>
              <w:pStyle w:val="TableParagraph"/>
              <w:spacing w:before="176"/>
              <w:ind w:left="510"/>
              <w:jc w:val="both"/>
              <w:rPr>
                <w:b/>
                <w:sz w:val="24"/>
              </w:rPr>
            </w:pPr>
            <w:r w:rsidRPr="00694A49">
              <w:rPr>
                <w:b/>
                <w:sz w:val="24"/>
              </w:rPr>
              <w:t>ΠΕΡΙΓΡΑΦΗ ∆ΙΚΑΙΟΛΟΓΗΤΙΚΟΥ</w:t>
            </w:r>
          </w:p>
        </w:tc>
        <w:tc>
          <w:tcPr>
            <w:tcW w:w="1559" w:type="dxa"/>
            <w:tcBorders>
              <w:left w:val="single" w:sz="4" w:space="0" w:color="000000"/>
              <w:right w:val="single" w:sz="4" w:space="0" w:color="000000"/>
            </w:tcBorders>
            <w:shd w:val="clear" w:color="auto" w:fill="FFFF00"/>
          </w:tcPr>
          <w:p w:rsidR="00A957B6" w:rsidRPr="00694A49" w:rsidRDefault="00A957B6" w:rsidP="00A2096D">
            <w:pPr>
              <w:pStyle w:val="TableParagraph"/>
              <w:spacing w:before="176"/>
              <w:ind w:left="88" w:right="73"/>
              <w:jc w:val="both"/>
              <w:rPr>
                <w:b/>
                <w:sz w:val="24"/>
              </w:rPr>
            </w:pPr>
            <w:r w:rsidRPr="00694A49">
              <w:rPr>
                <w:b/>
                <w:sz w:val="24"/>
              </w:rPr>
              <w:t>ΑΠΑΙΤΗΣΗ</w:t>
            </w:r>
          </w:p>
        </w:tc>
        <w:tc>
          <w:tcPr>
            <w:tcW w:w="1418" w:type="dxa"/>
            <w:tcBorders>
              <w:left w:val="single" w:sz="4" w:space="0" w:color="000000"/>
              <w:right w:val="single" w:sz="4" w:space="0" w:color="000000"/>
            </w:tcBorders>
            <w:shd w:val="clear" w:color="auto" w:fill="FFFF00"/>
          </w:tcPr>
          <w:p w:rsidR="00A957B6" w:rsidRPr="00694A49" w:rsidRDefault="00A957B6" w:rsidP="00A2096D">
            <w:pPr>
              <w:pStyle w:val="TableParagraph"/>
              <w:spacing w:before="176"/>
              <w:ind w:left="113"/>
              <w:jc w:val="both"/>
              <w:rPr>
                <w:b/>
                <w:sz w:val="24"/>
              </w:rPr>
            </w:pPr>
            <w:r w:rsidRPr="00694A49">
              <w:rPr>
                <w:b/>
                <w:sz w:val="24"/>
              </w:rPr>
              <w:t>ΑΠΑNTΗΣΗ</w:t>
            </w:r>
          </w:p>
        </w:tc>
        <w:tc>
          <w:tcPr>
            <w:tcW w:w="1843" w:type="dxa"/>
            <w:tcBorders>
              <w:left w:val="single" w:sz="4" w:space="0" w:color="000000"/>
            </w:tcBorders>
            <w:shd w:val="clear" w:color="auto" w:fill="FFFF00"/>
          </w:tcPr>
          <w:p w:rsidR="00A957B6" w:rsidRPr="00694A49" w:rsidRDefault="00A957B6" w:rsidP="00A2096D">
            <w:pPr>
              <w:pStyle w:val="TableParagraph"/>
              <w:spacing w:before="176"/>
              <w:ind w:left="114"/>
              <w:jc w:val="both"/>
              <w:rPr>
                <w:b/>
                <w:sz w:val="24"/>
              </w:rPr>
            </w:pPr>
            <w:r w:rsidRPr="00694A49">
              <w:rPr>
                <w:b/>
                <w:sz w:val="24"/>
              </w:rPr>
              <w:t>ΠΑΡΑΠΟΜΠΗ</w:t>
            </w:r>
          </w:p>
        </w:tc>
      </w:tr>
      <w:tr w:rsidR="00A957B6" w:rsidRPr="00694A49" w:rsidTr="002F3F26">
        <w:trPr>
          <w:trHeight w:val="1731"/>
        </w:trPr>
        <w:tc>
          <w:tcPr>
            <w:tcW w:w="610" w:type="dxa"/>
            <w:tcBorders>
              <w:right w:val="single" w:sz="4" w:space="0" w:color="000000"/>
            </w:tcBorders>
            <w:shd w:val="clear" w:color="auto" w:fill="auto"/>
          </w:tcPr>
          <w:p w:rsidR="00A957B6" w:rsidRPr="00694A49" w:rsidRDefault="00A957B6" w:rsidP="00A2096D">
            <w:pPr>
              <w:pStyle w:val="TableParagraph"/>
              <w:jc w:val="both"/>
              <w:rPr>
                <w:b/>
                <w:sz w:val="24"/>
                <w:lang w:val="el-GR"/>
              </w:rPr>
            </w:pPr>
          </w:p>
          <w:p w:rsidR="00A957B6" w:rsidRPr="00694A49" w:rsidRDefault="00A957B6" w:rsidP="00A2096D">
            <w:pPr>
              <w:pStyle w:val="TableParagraph"/>
              <w:jc w:val="both"/>
              <w:rPr>
                <w:b/>
                <w:sz w:val="24"/>
              </w:rPr>
            </w:pPr>
          </w:p>
          <w:p w:rsidR="00A957B6" w:rsidRPr="00694A49" w:rsidRDefault="00A957B6" w:rsidP="00A2096D">
            <w:pPr>
              <w:pStyle w:val="TableParagraph"/>
              <w:jc w:val="both"/>
              <w:rPr>
                <w:b/>
                <w:sz w:val="24"/>
              </w:rPr>
            </w:pPr>
          </w:p>
          <w:p w:rsidR="00A957B6" w:rsidRPr="00694A49" w:rsidRDefault="00A957B6" w:rsidP="00A2096D">
            <w:pPr>
              <w:pStyle w:val="TableParagraph"/>
              <w:ind w:left="11"/>
              <w:jc w:val="both"/>
              <w:rPr>
                <w:b/>
                <w:sz w:val="24"/>
                <w:lang w:val="el-GR"/>
              </w:rPr>
            </w:pPr>
            <w:r w:rsidRPr="00694A49">
              <w:rPr>
                <w:b/>
                <w:sz w:val="24"/>
                <w:lang w:val="el-GR"/>
              </w:rPr>
              <w:t>1.</w:t>
            </w:r>
          </w:p>
        </w:tc>
        <w:tc>
          <w:tcPr>
            <w:tcW w:w="4645" w:type="dxa"/>
            <w:tcBorders>
              <w:left w:val="single" w:sz="4" w:space="0" w:color="000000"/>
              <w:right w:val="single" w:sz="4" w:space="0" w:color="000000"/>
            </w:tcBorders>
            <w:shd w:val="clear" w:color="auto" w:fill="auto"/>
          </w:tcPr>
          <w:p w:rsidR="00A957B6" w:rsidRPr="00694A49" w:rsidRDefault="00A957B6" w:rsidP="00A2096D">
            <w:pPr>
              <w:pStyle w:val="TableParagraph"/>
              <w:spacing w:before="1"/>
              <w:jc w:val="both"/>
              <w:rPr>
                <w:b/>
                <w:sz w:val="24"/>
                <w:lang w:val="el-GR"/>
              </w:rPr>
            </w:pPr>
          </w:p>
          <w:p w:rsidR="00A957B6" w:rsidRPr="00694A49" w:rsidRDefault="00A957B6" w:rsidP="00A2096D">
            <w:pPr>
              <w:pStyle w:val="TableParagraph"/>
              <w:ind w:left="112" w:right="191"/>
              <w:jc w:val="both"/>
              <w:rPr>
                <w:sz w:val="24"/>
                <w:lang w:val="el-GR"/>
              </w:rPr>
            </w:pPr>
            <w:r w:rsidRPr="00694A49">
              <w:rPr>
                <w:b/>
                <w:sz w:val="24"/>
                <w:lang w:val="el-GR"/>
              </w:rPr>
              <w:t>Υπεύθυνη δήλωση</w:t>
            </w:r>
            <w:r w:rsidRPr="00694A49">
              <w:rPr>
                <w:sz w:val="24"/>
                <w:lang w:val="el-GR"/>
              </w:rPr>
              <w:t>, σύμφωνα με την παρ.4 του άρθρου 8 του ν. 1599/86 με</w:t>
            </w:r>
          </w:p>
          <w:p w:rsidR="00A957B6" w:rsidRPr="00694A49" w:rsidRDefault="00A957B6" w:rsidP="00A2096D">
            <w:pPr>
              <w:pStyle w:val="TableParagraph"/>
              <w:ind w:left="112" w:right="138"/>
              <w:jc w:val="both"/>
              <w:rPr>
                <w:sz w:val="24"/>
                <w:lang w:val="el-GR"/>
              </w:rPr>
            </w:pPr>
            <w:r w:rsidRPr="00694A49">
              <w:rPr>
                <w:sz w:val="24"/>
                <w:lang w:val="el-GR"/>
              </w:rPr>
              <w:t xml:space="preserve">την οποία θα δηλώνουν ότι βρίσκονται </w:t>
            </w:r>
          </w:p>
          <w:p w:rsidR="00A957B6" w:rsidRPr="00694A49" w:rsidRDefault="00A957B6" w:rsidP="00A2096D">
            <w:pPr>
              <w:pStyle w:val="TableParagraph"/>
              <w:ind w:left="112" w:right="153"/>
              <w:jc w:val="both"/>
              <w:rPr>
                <w:sz w:val="24"/>
                <w:lang w:val="el-GR"/>
              </w:rPr>
            </w:pPr>
            <w:r w:rsidRPr="00694A49">
              <w:rPr>
                <w:sz w:val="24"/>
                <w:lang w:val="el-GR"/>
              </w:rPr>
              <w:t xml:space="preserve">σε απόσταση έως 10 </w:t>
            </w:r>
            <w:proofErr w:type="spellStart"/>
            <w:r w:rsidRPr="00694A49">
              <w:rPr>
                <w:sz w:val="24"/>
                <w:lang w:val="el-GR"/>
              </w:rPr>
              <w:t>χλμ</w:t>
            </w:r>
            <w:proofErr w:type="spellEnd"/>
            <w:r w:rsidRPr="00694A49">
              <w:rPr>
                <w:sz w:val="24"/>
                <w:lang w:val="el-GR"/>
              </w:rPr>
              <w:t>. από την έδρα του Ιονίου Πανεπιστημίου.</w:t>
            </w:r>
          </w:p>
        </w:tc>
        <w:tc>
          <w:tcPr>
            <w:tcW w:w="1559" w:type="dxa"/>
            <w:tcBorders>
              <w:left w:val="single" w:sz="4" w:space="0" w:color="000000"/>
              <w:right w:val="single" w:sz="4" w:space="0" w:color="000000"/>
            </w:tcBorders>
            <w:shd w:val="clear" w:color="auto" w:fill="auto"/>
          </w:tcPr>
          <w:p w:rsidR="00A957B6" w:rsidRPr="00694A49" w:rsidRDefault="00A957B6" w:rsidP="00A2096D">
            <w:pPr>
              <w:pStyle w:val="TableParagraph"/>
              <w:jc w:val="both"/>
              <w:rPr>
                <w:b/>
                <w:sz w:val="24"/>
                <w:lang w:val="el-GR"/>
              </w:rPr>
            </w:pPr>
          </w:p>
          <w:p w:rsidR="00A957B6" w:rsidRPr="00694A49" w:rsidRDefault="00A957B6" w:rsidP="00A2096D">
            <w:pPr>
              <w:pStyle w:val="TableParagraph"/>
              <w:jc w:val="both"/>
              <w:rPr>
                <w:b/>
                <w:sz w:val="24"/>
                <w:lang w:val="el-GR"/>
              </w:rPr>
            </w:pPr>
          </w:p>
          <w:p w:rsidR="00A957B6" w:rsidRPr="00694A49" w:rsidRDefault="00A957B6" w:rsidP="00A2096D">
            <w:pPr>
              <w:pStyle w:val="TableParagraph"/>
              <w:jc w:val="both"/>
              <w:rPr>
                <w:b/>
                <w:sz w:val="24"/>
                <w:lang w:val="el-GR"/>
              </w:rPr>
            </w:pPr>
          </w:p>
          <w:p w:rsidR="00A957B6" w:rsidRPr="00694A49" w:rsidRDefault="00A957B6" w:rsidP="00A2096D">
            <w:pPr>
              <w:pStyle w:val="TableParagraph"/>
              <w:ind w:left="89" w:right="73"/>
              <w:jc w:val="both"/>
              <w:rPr>
                <w:sz w:val="24"/>
              </w:rPr>
            </w:pPr>
            <w:r w:rsidRPr="00694A49">
              <w:rPr>
                <w:sz w:val="24"/>
                <w:lang w:val="el-GR"/>
              </w:rPr>
              <w:t>Ν</w:t>
            </w:r>
            <w:r w:rsidRPr="00694A49">
              <w:rPr>
                <w:sz w:val="24"/>
              </w:rPr>
              <w:t>ΑΙ</w:t>
            </w:r>
          </w:p>
        </w:tc>
        <w:tc>
          <w:tcPr>
            <w:tcW w:w="1418" w:type="dxa"/>
            <w:tcBorders>
              <w:left w:val="single" w:sz="4" w:space="0" w:color="000000"/>
              <w:right w:val="single" w:sz="4" w:space="0" w:color="000000"/>
            </w:tcBorders>
            <w:shd w:val="clear" w:color="auto" w:fill="auto"/>
          </w:tcPr>
          <w:p w:rsidR="00A957B6" w:rsidRPr="00694A49" w:rsidRDefault="00A957B6" w:rsidP="00A2096D">
            <w:pPr>
              <w:pStyle w:val="TableParagraph"/>
              <w:jc w:val="both"/>
            </w:pPr>
          </w:p>
        </w:tc>
        <w:tc>
          <w:tcPr>
            <w:tcW w:w="1843" w:type="dxa"/>
            <w:tcBorders>
              <w:left w:val="single" w:sz="4" w:space="0" w:color="000000"/>
            </w:tcBorders>
            <w:shd w:val="clear" w:color="auto" w:fill="auto"/>
          </w:tcPr>
          <w:p w:rsidR="00A957B6" w:rsidRPr="00694A49" w:rsidRDefault="00A957B6" w:rsidP="00A2096D">
            <w:pPr>
              <w:pStyle w:val="TableParagraph"/>
              <w:jc w:val="both"/>
            </w:pPr>
          </w:p>
        </w:tc>
      </w:tr>
      <w:tr w:rsidR="00A957B6" w:rsidRPr="00694A49" w:rsidTr="002F3F26">
        <w:trPr>
          <w:trHeight w:val="2636"/>
        </w:trPr>
        <w:tc>
          <w:tcPr>
            <w:tcW w:w="610" w:type="dxa"/>
            <w:tcBorders>
              <w:right w:val="single" w:sz="4" w:space="0" w:color="000000"/>
            </w:tcBorders>
            <w:shd w:val="clear" w:color="auto" w:fill="auto"/>
          </w:tcPr>
          <w:p w:rsidR="00A957B6" w:rsidRPr="00694A49" w:rsidRDefault="00A957B6" w:rsidP="00A2096D">
            <w:pPr>
              <w:pStyle w:val="TableParagraph"/>
              <w:jc w:val="both"/>
              <w:rPr>
                <w:b/>
                <w:sz w:val="24"/>
              </w:rPr>
            </w:pPr>
          </w:p>
          <w:p w:rsidR="00A957B6" w:rsidRPr="00694A49" w:rsidRDefault="00A957B6" w:rsidP="00A2096D">
            <w:pPr>
              <w:pStyle w:val="TableParagraph"/>
              <w:jc w:val="both"/>
              <w:rPr>
                <w:b/>
                <w:sz w:val="24"/>
              </w:rPr>
            </w:pPr>
          </w:p>
          <w:p w:rsidR="00A957B6" w:rsidRPr="00694A49" w:rsidRDefault="00A957B6" w:rsidP="00A2096D">
            <w:pPr>
              <w:pStyle w:val="TableParagraph"/>
              <w:jc w:val="both"/>
              <w:rPr>
                <w:b/>
                <w:sz w:val="24"/>
              </w:rPr>
            </w:pPr>
          </w:p>
          <w:p w:rsidR="00A957B6" w:rsidRPr="00694A49" w:rsidRDefault="00A957B6" w:rsidP="00A2096D">
            <w:pPr>
              <w:pStyle w:val="TableParagraph"/>
              <w:jc w:val="both"/>
              <w:rPr>
                <w:b/>
                <w:sz w:val="24"/>
              </w:rPr>
            </w:pPr>
          </w:p>
          <w:p w:rsidR="00A957B6" w:rsidRPr="00694A49" w:rsidRDefault="00A957B6" w:rsidP="00A2096D">
            <w:pPr>
              <w:pStyle w:val="TableParagraph"/>
              <w:jc w:val="both"/>
              <w:rPr>
                <w:b/>
                <w:sz w:val="24"/>
              </w:rPr>
            </w:pPr>
          </w:p>
          <w:p w:rsidR="00A957B6" w:rsidRPr="00694A49" w:rsidRDefault="00A957B6" w:rsidP="00A2096D">
            <w:pPr>
              <w:pStyle w:val="TableParagraph"/>
              <w:ind w:left="86" w:right="72"/>
              <w:jc w:val="both"/>
              <w:rPr>
                <w:b/>
                <w:sz w:val="24"/>
              </w:rPr>
            </w:pPr>
            <w:r w:rsidRPr="00694A49">
              <w:rPr>
                <w:b/>
                <w:sz w:val="24"/>
              </w:rPr>
              <w:t>2.</w:t>
            </w:r>
          </w:p>
        </w:tc>
        <w:tc>
          <w:tcPr>
            <w:tcW w:w="4645" w:type="dxa"/>
            <w:tcBorders>
              <w:left w:val="single" w:sz="4" w:space="0" w:color="000000"/>
              <w:right w:val="single" w:sz="4" w:space="0" w:color="000000"/>
            </w:tcBorders>
            <w:shd w:val="clear" w:color="auto" w:fill="auto"/>
          </w:tcPr>
          <w:p w:rsidR="00A957B6" w:rsidRPr="00694A49" w:rsidRDefault="00A957B6" w:rsidP="00A2096D">
            <w:pPr>
              <w:pStyle w:val="TableParagraph"/>
              <w:spacing w:before="1"/>
              <w:ind w:left="112" w:right="191"/>
              <w:jc w:val="both"/>
              <w:rPr>
                <w:sz w:val="24"/>
                <w:lang w:val="el-GR"/>
              </w:rPr>
            </w:pPr>
            <w:r w:rsidRPr="00694A49">
              <w:rPr>
                <w:b/>
                <w:sz w:val="24"/>
                <w:lang w:val="el-GR"/>
              </w:rPr>
              <w:t>Υπεύθυνη δήλωση</w:t>
            </w:r>
            <w:r w:rsidRPr="00694A49">
              <w:rPr>
                <w:sz w:val="24"/>
                <w:lang w:val="el-GR"/>
              </w:rPr>
              <w:t>, σύμφωνα με την παρ.4 του άρθρου 8 του ν. 1599/86 με την οποία θα δηλώνουν ότι ανήκουν στην 1</w:t>
            </w:r>
            <w:r w:rsidRPr="00694A49">
              <w:rPr>
                <w:sz w:val="24"/>
                <w:vertAlign w:val="superscript"/>
                <w:lang w:val="el-GR"/>
              </w:rPr>
              <w:t>η</w:t>
            </w:r>
            <w:r w:rsidRPr="00694A49">
              <w:rPr>
                <w:sz w:val="24"/>
                <w:lang w:val="el-GR"/>
              </w:rPr>
              <w:t xml:space="preserve"> ,2η ή 3η  κατηγορία αστέρων για ξενοδοχεία και στην 2η ή 3η ή 4η κατηγορία κλειδιών για</w:t>
            </w:r>
          </w:p>
          <w:p w:rsidR="00A957B6" w:rsidRPr="00694A49" w:rsidRDefault="00A957B6" w:rsidP="00A2096D">
            <w:pPr>
              <w:pStyle w:val="TableParagraph"/>
              <w:ind w:left="112" w:right="358"/>
              <w:jc w:val="both"/>
              <w:rPr>
                <w:sz w:val="24"/>
                <w:lang w:val="el-GR"/>
              </w:rPr>
            </w:pPr>
            <w:r w:rsidRPr="00694A49">
              <w:rPr>
                <w:sz w:val="24"/>
                <w:lang w:val="el-GR"/>
              </w:rPr>
              <w:t>ενοικιαζόμενα δωμάτια. Τα δωμάτια να είναι δίκλινα ή τρίκλινα, να διαθέτουν μπάνιο εντός και να είναι κατάλληλα για διαμονή φοιτητών.</w:t>
            </w:r>
          </w:p>
        </w:tc>
        <w:tc>
          <w:tcPr>
            <w:tcW w:w="1559" w:type="dxa"/>
            <w:tcBorders>
              <w:left w:val="single" w:sz="4" w:space="0" w:color="000000"/>
              <w:right w:val="single" w:sz="4" w:space="0" w:color="000000"/>
            </w:tcBorders>
            <w:shd w:val="clear" w:color="auto" w:fill="auto"/>
          </w:tcPr>
          <w:p w:rsidR="00A957B6" w:rsidRPr="00694A49" w:rsidRDefault="00A957B6" w:rsidP="00A2096D">
            <w:pPr>
              <w:pStyle w:val="TableParagraph"/>
              <w:jc w:val="both"/>
              <w:rPr>
                <w:b/>
                <w:sz w:val="24"/>
                <w:lang w:val="el-GR"/>
              </w:rPr>
            </w:pPr>
          </w:p>
          <w:p w:rsidR="00A957B6" w:rsidRPr="00694A49" w:rsidRDefault="00A957B6" w:rsidP="00A2096D">
            <w:pPr>
              <w:pStyle w:val="TableParagraph"/>
              <w:jc w:val="both"/>
              <w:rPr>
                <w:b/>
                <w:sz w:val="24"/>
                <w:lang w:val="el-GR"/>
              </w:rPr>
            </w:pPr>
          </w:p>
          <w:p w:rsidR="00A957B6" w:rsidRPr="00694A49" w:rsidRDefault="00A957B6" w:rsidP="00A2096D">
            <w:pPr>
              <w:pStyle w:val="TableParagraph"/>
              <w:jc w:val="both"/>
              <w:rPr>
                <w:b/>
                <w:sz w:val="24"/>
                <w:lang w:val="el-GR"/>
              </w:rPr>
            </w:pPr>
          </w:p>
          <w:p w:rsidR="00A957B6" w:rsidRPr="00694A49" w:rsidRDefault="00A957B6" w:rsidP="00A2096D">
            <w:pPr>
              <w:pStyle w:val="TableParagraph"/>
              <w:jc w:val="both"/>
              <w:rPr>
                <w:b/>
                <w:sz w:val="24"/>
                <w:lang w:val="el-GR"/>
              </w:rPr>
            </w:pPr>
          </w:p>
          <w:p w:rsidR="00A957B6" w:rsidRPr="00694A49" w:rsidRDefault="00A957B6" w:rsidP="00A2096D">
            <w:pPr>
              <w:pStyle w:val="TableParagraph"/>
              <w:jc w:val="both"/>
              <w:rPr>
                <w:b/>
                <w:sz w:val="24"/>
                <w:lang w:val="el-GR"/>
              </w:rPr>
            </w:pPr>
          </w:p>
          <w:p w:rsidR="00A957B6" w:rsidRPr="00694A49" w:rsidRDefault="00A957B6" w:rsidP="00A2096D">
            <w:pPr>
              <w:pStyle w:val="TableParagraph"/>
              <w:ind w:left="89" w:right="73"/>
              <w:jc w:val="both"/>
              <w:rPr>
                <w:sz w:val="24"/>
              </w:rPr>
            </w:pPr>
            <w:r w:rsidRPr="00694A49">
              <w:rPr>
                <w:sz w:val="24"/>
              </w:rPr>
              <w:t>ΝΑΙ</w:t>
            </w:r>
          </w:p>
        </w:tc>
        <w:tc>
          <w:tcPr>
            <w:tcW w:w="1418" w:type="dxa"/>
            <w:tcBorders>
              <w:left w:val="single" w:sz="4" w:space="0" w:color="000000"/>
              <w:right w:val="single" w:sz="4" w:space="0" w:color="000000"/>
            </w:tcBorders>
            <w:shd w:val="clear" w:color="auto" w:fill="auto"/>
          </w:tcPr>
          <w:p w:rsidR="00A957B6" w:rsidRPr="00694A49" w:rsidRDefault="00A957B6" w:rsidP="00A2096D">
            <w:pPr>
              <w:pStyle w:val="TableParagraph"/>
              <w:jc w:val="both"/>
            </w:pPr>
          </w:p>
        </w:tc>
        <w:tc>
          <w:tcPr>
            <w:tcW w:w="1843" w:type="dxa"/>
            <w:tcBorders>
              <w:left w:val="single" w:sz="4" w:space="0" w:color="000000"/>
            </w:tcBorders>
            <w:shd w:val="clear" w:color="auto" w:fill="auto"/>
          </w:tcPr>
          <w:p w:rsidR="00A957B6" w:rsidRPr="00694A49" w:rsidRDefault="00A957B6" w:rsidP="00A2096D">
            <w:pPr>
              <w:pStyle w:val="TableParagraph"/>
              <w:jc w:val="both"/>
            </w:pPr>
          </w:p>
        </w:tc>
      </w:tr>
      <w:tr w:rsidR="00A957B6" w:rsidRPr="00694A49" w:rsidTr="002F3F26">
        <w:trPr>
          <w:trHeight w:val="1539"/>
        </w:trPr>
        <w:tc>
          <w:tcPr>
            <w:tcW w:w="610" w:type="dxa"/>
            <w:tcBorders>
              <w:bottom w:val="nil"/>
              <w:right w:val="single" w:sz="4" w:space="0" w:color="000000"/>
            </w:tcBorders>
            <w:shd w:val="clear" w:color="auto" w:fill="auto"/>
          </w:tcPr>
          <w:p w:rsidR="00A957B6" w:rsidRPr="00694A49" w:rsidRDefault="00A957B6" w:rsidP="00A2096D">
            <w:pPr>
              <w:pStyle w:val="TableParagraph"/>
              <w:jc w:val="both"/>
              <w:rPr>
                <w:b/>
                <w:sz w:val="24"/>
              </w:rPr>
            </w:pPr>
          </w:p>
          <w:p w:rsidR="00A957B6" w:rsidRPr="00694A49" w:rsidRDefault="00A957B6" w:rsidP="00A2096D">
            <w:pPr>
              <w:pStyle w:val="TableParagraph"/>
              <w:jc w:val="both"/>
              <w:rPr>
                <w:b/>
                <w:sz w:val="24"/>
              </w:rPr>
            </w:pPr>
          </w:p>
          <w:p w:rsidR="00A957B6" w:rsidRPr="00694A49" w:rsidRDefault="00A957B6" w:rsidP="00A2096D">
            <w:pPr>
              <w:pStyle w:val="TableParagraph"/>
              <w:spacing w:before="10"/>
              <w:jc w:val="both"/>
              <w:rPr>
                <w:b/>
                <w:sz w:val="23"/>
              </w:rPr>
            </w:pPr>
          </w:p>
          <w:p w:rsidR="00A957B6" w:rsidRPr="00694A49" w:rsidRDefault="00A957B6" w:rsidP="00A2096D">
            <w:pPr>
              <w:pStyle w:val="TableParagraph"/>
              <w:ind w:left="86" w:right="72"/>
              <w:jc w:val="both"/>
              <w:rPr>
                <w:b/>
                <w:sz w:val="24"/>
              </w:rPr>
            </w:pPr>
            <w:r w:rsidRPr="00694A49">
              <w:rPr>
                <w:b/>
                <w:sz w:val="24"/>
              </w:rPr>
              <w:t>3.</w:t>
            </w:r>
          </w:p>
        </w:tc>
        <w:tc>
          <w:tcPr>
            <w:tcW w:w="4645" w:type="dxa"/>
            <w:tcBorders>
              <w:left w:val="single" w:sz="4" w:space="0" w:color="000000"/>
              <w:right w:val="single" w:sz="4" w:space="0" w:color="000000"/>
            </w:tcBorders>
            <w:shd w:val="clear" w:color="auto" w:fill="auto"/>
          </w:tcPr>
          <w:p w:rsidR="00A957B6" w:rsidRPr="00694A49" w:rsidRDefault="00A957B6" w:rsidP="00A2096D">
            <w:pPr>
              <w:pStyle w:val="TableParagraph"/>
              <w:ind w:left="112" w:right="191"/>
              <w:jc w:val="both"/>
              <w:rPr>
                <w:sz w:val="24"/>
                <w:lang w:val="el-GR"/>
              </w:rPr>
            </w:pPr>
            <w:r w:rsidRPr="00694A49">
              <w:rPr>
                <w:b/>
                <w:sz w:val="24"/>
                <w:lang w:val="el-GR"/>
              </w:rPr>
              <w:t xml:space="preserve">Υπεύθυνη δήλωση, </w:t>
            </w:r>
            <w:r w:rsidRPr="00694A49">
              <w:rPr>
                <w:sz w:val="24"/>
                <w:lang w:val="el-GR"/>
              </w:rPr>
              <w:t>σύμφωνα με την παρ.4 του άρθρου 8 του ν. 1599/86 με την οποία θα δηλώνουν ότι διαθέτουν τις κατάλληλες άδειες και πιστοποιητικά καλής λειτουργίας των Ανελκυστήρων (εφόσον διαθέτουν).</w:t>
            </w:r>
          </w:p>
        </w:tc>
        <w:tc>
          <w:tcPr>
            <w:tcW w:w="1559" w:type="dxa"/>
            <w:tcBorders>
              <w:left w:val="single" w:sz="4" w:space="0" w:color="000000"/>
              <w:bottom w:val="nil"/>
              <w:right w:val="single" w:sz="4" w:space="0" w:color="000000"/>
            </w:tcBorders>
            <w:shd w:val="clear" w:color="auto" w:fill="auto"/>
          </w:tcPr>
          <w:p w:rsidR="00A957B6" w:rsidRPr="00694A49" w:rsidRDefault="00A957B6" w:rsidP="00A2096D">
            <w:pPr>
              <w:pStyle w:val="TableParagraph"/>
              <w:jc w:val="both"/>
              <w:rPr>
                <w:b/>
                <w:sz w:val="24"/>
                <w:lang w:val="el-GR"/>
              </w:rPr>
            </w:pPr>
          </w:p>
          <w:p w:rsidR="00A957B6" w:rsidRPr="00694A49" w:rsidRDefault="00A957B6" w:rsidP="00A2096D">
            <w:pPr>
              <w:pStyle w:val="TableParagraph"/>
              <w:jc w:val="both"/>
              <w:rPr>
                <w:b/>
                <w:sz w:val="24"/>
                <w:lang w:val="el-GR"/>
              </w:rPr>
            </w:pPr>
          </w:p>
          <w:p w:rsidR="00A957B6" w:rsidRPr="00694A49" w:rsidRDefault="00A957B6" w:rsidP="00A2096D">
            <w:pPr>
              <w:pStyle w:val="TableParagraph"/>
              <w:spacing w:before="10"/>
              <w:jc w:val="both"/>
              <w:rPr>
                <w:b/>
                <w:sz w:val="23"/>
                <w:lang w:val="el-GR"/>
              </w:rPr>
            </w:pPr>
          </w:p>
          <w:p w:rsidR="00A957B6" w:rsidRPr="00694A49" w:rsidRDefault="00A957B6" w:rsidP="00A2096D">
            <w:pPr>
              <w:pStyle w:val="TableParagraph"/>
              <w:ind w:left="89" w:right="73"/>
              <w:jc w:val="both"/>
              <w:rPr>
                <w:sz w:val="24"/>
              </w:rPr>
            </w:pPr>
            <w:r w:rsidRPr="00694A49">
              <w:rPr>
                <w:sz w:val="24"/>
              </w:rPr>
              <w:t>ΝΑΙ</w:t>
            </w:r>
          </w:p>
        </w:tc>
        <w:tc>
          <w:tcPr>
            <w:tcW w:w="1418" w:type="dxa"/>
            <w:tcBorders>
              <w:left w:val="single" w:sz="4" w:space="0" w:color="000000"/>
              <w:bottom w:val="nil"/>
              <w:right w:val="single" w:sz="4" w:space="0" w:color="000000"/>
            </w:tcBorders>
            <w:shd w:val="clear" w:color="auto" w:fill="auto"/>
          </w:tcPr>
          <w:p w:rsidR="00A957B6" w:rsidRPr="00694A49" w:rsidRDefault="00A957B6" w:rsidP="00A2096D">
            <w:pPr>
              <w:pStyle w:val="TableParagraph"/>
              <w:jc w:val="both"/>
            </w:pPr>
          </w:p>
        </w:tc>
        <w:tc>
          <w:tcPr>
            <w:tcW w:w="1843" w:type="dxa"/>
            <w:tcBorders>
              <w:left w:val="single" w:sz="4" w:space="0" w:color="000000"/>
              <w:bottom w:val="nil"/>
            </w:tcBorders>
            <w:shd w:val="clear" w:color="auto" w:fill="auto"/>
          </w:tcPr>
          <w:p w:rsidR="00A957B6" w:rsidRPr="00694A49" w:rsidRDefault="00A957B6" w:rsidP="00A2096D">
            <w:pPr>
              <w:pStyle w:val="TableParagraph"/>
              <w:jc w:val="both"/>
            </w:pPr>
          </w:p>
        </w:tc>
      </w:tr>
    </w:tbl>
    <w:p w:rsidR="00456485" w:rsidRPr="00694A49" w:rsidRDefault="00456485" w:rsidP="00456485">
      <w:pPr>
        <w:rPr>
          <w:rFonts w:eastAsia="Arial" w:cs="Arial"/>
          <w:b/>
          <w:bCs/>
          <w:vanish/>
          <w:sz w:val="24"/>
          <w:szCs w:val="24"/>
        </w:rPr>
      </w:pPr>
    </w:p>
    <w:tbl>
      <w:tblPr>
        <w:tblW w:w="0" w:type="auto"/>
        <w:tblInd w:w="1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10"/>
        <w:gridCol w:w="4665"/>
        <w:gridCol w:w="1559"/>
        <w:gridCol w:w="1418"/>
        <w:gridCol w:w="1843"/>
      </w:tblGrid>
      <w:tr w:rsidR="00634D83" w:rsidRPr="00694A49" w:rsidTr="002F3F26">
        <w:trPr>
          <w:trHeight w:val="2069"/>
        </w:trPr>
        <w:tc>
          <w:tcPr>
            <w:tcW w:w="610" w:type="dxa"/>
            <w:tcBorders>
              <w:right w:val="single" w:sz="4" w:space="0" w:color="000000"/>
            </w:tcBorders>
            <w:shd w:val="clear" w:color="auto" w:fill="auto"/>
          </w:tcPr>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spacing w:before="10"/>
              <w:jc w:val="both"/>
              <w:rPr>
                <w:b/>
              </w:rPr>
            </w:pPr>
          </w:p>
          <w:p w:rsidR="004B60A8" w:rsidRPr="00694A49" w:rsidRDefault="00093C1A" w:rsidP="006C3C6F">
            <w:pPr>
              <w:pStyle w:val="TableParagraph"/>
              <w:ind w:left="86" w:right="72"/>
              <w:jc w:val="both"/>
              <w:rPr>
                <w:b/>
                <w:sz w:val="24"/>
              </w:rPr>
            </w:pPr>
            <w:r w:rsidRPr="00694A49">
              <w:rPr>
                <w:b/>
                <w:sz w:val="24"/>
              </w:rPr>
              <w:t>4.</w:t>
            </w:r>
          </w:p>
        </w:tc>
        <w:tc>
          <w:tcPr>
            <w:tcW w:w="4665" w:type="dxa"/>
            <w:tcBorders>
              <w:top w:val="nil"/>
              <w:left w:val="single" w:sz="4" w:space="0" w:color="000000"/>
              <w:right w:val="single" w:sz="4" w:space="0" w:color="000000"/>
            </w:tcBorders>
            <w:shd w:val="clear" w:color="auto" w:fill="auto"/>
          </w:tcPr>
          <w:p w:rsidR="004B60A8" w:rsidRPr="00694A49" w:rsidRDefault="00093C1A" w:rsidP="006C3C6F">
            <w:pPr>
              <w:pStyle w:val="TableParagraph"/>
              <w:ind w:left="112" w:right="88"/>
              <w:jc w:val="both"/>
              <w:rPr>
                <w:sz w:val="24"/>
                <w:lang w:val="el-GR"/>
              </w:rPr>
            </w:pPr>
            <w:r w:rsidRPr="00694A49">
              <w:rPr>
                <w:b/>
                <w:sz w:val="24"/>
                <w:lang w:val="el-GR"/>
              </w:rPr>
              <w:t xml:space="preserve">Υπεύθυνη δήλωση, </w:t>
            </w:r>
            <w:r w:rsidRPr="00694A49">
              <w:rPr>
                <w:sz w:val="24"/>
                <w:lang w:val="el-GR"/>
              </w:rPr>
              <w:t>σύμφωνα με την παρ.4 του άρθρου 8 του ν. 1599/86 με την οποία θα δηλώνουν ότι έχουν τις κατάλληλες εγκαταστάσεις ψύξης – θέρμανσης, ύδρευσης, αποχέτευσης, ατομικών χώρων υγιεινής και δυνατότητα παροχής ζεστού νερού σε εικοσιτετράωρη βάση.</w:t>
            </w:r>
          </w:p>
        </w:tc>
        <w:tc>
          <w:tcPr>
            <w:tcW w:w="1559" w:type="dxa"/>
            <w:tcBorders>
              <w:left w:val="single" w:sz="4" w:space="0" w:color="000000"/>
              <w:right w:val="single" w:sz="4" w:space="0" w:color="000000"/>
            </w:tcBorders>
            <w:shd w:val="clear" w:color="auto" w:fill="auto"/>
          </w:tcPr>
          <w:p w:rsidR="004B60A8" w:rsidRPr="00694A49" w:rsidRDefault="004B60A8" w:rsidP="006C3C6F">
            <w:pPr>
              <w:pStyle w:val="TableParagraph"/>
              <w:jc w:val="both"/>
              <w:rPr>
                <w:b/>
                <w:sz w:val="24"/>
                <w:lang w:val="el-GR"/>
              </w:rPr>
            </w:pPr>
          </w:p>
          <w:p w:rsidR="004B60A8" w:rsidRPr="00694A49" w:rsidRDefault="004B60A8" w:rsidP="006C3C6F">
            <w:pPr>
              <w:pStyle w:val="TableParagraph"/>
              <w:jc w:val="both"/>
              <w:rPr>
                <w:b/>
                <w:sz w:val="24"/>
                <w:lang w:val="el-GR"/>
              </w:rPr>
            </w:pPr>
          </w:p>
          <w:p w:rsidR="004B60A8" w:rsidRPr="00694A49" w:rsidRDefault="004B60A8" w:rsidP="006C3C6F">
            <w:pPr>
              <w:pStyle w:val="TableParagraph"/>
              <w:jc w:val="both"/>
              <w:rPr>
                <w:b/>
                <w:sz w:val="24"/>
                <w:lang w:val="el-GR"/>
              </w:rPr>
            </w:pPr>
          </w:p>
          <w:p w:rsidR="004B60A8" w:rsidRPr="00694A49" w:rsidRDefault="004B60A8" w:rsidP="006C3C6F">
            <w:pPr>
              <w:pStyle w:val="TableParagraph"/>
              <w:spacing w:before="10"/>
              <w:jc w:val="both"/>
              <w:rPr>
                <w:b/>
                <w:lang w:val="el-GR"/>
              </w:rPr>
            </w:pPr>
          </w:p>
          <w:p w:rsidR="004B60A8" w:rsidRPr="00694A49" w:rsidRDefault="00093C1A" w:rsidP="006C3C6F">
            <w:pPr>
              <w:pStyle w:val="TableParagraph"/>
              <w:ind w:left="576"/>
              <w:jc w:val="both"/>
              <w:rPr>
                <w:sz w:val="24"/>
              </w:rPr>
            </w:pPr>
            <w:r w:rsidRPr="00694A49">
              <w:rPr>
                <w:sz w:val="24"/>
              </w:rPr>
              <w:t>NAI</w:t>
            </w:r>
          </w:p>
        </w:tc>
        <w:tc>
          <w:tcPr>
            <w:tcW w:w="1418" w:type="dxa"/>
            <w:tcBorders>
              <w:left w:val="single" w:sz="4" w:space="0" w:color="000000"/>
              <w:right w:val="single" w:sz="4" w:space="0" w:color="000000"/>
            </w:tcBorders>
            <w:shd w:val="clear" w:color="auto" w:fill="auto"/>
          </w:tcPr>
          <w:p w:rsidR="004B60A8" w:rsidRPr="00694A49" w:rsidRDefault="004B60A8" w:rsidP="006C3C6F">
            <w:pPr>
              <w:pStyle w:val="TableParagraph"/>
              <w:jc w:val="both"/>
            </w:pPr>
          </w:p>
        </w:tc>
        <w:tc>
          <w:tcPr>
            <w:tcW w:w="1843" w:type="dxa"/>
            <w:tcBorders>
              <w:left w:val="single" w:sz="4" w:space="0" w:color="000000"/>
            </w:tcBorders>
            <w:shd w:val="clear" w:color="auto" w:fill="auto"/>
          </w:tcPr>
          <w:p w:rsidR="004B60A8" w:rsidRPr="00694A49" w:rsidRDefault="004B60A8" w:rsidP="006C3C6F">
            <w:pPr>
              <w:pStyle w:val="TableParagraph"/>
              <w:jc w:val="both"/>
            </w:pPr>
          </w:p>
        </w:tc>
      </w:tr>
      <w:tr w:rsidR="00634D83" w:rsidRPr="00694A49" w:rsidTr="002F3F26">
        <w:trPr>
          <w:trHeight w:val="822"/>
        </w:trPr>
        <w:tc>
          <w:tcPr>
            <w:tcW w:w="610" w:type="dxa"/>
            <w:tcBorders>
              <w:right w:val="single" w:sz="4" w:space="0" w:color="000000"/>
            </w:tcBorders>
            <w:shd w:val="clear" w:color="auto" w:fill="auto"/>
          </w:tcPr>
          <w:p w:rsidR="004B60A8" w:rsidRPr="00694A49" w:rsidRDefault="004B60A8" w:rsidP="006C3C6F">
            <w:pPr>
              <w:pStyle w:val="TableParagraph"/>
              <w:spacing w:before="8"/>
              <w:jc w:val="both"/>
              <w:rPr>
                <w:b/>
                <w:sz w:val="21"/>
              </w:rPr>
            </w:pPr>
          </w:p>
          <w:p w:rsidR="004B60A8" w:rsidRPr="00694A49" w:rsidRDefault="00093C1A" w:rsidP="006C3C6F">
            <w:pPr>
              <w:pStyle w:val="TableParagraph"/>
              <w:ind w:left="86" w:right="72"/>
              <w:jc w:val="both"/>
              <w:rPr>
                <w:b/>
                <w:sz w:val="24"/>
              </w:rPr>
            </w:pPr>
            <w:r w:rsidRPr="00694A49">
              <w:rPr>
                <w:b/>
                <w:sz w:val="24"/>
              </w:rPr>
              <w:t>5.</w:t>
            </w:r>
          </w:p>
        </w:tc>
        <w:tc>
          <w:tcPr>
            <w:tcW w:w="4665" w:type="dxa"/>
            <w:tcBorders>
              <w:left w:val="single" w:sz="4" w:space="0" w:color="000000"/>
              <w:bottom w:val="single" w:sz="4" w:space="0" w:color="000000"/>
              <w:right w:val="single" w:sz="4" w:space="0" w:color="000000"/>
            </w:tcBorders>
            <w:shd w:val="clear" w:color="auto" w:fill="auto"/>
          </w:tcPr>
          <w:p w:rsidR="004B60A8" w:rsidRPr="00694A49" w:rsidRDefault="00093C1A" w:rsidP="006C3C6F">
            <w:pPr>
              <w:pStyle w:val="TableParagraph"/>
              <w:ind w:left="112" w:right="360"/>
              <w:jc w:val="both"/>
              <w:rPr>
                <w:lang w:val="el-GR"/>
              </w:rPr>
            </w:pPr>
            <w:r w:rsidRPr="00694A49">
              <w:rPr>
                <w:b/>
                <w:lang w:val="el-GR"/>
              </w:rPr>
              <w:t xml:space="preserve">Πιστοποιητικό οικείου Επιμελητηρίου </w:t>
            </w:r>
            <w:r w:rsidRPr="00694A49">
              <w:rPr>
                <w:lang w:val="el-GR"/>
              </w:rPr>
              <w:t>που θα πιστοποιείται η εγγραφή σ αυτό και το ειδικό επάγγελμα τους.</w:t>
            </w:r>
          </w:p>
        </w:tc>
        <w:tc>
          <w:tcPr>
            <w:tcW w:w="1559" w:type="dxa"/>
            <w:tcBorders>
              <w:left w:val="single" w:sz="4" w:space="0" w:color="000000"/>
              <w:right w:val="single" w:sz="4" w:space="0" w:color="000000"/>
            </w:tcBorders>
            <w:shd w:val="clear" w:color="auto" w:fill="auto"/>
          </w:tcPr>
          <w:p w:rsidR="004B60A8" w:rsidRPr="00694A49" w:rsidRDefault="004B60A8" w:rsidP="006C3C6F">
            <w:pPr>
              <w:pStyle w:val="TableParagraph"/>
              <w:spacing w:before="8"/>
              <w:jc w:val="both"/>
              <w:rPr>
                <w:b/>
                <w:sz w:val="21"/>
                <w:lang w:val="el-GR"/>
              </w:rPr>
            </w:pPr>
          </w:p>
          <w:p w:rsidR="004B60A8" w:rsidRPr="00694A49" w:rsidRDefault="00093C1A" w:rsidP="006C3C6F">
            <w:pPr>
              <w:pStyle w:val="TableParagraph"/>
              <w:ind w:left="576"/>
              <w:jc w:val="both"/>
              <w:rPr>
                <w:sz w:val="24"/>
              </w:rPr>
            </w:pPr>
            <w:r w:rsidRPr="00694A49">
              <w:rPr>
                <w:sz w:val="24"/>
              </w:rPr>
              <w:t>NAI</w:t>
            </w:r>
          </w:p>
        </w:tc>
        <w:tc>
          <w:tcPr>
            <w:tcW w:w="1418" w:type="dxa"/>
            <w:tcBorders>
              <w:left w:val="single" w:sz="4" w:space="0" w:color="000000"/>
              <w:right w:val="single" w:sz="4" w:space="0" w:color="000000"/>
            </w:tcBorders>
            <w:shd w:val="clear" w:color="auto" w:fill="auto"/>
          </w:tcPr>
          <w:p w:rsidR="004B60A8" w:rsidRPr="00694A49" w:rsidRDefault="004B60A8" w:rsidP="006C3C6F">
            <w:pPr>
              <w:pStyle w:val="TableParagraph"/>
              <w:jc w:val="both"/>
            </w:pPr>
          </w:p>
        </w:tc>
        <w:tc>
          <w:tcPr>
            <w:tcW w:w="1843" w:type="dxa"/>
            <w:tcBorders>
              <w:left w:val="single" w:sz="4" w:space="0" w:color="000000"/>
            </w:tcBorders>
            <w:shd w:val="clear" w:color="auto" w:fill="auto"/>
          </w:tcPr>
          <w:p w:rsidR="004B60A8" w:rsidRPr="00694A49" w:rsidRDefault="004B60A8" w:rsidP="006C3C6F">
            <w:pPr>
              <w:pStyle w:val="TableParagraph"/>
              <w:jc w:val="both"/>
            </w:pPr>
          </w:p>
        </w:tc>
      </w:tr>
      <w:tr w:rsidR="00634D83" w:rsidRPr="00694A49" w:rsidTr="002F3F26">
        <w:trPr>
          <w:trHeight w:val="1124"/>
        </w:trPr>
        <w:tc>
          <w:tcPr>
            <w:tcW w:w="610" w:type="dxa"/>
            <w:tcBorders>
              <w:right w:val="single" w:sz="4" w:space="0" w:color="000000"/>
            </w:tcBorders>
            <w:shd w:val="clear" w:color="auto" w:fill="auto"/>
          </w:tcPr>
          <w:p w:rsidR="004B60A8" w:rsidRPr="00694A49" w:rsidRDefault="004B60A8" w:rsidP="006C3C6F">
            <w:pPr>
              <w:pStyle w:val="TableParagraph"/>
              <w:jc w:val="both"/>
              <w:rPr>
                <w:b/>
                <w:sz w:val="24"/>
              </w:rPr>
            </w:pPr>
          </w:p>
          <w:p w:rsidR="004B60A8" w:rsidRPr="00694A49" w:rsidRDefault="004B60A8" w:rsidP="006C3C6F">
            <w:pPr>
              <w:pStyle w:val="TableParagraph"/>
              <w:spacing w:before="1"/>
              <w:jc w:val="both"/>
              <w:rPr>
                <w:b/>
                <w:sz w:val="20"/>
              </w:rPr>
            </w:pPr>
          </w:p>
          <w:p w:rsidR="004B60A8" w:rsidRPr="00694A49" w:rsidRDefault="00093C1A" w:rsidP="006C3C6F">
            <w:pPr>
              <w:pStyle w:val="TableParagraph"/>
              <w:ind w:left="86" w:right="72"/>
              <w:jc w:val="both"/>
              <w:rPr>
                <w:b/>
                <w:sz w:val="24"/>
              </w:rPr>
            </w:pPr>
            <w:r w:rsidRPr="00694A49">
              <w:rPr>
                <w:b/>
                <w:sz w:val="24"/>
              </w:rPr>
              <w:t>6.</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spacing w:before="10"/>
              <w:jc w:val="both"/>
              <w:rPr>
                <w:b/>
                <w:sz w:val="21"/>
                <w:lang w:val="el-GR"/>
              </w:rPr>
            </w:pPr>
          </w:p>
          <w:p w:rsidR="004B60A8" w:rsidRPr="00694A49" w:rsidRDefault="00093C1A" w:rsidP="006C3C6F">
            <w:pPr>
              <w:pStyle w:val="TableParagraph"/>
              <w:ind w:left="112"/>
              <w:jc w:val="both"/>
              <w:rPr>
                <w:b/>
                <w:lang w:val="el-GR"/>
              </w:rPr>
            </w:pPr>
            <w:r w:rsidRPr="00694A49">
              <w:rPr>
                <w:lang w:val="el-GR"/>
              </w:rPr>
              <w:t xml:space="preserve">Φωτοαντίγραφο </w:t>
            </w:r>
            <w:r w:rsidRPr="00694A49">
              <w:rPr>
                <w:b/>
                <w:lang w:val="el-GR"/>
              </w:rPr>
              <w:t>ειδικού σήματος</w:t>
            </w:r>
          </w:p>
          <w:p w:rsidR="004B60A8" w:rsidRPr="00694A49" w:rsidRDefault="00093C1A" w:rsidP="006C3C6F">
            <w:pPr>
              <w:pStyle w:val="TableParagraph"/>
              <w:ind w:left="112" w:right="116"/>
              <w:jc w:val="both"/>
              <w:rPr>
                <w:lang w:val="el-GR"/>
              </w:rPr>
            </w:pPr>
            <w:r w:rsidRPr="00694A49">
              <w:rPr>
                <w:b/>
                <w:lang w:val="el-GR"/>
              </w:rPr>
              <w:t xml:space="preserve">λειτουργίας από τον ΕΟΤ </w:t>
            </w:r>
            <w:r w:rsidRPr="00694A49">
              <w:rPr>
                <w:lang w:val="el-GR"/>
              </w:rPr>
              <w:t>σύμφωνα με την τουριστική νομοθεσία σε ισχύ .</w:t>
            </w:r>
          </w:p>
        </w:tc>
        <w:tc>
          <w:tcPr>
            <w:tcW w:w="1559" w:type="dxa"/>
            <w:tcBorders>
              <w:left w:val="single" w:sz="4" w:space="0" w:color="000000"/>
              <w:right w:val="single" w:sz="4" w:space="0" w:color="000000"/>
            </w:tcBorders>
            <w:shd w:val="clear" w:color="auto" w:fill="auto"/>
          </w:tcPr>
          <w:p w:rsidR="004B60A8" w:rsidRPr="00694A49" w:rsidRDefault="004B60A8" w:rsidP="006C3C6F">
            <w:pPr>
              <w:pStyle w:val="TableParagraph"/>
              <w:jc w:val="both"/>
              <w:rPr>
                <w:b/>
                <w:sz w:val="24"/>
                <w:lang w:val="el-GR"/>
              </w:rPr>
            </w:pPr>
          </w:p>
          <w:p w:rsidR="004B60A8" w:rsidRPr="00694A49" w:rsidRDefault="004B60A8" w:rsidP="006C3C6F">
            <w:pPr>
              <w:pStyle w:val="TableParagraph"/>
              <w:spacing w:before="1"/>
              <w:jc w:val="both"/>
              <w:rPr>
                <w:b/>
                <w:sz w:val="20"/>
                <w:lang w:val="el-GR"/>
              </w:rPr>
            </w:pPr>
          </w:p>
          <w:p w:rsidR="004B60A8" w:rsidRPr="00694A49" w:rsidRDefault="00093C1A" w:rsidP="006C3C6F">
            <w:pPr>
              <w:pStyle w:val="TableParagraph"/>
              <w:ind w:left="576"/>
              <w:jc w:val="both"/>
              <w:rPr>
                <w:sz w:val="24"/>
              </w:rPr>
            </w:pPr>
            <w:r w:rsidRPr="00694A49">
              <w:rPr>
                <w:sz w:val="24"/>
              </w:rPr>
              <w:t>ΝΑΙ</w:t>
            </w:r>
          </w:p>
        </w:tc>
        <w:tc>
          <w:tcPr>
            <w:tcW w:w="1418" w:type="dxa"/>
            <w:tcBorders>
              <w:left w:val="single" w:sz="4" w:space="0" w:color="000000"/>
              <w:right w:val="single" w:sz="4" w:space="0" w:color="000000"/>
            </w:tcBorders>
            <w:shd w:val="clear" w:color="auto" w:fill="auto"/>
          </w:tcPr>
          <w:p w:rsidR="004B60A8" w:rsidRPr="00694A49" w:rsidRDefault="004B60A8" w:rsidP="006C3C6F">
            <w:pPr>
              <w:pStyle w:val="TableParagraph"/>
              <w:jc w:val="both"/>
            </w:pPr>
          </w:p>
        </w:tc>
        <w:tc>
          <w:tcPr>
            <w:tcW w:w="1843" w:type="dxa"/>
            <w:tcBorders>
              <w:left w:val="single" w:sz="4" w:space="0" w:color="000000"/>
            </w:tcBorders>
            <w:shd w:val="clear" w:color="auto" w:fill="auto"/>
          </w:tcPr>
          <w:p w:rsidR="004B60A8" w:rsidRPr="00694A49" w:rsidRDefault="004B60A8" w:rsidP="006C3C6F">
            <w:pPr>
              <w:pStyle w:val="TableParagraph"/>
              <w:jc w:val="both"/>
            </w:pPr>
          </w:p>
        </w:tc>
      </w:tr>
      <w:tr w:rsidR="00634D83" w:rsidRPr="00694A49" w:rsidTr="002F3F26">
        <w:trPr>
          <w:trHeight w:val="827"/>
        </w:trPr>
        <w:tc>
          <w:tcPr>
            <w:tcW w:w="610" w:type="dxa"/>
            <w:tcBorders>
              <w:right w:val="single" w:sz="4" w:space="0" w:color="000000"/>
            </w:tcBorders>
            <w:shd w:val="clear" w:color="auto" w:fill="auto"/>
          </w:tcPr>
          <w:p w:rsidR="004B60A8" w:rsidRPr="00694A49" w:rsidRDefault="004B60A8" w:rsidP="006C3C6F">
            <w:pPr>
              <w:pStyle w:val="TableParagraph"/>
              <w:spacing w:before="10"/>
              <w:jc w:val="both"/>
              <w:rPr>
                <w:b/>
                <w:sz w:val="21"/>
              </w:rPr>
            </w:pPr>
          </w:p>
          <w:p w:rsidR="004B60A8" w:rsidRPr="00694A49" w:rsidRDefault="00093C1A" w:rsidP="006C3C6F">
            <w:pPr>
              <w:pStyle w:val="TableParagraph"/>
              <w:ind w:left="86" w:right="72"/>
              <w:jc w:val="both"/>
              <w:rPr>
                <w:b/>
                <w:sz w:val="24"/>
              </w:rPr>
            </w:pPr>
            <w:r w:rsidRPr="00694A49">
              <w:rPr>
                <w:b/>
                <w:sz w:val="24"/>
              </w:rPr>
              <w:t>7.</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093C1A" w:rsidP="006C3C6F">
            <w:pPr>
              <w:pStyle w:val="TableParagraph"/>
              <w:ind w:left="112" w:right="330"/>
              <w:jc w:val="both"/>
              <w:rPr>
                <w:b/>
                <w:lang w:val="el-GR"/>
              </w:rPr>
            </w:pPr>
            <w:r w:rsidRPr="00694A49">
              <w:rPr>
                <w:b/>
                <w:lang w:val="el-GR"/>
              </w:rPr>
              <w:t>Φωτοαντίγραφο πιστοποιητικού καλής λειτουργίας της πυρασφάλειας σε ισχύ</w:t>
            </w:r>
          </w:p>
        </w:tc>
        <w:tc>
          <w:tcPr>
            <w:tcW w:w="1559" w:type="dxa"/>
            <w:tcBorders>
              <w:left w:val="single" w:sz="4" w:space="0" w:color="000000"/>
              <w:right w:val="single" w:sz="4" w:space="0" w:color="000000"/>
            </w:tcBorders>
            <w:shd w:val="clear" w:color="auto" w:fill="auto"/>
          </w:tcPr>
          <w:p w:rsidR="004B60A8" w:rsidRPr="00694A49" w:rsidRDefault="004B60A8" w:rsidP="006C3C6F">
            <w:pPr>
              <w:pStyle w:val="TableParagraph"/>
              <w:spacing w:before="10"/>
              <w:jc w:val="both"/>
              <w:rPr>
                <w:b/>
                <w:sz w:val="21"/>
                <w:lang w:val="el-GR"/>
              </w:rPr>
            </w:pPr>
          </w:p>
          <w:p w:rsidR="004B60A8" w:rsidRPr="00694A49" w:rsidRDefault="00093C1A" w:rsidP="006C3C6F">
            <w:pPr>
              <w:pStyle w:val="TableParagraph"/>
              <w:ind w:left="576"/>
              <w:jc w:val="both"/>
              <w:rPr>
                <w:sz w:val="24"/>
              </w:rPr>
            </w:pPr>
            <w:r w:rsidRPr="00694A49">
              <w:rPr>
                <w:sz w:val="24"/>
              </w:rPr>
              <w:t>ΝΑΙ</w:t>
            </w:r>
          </w:p>
        </w:tc>
        <w:tc>
          <w:tcPr>
            <w:tcW w:w="1418" w:type="dxa"/>
            <w:tcBorders>
              <w:left w:val="single" w:sz="4" w:space="0" w:color="000000"/>
              <w:right w:val="single" w:sz="4" w:space="0" w:color="000000"/>
            </w:tcBorders>
            <w:shd w:val="clear" w:color="auto" w:fill="auto"/>
          </w:tcPr>
          <w:p w:rsidR="004B60A8" w:rsidRPr="00694A49" w:rsidRDefault="004B60A8" w:rsidP="006C3C6F">
            <w:pPr>
              <w:pStyle w:val="TableParagraph"/>
              <w:jc w:val="both"/>
            </w:pPr>
          </w:p>
        </w:tc>
        <w:tc>
          <w:tcPr>
            <w:tcW w:w="1843" w:type="dxa"/>
            <w:tcBorders>
              <w:left w:val="single" w:sz="4" w:space="0" w:color="000000"/>
            </w:tcBorders>
            <w:shd w:val="clear" w:color="auto" w:fill="auto"/>
          </w:tcPr>
          <w:p w:rsidR="004B60A8" w:rsidRPr="00694A49" w:rsidRDefault="004B60A8" w:rsidP="006C3C6F">
            <w:pPr>
              <w:pStyle w:val="TableParagraph"/>
              <w:jc w:val="both"/>
            </w:pPr>
          </w:p>
        </w:tc>
      </w:tr>
      <w:tr w:rsidR="00634D83" w:rsidRPr="00694A49" w:rsidTr="002F3F26">
        <w:trPr>
          <w:trHeight w:val="2962"/>
        </w:trPr>
        <w:tc>
          <w:tcPr>
            <w:tcW w:w="610" w:type="dxa"/>
            <w:tcBorders>
              <w:right w:val="single" w:sz="4" w:space="0" w:color="000000"/>
            </w:tcBorders>
            <w:shd w:val="clear" w:color="auto" w:fill="auto"/>
          </w:tcPr>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spacing w:before="2"/>
              <w:jc w:val="both"/>
              <w:rPr>
                <w:b/>
                <w:sz w:val="24"/>
              </w:rPr>
            </w:pPr>
          </w:p>
          <w:p w:rsidR="004B60A8" w:rsidRPr="00694A49" w:rsidRDefault="00093C1A" w:rsidP="006C3C6F">
            <w:pPr>
              <w:pStyle w:val="TableParagraph"/>
              <w:ind w:left="86" w:right="72"/>
              <w:jc w:val="both"/>
              <w:rPr>
                <w:b/>
                <w:sz w:val="24"/>
              </w:rPr>
            </w:pPr>
            <w:r w:rsidRPr="00694A49">
              <w:rPr>
                <w:b/>
                <w:sz w:val="24"/>
              </w:rPr>
              <w:t>8.</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093C1A" w:rsidP="006C3C6F">
            <w:pPr>
              <w:pStyle w:val="TableParagraph"/>
              <w:tabs>
                <w:tab w:val="left" w:pos="2373"/>
              </w:tabs>
              <w:ind w:left="112" w:right="89"/>
              <w:jc w:val="both"/>
              <w:rPr>
                <w:sz w:val="24"/>
                <w:lang w:val="el-GR"/>
              </w:rPr>
            </w:pPr>
            <w:r w:rsidRPr="00694A49">
              <w:rPr>
                <w:b/>
                <w:sz w:val="24"/>
                <w:lang w:val="el-GR"/>
              </w:rPr>
              <w:t xml:space="preserve">Υπεύθυνη δήλωση, </w:t>
            </w:r>
            <w:r w:rsidRPr="00694A49">
              <w:rPr>
                <w:sz w:val="24"/>
                <w:lang w:val="el-GR"/>
              </w:rPr>
              <w:t>σύμφωνα με την παρ.4 του άρθρου 8 του ν. 1599/86 με την οποία θα δηλώνουν ότι δεσμεύονται</w:t>
            </w:r>
            <w:r w:rsidRPr="00694A49">
              <w:rPr>
                <w:spacing w:val="-16"/>
                <w:sz w:val="24"/>
                <w:lang w:val="el-GR"/>
              </w:rPr>
              <w:t xml:space="preserve"> </w:t>
            </w:r>
            <w:r w:rsidRPr="00694A49">
              <w:rPr>
                <w:sz w:val="24"/>
                <w:lang w:val="el-GR"/>
              </w:rPr>
              <w:t>για</w:t>
            </w:r>
            <w:r w:rsidRPr="00694A49">
              <w:rPr>
                <w:spacing w:val="-14"/>
                <w:sz w:val="24"/>
                <w:lang w:val="el-GR"/>
              </w:rPr>
              <w:t xml:space="preserve"> </w:t>
            </w:r>
            <w:r w:rsidRPr="00694A49">
              <w:rPr>
                <w:sz w:val="24"/>
                <w:lang w:val="el-GR"/>
              </w:rPr>
              <w:t>τακτική</w:t>
            </w:r>
            <w:r w:rsidRPr="00694A49">
              <w:rPr>
                <w:spacing w:val="-14"/>
                <w:sz w:val="24"/>
                <w:lang w:val="el-GR"/>
              </w:rPr>
              <w:t xml:space="preserve"> </w:t>
            </w:r>
            <w:r w:rsidRPr="00694A49">
              <w:rPr>
                <w:sz w:val="24"/>
                <w:lang w:val="el-GR"/>
              </w:rPr>
              <w:t>συντήρηση</w:t>
            </w:r>
            <w:r w:rsidRPr="00694A49">
              <w:rPr>
                <w:spacing w:val="-14"/>
                <w:sz w:val="24"/>
                <w:lang w:val="el-GR"/>
              </w:rPr>
              <w:t xml:space="preserve"> </w:t>
            </w:r>
            <w:r w:rsidRPr="00694A49">
              <w:rPr>
                <w:sz w:val="24"/>
                <w:lang w:val="el-GR"/>
              </w:rPr>
              <w:t>και καλή λειτουργία των πυροσβεστικών μέσων</w:t>
            </w:r>
            <w:r w:rsidRPr="00694A49">
              <w:rPr>
                <w:sz w:val="24"/>
                <w:lang w:val="el-GR"/>
              </w:rPr>
              <w:tab/>
              <w:t>(πυροσβεστήρες</w:t>
            </w:r>
          </w:p>
          <w:p w:rsidR="004B60A8" w:rsidRPr="00694A49" w:rsidRDefault="00093C1A" w:rsidP="006C3C6F">
            <w:pPr>
              <w:pStyle w:val="TableParagraph"/>
              <w:spacing w:before="2"/>
              <w:ind w:left="112" w:right="90"/>
              <w:jc w:val="both"/>
              <w:rPr>
                <w:sz w:val="24"/>
                <w:lang w:val="el-GR"/>
              </w:rPr>
            </w:pPr>
            <w:r w:rsidRPr="00694A49">
              <w:rPr>
                <w:sz w:val="24"/>
                <w:lang w:val="el-GR"/>
              </w:rPr>
              <w:t>,πυροσβεστικές φωλιές κλπ). Σε περίπτωση που το πιστοποιητικό λήγει κατά τη διάρκεια της μίσθωσης απαιτείται να αναγράφεται ότι θα προσκομίσει νέο πιστοποιητικό πριν τη λήξη του προηγούμενου.</w:t>
            </w:r>
          </w:p>
        </w:tc>
        <w:tc>
          <w:tcPr>
            <w:tcW w:w="1559" w:type="dxa"/>
            <w:tcBorders>
              <w:left w:val="single" w:sz="4" w:space="0" w:color="000000"/>
              <w:right w:val="single" w:sz="4" w:space="0" w:color="000000"/>
            </w:tcBorders>
            <w:shd w:val="clear" w:color="auto" w:fill="auto"/>
          </w:tcPr>
          <w:p w:rsidR="004B60A8" w:rsidRPr="00694A49" w:rsidRDefault="004B60A8" w:rsidP="006C3C6F">
            <w:pPr>
              <w:pStyle w:val="TableParagraph"/>
              <w:jc w:val="both"/>
              <w:rPr>
                <w:b/>
                <w:sz w:val="24"/>
                <w:lang w:val="el-GR"/>
              </w:rPr>
            </w:pPr>
          </w:p>
          <w:p w:rsidR="004B60A8" w:rsidRPr="00694A49" w:rsidRDefault="004B60A8" w:rsidP="006C3C6F">
            <w:pPr>
              <w:pStyle w:val="TableParagraph"/>
              <w:jc w:val="both"/>
              <w:rPr>
                <w:b/>
                <w:sz w:val="24"/>
                <w:lang w:val="el-GR"/>
              </w:rPr>
            </w:pPr>
          </w:p>
          <w:p w:rsidR="004B60A8" w:rsidRPr="00694A49" w:rsidRDefault="004B60A8" w:rsidP="006C3C6F">
            <w:pPr>
              <w:pStyle w:val="TableParagraph"/>
              <w:jc w:val="both"/>
              <w:rPr>
                <w:b/>
                <w:sz w:val="24"/>
                <w:lang w:val="el-GR"/>
              </w:rPr>
            </w:pPr>
          </w:p>
          <w:p w:rsidR="004B60A8" w:rsidRPr="00694A49" w:rsidRDefault="004B60A8" w:rsidP="006C3C6F">
            <w:pPr>
              <w:pStyle w:val="TableParagraph"/>
              <w:jc w:val="both"/>
              <w:rPr>
                <w:b/>
                <w:sz w:val="24"/>
                <w:lang w:val="el-GR"/>
              </w:rPr>
            </w:pPr>
          </w:p>
          <w:p w:rsidR="004B60A8" w:rsidRPr="00694A49" w:rsidRDefault="004B60A8" w:rsidP="006C3C6F">
            <w:pPr>
              <w:pStyle w:val="TableParagraph"/>
              <w:jc w:val="both"/>
              <w:rPr>
                <w:b/>
                <w:sz w:val="24"/>
                <w:lang w:val="el-GR"/>
              </w:rPr>
            </w:pPr>
          </w:p>
          <w:p w:rsidR="004B60A8" w:rsidRPr="00694A49" w:rsidRDefault="004B60A8" w:rsidP="006C3C6F">
            <w:pPr>
              <w:pStyle w:val="TableParagraph"/>
              <w:spacing w:before="2"/>
              <w:jc w:val="both"/>
              <w:rPr>
                <w:b/>
                <w:sz w:val="24"/>
                <w:lang w:val="el-GR"/>
              </w:rPr>
            </w:pPr>
          </w:p>
          <w:p w:rsidR="004B60A8" w:rsidRPr="00694A49" w:rsidRDefault="00093C1A" w:rsidP="006C3C6F">
            <w:pPr>
              <w:pStyle w:val="TableParagraph"/>
              <w:ind w:left="576"/>
              <w:jc w:val="both"/>
              <w:rPr>
                <w:sz w:val="24"/>
              </w:rPr>
            </w:pPr>
            <w:r w:rsidRPr="00694A49">
              <w:rPr>
                <w:sz w:val="24"/>
              </w:rPr>
              <w:t>ΝΑΙ</w:t>
            </w:r>
          </w:p>
        </w:tc>
        <w:tc>
          <w:tcPr>
            <w:tcW w:w="1418" w:type="dxa"/>
            <w:tcBorders>
              <w:left w:val="single" w:sz="4" w:space="0" w:color="000000"/>
              <w:right w:val="single" w:sz="4" w:space="0" w:color="000000"/>
            </w:tcBorders>
            <w:shd w:val="clear" w:color="auto" w:fill="auto"/>
          </w:tcPr>
          <w:p w:rsidR="004B60A8" w:rsidRPr="00694A49" w:rsidRDefault="004B60A8" w:rsidP="006C3C6F">
            <w:pPr>
              <w:pStyle w:val="TableParagraph"/>
              <w:jc w:val="both"/>
            </w:pPr>
          </w:p>
        </w:tc>
        <w:tc>
          <w:tcPr>
            <w:tcW w:w="1843" w:type="dxa"/>
            <w:tcBorders>
              <w:left w:val="single" w:sz="4" w:space="0" w:color="000000"/>
            </w:tcBorders>
            <w:shd w:val="clear" w:color="auto" w:fill="auto"/>
          </w:tcPr>
          <w:p w:rsidR="004B60A8" w:rsidRPr="00694A49" w:rsidRDefault="004B60A8" w:rsidP="006C3C6F">
            <w:pPr>
              <w:pStyle w:val="TableParagraph"/>
              <w:jc w:val="both"/>
            </w:pPr>
          </w:p>
        </w:tc>
      </w:tr>
      <w:tr w:rsidR="00634D83" w:rsidRPr="00694A49" w:rsidTr="002F3F26">
        <w:trPr>
          <w:trHeight w:val="3527"/>
        </w:trPr>
        <w:tc>
          <w:tcPr>
            <w:tcW w:w="610" w:type="dxa"/>
            <w:tcBorders>
              <w:right w:val="single" w:sz="4" w:space="0" w:color="000000"/>
            </w:tcBorders>
            <w:shd w:val="clear" w:color="auto" w:fill="auto"/>
          </w:tcPr>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spacing w:before="2"/>
              <w:jc w:val="both"/>
              <w:rPr>
                <w:b/>
                <w:sz w:val="24"/>
              </w:rPr>
            </w:pPr>
          </w:p>
          <w:p w:rsidR="004B60A8" w:rsidRPr="00694A49" w:rsidRDefault="00093C1A" w:rsidP="006C3C6F">
            <w:pPr>
              <w:pStyle w:val="TableParagraph"/>
              <w:ind w:left="86" w:right="72"/>
              <w:jc w:val="both"/>
              <w:rPr>
                <w:b/>
                <w:sz w:val="24"/>
              </w:rPr>
            </w:pPr>
            <w:r w:rsidRPr="00694A49">
              <w:rPr>
                <w:b/>
                <w:sz w:val="24"/>
              </w:rPr>
              <w:t>9.</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093C1A" w:rsidP="006C3C6F">
            <w:pPr>
              <w:pStyle w:val="TableParagraph"/>
              <w:ind w:left="112" w:right="90"/>
              <w:jc w:val="both"/>
              <w:rPr>
                <w:sz w:val="24"/>
                <w:lang w:val="el-GR"/>
              </w:rPr>
            </w:pPr>
            <w:r w:rsidRPr="00694A49">
              <w:rPr>
                <w:b/>
                <w:sz w:val="24"/>
                <w:lang w:val="el-GR"/>
              </w:rPr>
              <w:t>Υπεύθυνη δήλωση</w:t>
            </w:r>
            <w:r w:rsidRPr="00694A49">
              <w:rPr>
                <w:sz w:val="24"/>
                <w:lang w:val="el-GR"/>
              </w:rPr>
              <w:t>, σύμφωνα με την παρ.4 του άρθρου 8 του ν. 1599/86 με την οποία θα δηλώνουν ότι το ακίνητό τους δεν έχει υποστεί βλάβες λόγω σεισμού και ότι είναι ασφαλισμένο κατά πυρός και σεισμού.</w:t>
            </w:r>
          </w:p>
          <w:p w:rsidR="004B60A8" w:rsidRPr="00694A49" w:rsidRDefault="00093C1A" w:rsidP="006C3C6F">
            <w:pPr>
              <w:pStyle w:val="TableParagraph"/>
              <w:tabs>
                <w:tab w:val="left" w:pos="2415"/>
              </w:tabs>
              <w:ind w:left="112" w:right="90"/>
              <w:jc w:val="both"/>
              <w:rPr>
                <w:sz w:val="24"/>
                <w:lang w:val="el-GR"/>
              </w:rPr>
            </w:pPr>
            <w:r w:rsidRPr="00694A49">
              <w:rPr>
                <w:sz w:val="24"/>
                <w:lang w:val="el-GR"/>
              </w:rPr>
              <w:t>Σε περίπτωση καταφατικής δήλωσης, θα πρέπει η δήλωση να συνοδεύεται από σχετ</w:t>
            </w:r>
            <w:r w:rsidR="00A2096D" w:rsidRPr="00694A49">
              <w:rPr>
                <w:sz w:val="24"/>
                <w:lang w:val="el-GR"/>
              </w:rPr>
              <w:t xml:space="preserve">ική άδεια του αρμόδιου Γραφείου </w:t>
            </w:r>
            <w:r w:rsidRPr="00694A49">
              <w:rPr>
                <w:sz w:val="24"/>
                <w:lang w:val="el-GR"/>
              </w:rPr>
              <w:t>Αποκατάστασης Σεισμοπλήκτων (Γ.Α.Σ. ή Τ.Α.Σ. ή παλιότερα Υ.Α.Σ.) για εκτέλεση των εργασιών επισκευής βλαβών,</w:t>
            </w:r>
            <w:r w:rsidRPr="00694A49">
              <w:rPr>
                <w:spacing w:val="-33"/>
                <w:sz w:val="24"/>
                <w:lang w:val="el-GR"/>
              </w:rPr>
              <w:t xml:space="preserve"> </w:t>
            </w:r>
            <w:r w:rsidRPr="00694A49">
              <w:rPr>
                <w:sz w:val="24"/>
                <w:lang w:val="el-GR"/>
              </w:rPr>
              <w:t>σύμφωνα με τη σχετική μελέτη.</w:t>
            </w:r>
          </w:p>
        </w:tc>
        <w:tc>
          <w:tcPr>
            <w:tcW w:w="1559" w:type="dxa"/>
            <w:tcBorders>
              <w:left w:val="single" w:sz="4" w:space="0" w:color="000000"/>
              <w:right w:val="single" w:sz="4" w:space="0" w:color="000000"/>
            </w:tcBorders>
            <w:shd w:val="clear" w:color="auto" w:fill="auto"/>
          </w:tcPr>
          <w:p w:rsidR="004B60A8" w:rsidRPr="00694A49" w:rsidRDefault="004B60A8" w:rsidP="006C3C6F">
            <w:pPr>
              <w:pStyle w:val="TableParagraph"/>
              <w:jc w:val="both"/>
              <w:rPr>
                <w:b/>
                <w:sz w:val="24"/>
                <w:lang w:val="el-GR"/>
              </w:rPr>
            </w:pPr>
          </w:p>
          <w:p w:rsidR="004B60A8" w:rsidRPr="00694A49" w:rsidRDefault="004B60A8" w:rsidP="006C3C6F">
            <w:pPr>
              <w:pStyle w:val="TableParagraph"/>
              <w:jc w:val="both"/>
              <w:rPr>
                <w:b/>
                <w:sz w:val="24"/>
                <w:lang w:val="el-GR"/>
              </w:rPr>
            </w:pPr>
          </w:p>
          <w:p w:rsidR="004B60A8" w:rsidRPr="00694A49" w:rsidRDefault="004B60A8" w:rsidP="006C3C6F">
            <w:pPr>
              <w:pStyle w:val="TableParagraph"/>
              <w:jc w:val="both"/>
              <w:rPr>
                <w:b/>
                <w:sz w:val="24"/>
                <w:lang w:val="el-GR"/>
              </w:rPr>
            </w:pPr>
          </w:p>
          <w:p w:rsidR="004B60A8" w:rsidRPr="00694A49" w:rsidRDefault="004B60A8" w:rsidP="006C3C6F">
            <w:pPr>
              <w:pStyle w:val="TableParagraph"/>
              <w:jc w:val="both"/>
              <w:rPr>
                <w:b/>
                <w:sz w:val="24"/>
                <w:lang w:val="el-GR"/>
              </w:rPr>
            </w:pPr>
          </w:p>
          <w:p w:rsidR="004B60A8" w:rsidRPr="00694A49" w:rsidRDefault="004B60A8" w:rsidP="006C3C6F">
            <w:pPr>
              <w:pStyle w:val="TableParagraph"/>
              <w:jc w:val="both"/>
              <w:rPr>
                <w:b/>
                <w:sz w:val="24"/>
                <w:lang w:val="el-GR"/>
              </w:rPr>
            </w:pPr>
          </w:p>
          <w:p w:rsidR="004B60A8" w:rsidRPr="00694A49" w:rsidRDefault="004B60A8" w:rsidP="006C3C6F">
            <w:pPr>
              <w:pStyle w:val="TableParagraph"/>
              <w:jc w:val="both"/>
              <w:rPr>
                <w:b/>
                <w:sz w:val="24"/>
                <w:lang w:val="el-GR"/>
              </w:rPr>
            </w:pPr>
          </w:p>
          <w:p w:rsidR="004B60A8" w:rsidRPr="00694A49" w:rsidRDefault="004B60A8" w:rsidP="006C3C6F">
            <w:pPr>
              <w:pStyle w:val="TableParagraph"/>
              <w:spacing w:before="2"/>
              <w:jc w:val="both"/>
              <w:rPr>
                <w:b/>
                <w:sz w:val="24"/>
                <w:lang w:val="el-GR"/>
              </w:rPr>
            </w:pPr>
          </w:p>
          <w:p w:rsidR="004B60A8" w:rsidRPr="00694A49" w:rsidRDefault="00093C1A" w:rsidP="006C3C6F">
            <w:pPr>
              <w:pStyle w:val="TableParagraph"/>
              <w:ind w:left="576"/>
              <w:jc w:val="both"/>
              <w:rPr>
                <w:sz w:val="24"/>
              </w:rPr>
            </w:pPr>
            <w:r w:rsidRPr="00694A49">
              <w:rPr>
                <w:sz w:val="24"/>
              </w:rPr>
              <w:t>ΝΑΙ</w:t>
            </w:r>
          </w:p>
        </w:tc>
        <w:tc>
          <w:tcPr>
            <w:tcW w:w="1418" w:type="dxa"/>
            <w:tcBorders>
              <w:left w:val="single" w:sz="4" w:space="0" w:color="000000"/>
              <w:right w:val="single" w:sz="4" w:space="0" w:color="000000"/>
            </w:tcBorders>
            <w:shd w:val="clear" w:color="auto" w:fill="auto"/>
          </w:tcPr>
          <w:p w:rsidR="004B60A8" w:rsidRPr="00694A49" w:rsidRDefault="004B60A8" w:rsidP="006C3C6F">
            <w:pPr>
              <w:pStyle w:val="TableParagraph"/>
              <w:jc w:val="both"/>
            </w:pPr>
          </w:p>
        </w:tc>
        <w:tc>
          <w:tcPr>
            <w:tcW w:w="1843" w:type="dxa"/>
            <w:tcBorders>
              <w:left w:val="single" w:sz="4" w:space="0" w:color="000000"/>
            </w:tcBorders>
            <w:shd w:val="clear" w:color="auto" w:fill="auto"/>
          </w:tcPr>
          <w:p w:rsidR="004B60A8" w:rsidRPr="00694A49" w:rsidRDefault="004B60A8" w:rsidP="006C3C6F">
            <w:pPr>
              <w:pStyle w:val="TableParagraph"/>
              <w:jc w:val="both"/>
            </w:pPr>
          </w:p>
        </w:tc>
      </w:tr>
      <w:tr w:rsidR="00634D83" w:rsidRPr="00694A49" w:rsidTr="002F3F26">
        <w:trPr>
          <w:trHeight w:val="1685"/>
        </w:trPr>
        <w:tc>
          <w:tcPr>
            <w:tcW w:w="610" w:type="dxa"/>
            <w:tcBorders>
              <w:top w:val="nil"/>
              <w:right w:val="single" w:sz="4" w:space="0" w:color="000000"/>
            </w:tcBorders>
            <w:shd w:val="clear" w:color="auto" w:fill="auto"/>
          </w:tcPr>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spacing w:before="11"/>
              <w:jc w:val="both"/>
              <w:rPr>
                <w:b/>
                <w:sz w:val="35"/>
              </w:rPr>
            </w:pPr>
          </w:p>
          <w:p w:rsidR="004B60A8" w:rsidRPr="00694A49" w:rsidRDefault="00093C1A" w:rsidP="006C3C6F">
            <w:pPr>
              <w:pStyle w:val="TableParagraph"/>
              <w:ind w:left="151"/>
              <w:jc w:val="both"/>
              <w:rPr>
                <w:b/>
                <w:sz w:val="24"/>
              </w:rPr>
            </w:pPr>
            <w:r w:rsidRPr="00694A49">
              <w:rPr>
                <w:b/>
                <w:sz w:val="24"/>
              </w:rPr>
              <w:t>10.</w:t>
            </w:r>
          </w:p>
        </w:tc>
        <w:tc>
          <w:tcPr>
            <w:tcW w:w="4665" w:type="dxa"/>
            <w:tcBorders>
              <w:top w:val="nil"/>
              <w:left w:val="single" w:sz="4" w:space="0" w:color="000000"/>
              <w:bottom w:val="single" w:sz="4" w:space="0" w:color="000000"/>
              <w:right w:val="single" w:sz="4" w:space="0" w:color="000000"/>
            </w:tcBorders>
            <w:shd w:val="clear" w:color="auto" w:fill="auto"/>
          </w:tcPr>
          <w:p w:rsidR="004B60A8" w:rsidRPr="00694A49" w:rsidRDefault="00093C1A" w:rsidP="006C3C6F">
            <w:pPr>
              <w:pStyle w:val="TableParagraph"/>
              <w:ind w:left="112" w:right="88"/>
              <w:jc w:val="both"/>
              <w:rPr>
                <w:sz w:val="24"/>
                <w:lang w:val="el-GR"/>
              </w:rPr>
            </w:pPr>
            <w:r w:rsidRPr="00694A49">
              <w:rPr>
                <w:b/>
                <w:sz w:val="24"/>
                <w:lang w:val="el-GR"/>
              </w:rPr>
              <w:t xml:space="preserve">Υπεύθυνη δήλωση, </w:t>
            </w:r>
            <w:r w:rsidRPr="00694A49">
              <w:rPr>
                <w:sz w:val="24"/>
                <w:lang w:val="el-GR"/>
              </w:rPr>
              <w:t>σύμφωνα με την παρ.4 του άρθρου 8 του ν. 1599/86 με την οποία θα δηλώνουν ότι δεσμεύονται για την ανανέωση των Ασφαλιστήριων Συμβολαίων κατά πυρός σεισμού και αστικής ευθύνης σε όλη τη διάρκεια της μίσθωσης.</w:t>
            </w:r>
          </w:p>
        </w:tc>
        <w:tc>
          <w:tcPr>
            <w:tcW w:w="1559" w:type="dxa"/>
            <w:tcBorders>
              <w:top w:val="nil"/>
              <w:left w:val="single" w:sz="4" w:space="0" w:color="000000"/>
              <w:right w:val="single" w:sz="4" w:space="0" w:color="000000"/>
            </w:tcBorders>
            <w:shd w:val="clear" w:color="auto" w:fill="auto"/>
          </w:tcPr>
          <w:p w:rsidR="004B60A8" w:rsidRPr="00694A49" w:rsidRDefault="004B60A8" w:rsidP="006C3C6F">
            <w:pPr>
              <w:pStyle w:val="TableParagraph"/>
              <w:jc w:val="both"/>
              <w:rPr>
                <w:b/>
                <w:sz w:val="24"/>
                <w:lang w:val="el-GR"/>
              </w:rPr>
            </w:pPr>
          </w:p>
          <w:p w:rsidR="004B60A8" w:rsidRPr="00694A49" w:rsidRDefault="004B60A8" w:rsidP="006C3C6F">
            <w:pPr>
              <w:pStyle w:val="TableParagraph"/>
              <w:jc w:val="both"/>
              <w:rPr>
                <w:b/>
                <w:sz w:val="24"/>
                <w:lang w:val="el-GR"/>
              </w:rPr>
            </w:pPr>
          </w:p>
          <w:p w:rsidR="004B60A8" w:rsidRPr="00694A49" w:rsidRDefault="004B60A8" w:rsidP="006C3C6F">
            <w:pPr>
              <w:pStyle w:val="TableParagraph"/>
              <w:spacing w:before="11"/>
              <w:jc w:val="both"/>
              <w:rPr>
                <w:b/>
                <w:sz w:val="35"/>
                <w:lang w:val="el-GR"/>
              </w:rPr>
            </w:pPr>
          </w:p>
          <w:p w:rsidR="004B60A8" w:rsidRPr="00694A49" w:rsidRDefault="00093C1A" w:rsidP="006C3C6F">
            <w:pPr>
              <w:pStyle w:val="TableParagraph"/>
              <w:ind w:left="576"/>
              <w:jc w:val="both"/>
              <w:rPr>
                <w:sz w:val="24"/>
              </w:rPr>
            </w:pPr>
            <w:r w:rsidRPr="00694A49">
              <w:rPr>
                <w:sz w:val="24"/>
              </w:rPr>
              <w:t>NAI</w:t>
            </w:r>
          </w:p>
        </w:tc>
        <w:tc>
          <w:tcPr>
            <w:tcW w:w="1418" w:type="dxa"/>
            <w:tcBorders>
              <w:top w:val="nil"/>
              <w:left w:val="single" w:sz="4" w:space="0" w:color="000000"/>
              <w:right w:val="single" w:sz="4" w:space="0" w:color="000000"/>
            </w:tcBorders>
            <w:shd w:val="clear" w:color="auto" w:fill="auto"/>
          </w:tcPr>
          <w:p w:rsidR="004B60A8" w:rsidRPr="00694A49" w:rsidRDefault="004B60A8" w:rsidP="006C3C6F">
            <w:pPr>
              <w:pStyle w:val="TableParagraph"/>
              <w:jc w:val="both"/>
            </w:pPr>
          </w:p>
        </w:tc>
        <w:tc>
          <w:tcPr>
            <w:tcW w:w="1843" w:type="dxa"/>
            <w:tcBorders>
              <w:top w:val="nil"/>
              <w:left w:val="single" w:sz="4" w:space="0" w:color="000000"/>
            </w:tcBorders>
            <w:shd w:val="clear" w:color="auto" w:fill="auto"/>
          </w:tcPr>
          <w:p w:rsidR="004B60A8" w:rsidRPr="00694A49" w:rsidRDefault="004B60A8" w:rsidP="006C3C6F">
            <w:pPr>
              <w:pStyle w:val="TableParagraph"/>
              <w:jc w:val="both"/>
            </w:pPr>
          </w:p>
        </w:tc>
      </w:tr>
      <w:tr w:rsidR="00634D83" w:rsidRPr="00694A49" w:rsidTr="002F3F26">
        <w:trPr>
          <w:trHeight w:val="2023"/>
        </w:trPr>
        <w:tc>
          <w:tcPr>
            <w:tcW w:w="610" w:type="dxa"/>
            <w:tcBorders>
              <w:right w:val="single" w:sz="4" w:space="0" w:color="000000"/>
            </w:tcBorders>
            <w:shd w:val="clear" w:color="auto" w:fill="auto"/>
          </w:tcPr>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spacing w:before="3"/>
              <w:jc w:val="both"/>
              <w:rPr>
                <w:b/>
                <w:sz w:val="35"/>
              </w:rPr>
            </w:pPr>
          </w:p>
          <w:p w:rsidR="004B60A8" w:rsidRPr="00694A49" w:rsidRDefault="00093C1A" w:rsidP="006C3C6F">
            <w:pPr>
              <w:pStyle w:val="TableParagraph"/>
              <w:ind w:left="182"/>
              <w:jc w:val="both"/>
              <w:rPr>
                <w:b/>
                <w:sz w:val="24"/>
              </w:rPr>
            </w:pPr>
            <w:r w:rsidRPr="00694A49">
              <w:rPr>
                <w:b/>
                <w:sz w:val="24"/>
              </w:rPr>
              <w:t>11</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spacing w:before="3"/>
              <w:jc w:val="both"/>
              <w:rPr>
                <w:b/>
                <w:sz w:val="24"/>
                <w:lang w:val="el-GR"/>
              </w:rPr>
            </w:pPr>
          </w:p>
          <w:p w:rsidR="004B60A8" w:rsidRPr="00694A49" w:rsidRDefault="00093C1A" w:rsidP="006C3C6F">
            <w:pPr>
              <w:pStyle w:val="TableParagraph"/>
              <w:ind w:left="112" w:right="280"/>
              <w:jc w:val="both"/>
              <w:rPr>
                <w:sz w:val="24"/>
                <w:lang w:val="el-GR"/>
              </w:rPr>
            </w:pPr>
            <w:r w:rsidRPr="00694A49">
              <w:rPr>
                <w:b/>
                <w:sz w:val="24"/>
                <w:lang w:val="el-GR"/>
              </w:rPr>
              <w:t xml:space="preserve">Υπεύθυνη δήλωση, </w:t>
            </w:r>
            <w:r w:rsidRPr="00694A49">
              <w:rPr>
                <w:sz w:val="24"/>
                <w:lang w:val="el-GR"/>
              </w:rPr>
              <w:t>ότι πληρούν τις προϋποθέσεις για την επίπλωση – εξοπλισμό δωματίων και για παροχές</w:t>
            </w:r>
          </w:p>
          <w:p w:rsidR="004B60A8" w:rsidRPr="00694A49" w:rsidRDefault="00093C1A" w:rsidP="006C3C6F">
            <w:pPr>
              <w:pStyle w:val="TableParagraph"/>
              <w:ind w:left="112" w:right="203"/>
              <w:jc w:val="both"/>
              <w:rPr>
                <w:sz w:val="24"/>
                <w:lang w:val="el-GR"/>
              </w:rPr>
            </w:pPr>
            <w:r w:rsidRPr="00694A49">
              <w:rPr>
                <w:sz w:val="24"/>
                <w:lang w:val="el-GR"/>
              </w:rPr>
              <w:t>σύμφωνα με το ΠΑΡΑΡΤΗΜΑ Ι -ειδικοί όροι-τεχνική περιγραφή κ</w:t>
            </w:r>
            <w:r w:rsidR="00A2096D" w:rsidRPr="00694A49">
              <w:rPr>
                <w:sz w:val="24"/>
                <w:lang w:val="el-GR"/>
              </w:rPr>
              <w:t>αι</w:t>
            </w:r>
            <w:r w:rsidRPr="00694A49">
              <w:rPr>
                <w:sz w:val="24"/>
                <w:lang w:val="el-GR"/>
              </w:rPr>
              <w:t xml:space="preserve"> λοιπές</w:t>
            </w:r>
          </w:p>
          <w:p w:rsidR="004B60A8" w:rsidRPr="00694A49" w:rsidRDefault="00093C1A" w:rsidP="006C3C6F">
            <w:pPr>
              <w:pStyle w:val="TableParagraph"/>
              <w:spacing w:before="1"/>
              <w:ind w:left="112"/>
              <w:jc w:val="both"/>
              <w:rPr>
                <w:sz w:val="24"/>
              </w:rPr>
            </w:pPr>
            <w:proofErr w:type="spellStart"/>
            <w:r w:rsidRPr="00694A49">
              <w:rPr>
                <w:sz w:val="24"/>
              </w:rPr>
              <w:t>τεχνικές</w:t>
            </w:r>
            <w:proofErr w:type="spellEnd"/>
            <w:r w:rsidRPr="00694A49">
              <w:rPr>
                <w:sz w:val="24"/>
              </w:rPr>
              <w:t xml:space="preserve"> </w:t>
            </w:r>
            <w:proofErr w:type="spellStart"/>
            <w:r w:rsidRPr="00694A49">
              <w:rPr>
                <w:sz w:val="24"/>
              </w:rPr>
              <w:t>πληροφορίες</w:t>
            </w:r>
            <w:proofErr w:type="spellEnd"/>
            <w:r w:rsidRPr="00694A49">
              <w:rPr>
                <w:sz w:val="24"/>
              </w:rPr>
              <w:t xml:space="preserve"> </w:t>
            </w:r>
            <w:proofErr w:type="spellStart"/>
            <w:r w:rsidRPr="00694A49">
              <w:rPr>
                <w:sz w:val="24"/>
              </w:rPr>
              <w:t>της</w:t>
            </w:r>
            <w:proofErr w:type="spellEnd"/>
            <w:r w:rsidRPr="00694A49">
              <w:rPr>
                <w:sz w:val="24"/>
              </w:rPr>
              <w:t xml:space="preserve"> </w:t>
            </w:r>
            <w:proofErr w:type="spellStart"/>
            <w:r w:rsidRPr="00694A49">
              <w:rPr>
                <w:sz w:val="24"/>
              </w:rPr>
              <w:t>παρούσας</w:t>
            </w:r>
            <w:proofErr w:type="spellEnd"/>
            <w:r w:rsidRPr="00694A49">
              <w:rPr>
                <w:sz w:val="24"/>
              </w:rPr>
              <w:t xml:space="preserve"> :</w:t>
            </w:r>
          </w:p>
        </w:tc>
        <w:tc>
          <w:tcPr>
            <w:tcW w:w="1559" w:type="dxa"/>
            <w:tcBorders>
              <w:left w:val="single" w:sz="4" w:space="0" w:color="000000"/>
              <w:right w:val="single" w:sz="4" w:space="0" w:color="000000"/>
            </w:tcBorders>
            <w:shd w:val="clear" w:color="auto" w:fill="auto"/>
          </w:tcPr>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spacing w:before="3"/>
              <w:jc w:val="both"/>
              <w:rPr>
                <w:b/>
                <w:sz w:val="35"/>
              </w:rPr>
            </w:pPr>
          </w:p>
          <w:p w:rsidR="004B60A8" w:rsidRPr="00694A49" w:rsidRDefault="00093C1A" w:rsidP="006C3C6F">
            <w:pPr>
              <w:pStyle w:val="TableParagraph"/>
              <w:ind w:left="576"/>
              <w:jc w:val="both"/>
              <w:rPr>
                <w:sz w:val="24"/>
              </w:rPr>
            </w:pPr>
            <w:r w:rsidRPr="00694A49">
              <w:rPr>
                <w:sz w:val="24"/>
              </w:rPr>
              <w:t>ΝΑΙ</w:t>
            </w:r>
          </w:p>
        </w:tc>
        <w:tc>
          <w:tcPr>
            <w:tcW w:w="1418" w:type="dxa"/>
            <w:tcBorders>
              <w:left w:val="single" w:sz="4" w:space="0" w:color="000000"/>
              <w:right w:val="single" w:sz="4" w:space="0" w:color="000000"/>
            </w:tcBorders>
            <w:shd w:val="clear" w:color="auto" w:fill="auto"/>
          </w:tcPr>
          <w:p w:rsidR="004B60A8" w:rsidRPr="00694A49" w:rsidRDefault="004B60A8" w:rsidP="006C3C6F">
            <w:pPr>
              <w:pStyle w:val="TableParagraph"/>
              <w:jc w:val="both"/>
            </w:pPr>
          </w:p>
        </w:tc>
        <w:tc>
          <w:tcPr>
            <w:tcW w:w="1843" w:type="dxa"/>
            <w:tcBorders>
              <w:left w:val="single" w:sz="4" w:space="0" w:color="000000"/>
            </w:tcBorders>
            <w:shd w:val="clear" w:color="auto" w:fill="auto"/>
          </w:tcPr>
          <w:p w:rsidR="004B60A8" w:rsidRPr="00694A49" w:rsidRDefault="004B60A8" w:rsidP="006C3C6F">
            <w:pPr>
              <w:pStyle w:val="TableParagraph"/>
              <w:jc w:val="both"/>
            </w:pPr>
          </w:p>
        </w:tc>
      </w:tr>
      <w:tr w:rsidR="00634D83" w:rsidRPr="00694A49" w:rsidTr="002F3F26">
        <w:trPr>
          <w:trHeight w:val="966"/>
        </w:trPr>
        <w:tc>
          <w:tcPr>
            <w:tcW w:w="610" w:type="dxa"/>
            <w:vMerge w:val="restart"/>
            <w:tcBorders>
              <w:right w:val="single" w:sz="4" w:space="0" w:color="000000"/>
            </w:tcBorders>
            <w:shd w:val="clear" w:color="auto" w:fill="auto"/>
          </w:tcPr>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spacing w:before="9"/>
              <w:jc w:val="both"/>
              <w:rPr>
                <w:b/>
              </w:rPr>
            </w:pPr>
          </w:p>
          <w:p w:rsidR="004B60A8" w:rsidRPr="00694A49" w:rsidRDefault="00093C1A" w:rsidP="006C3C6F">
            <w:pPr>
              <w:pStyle w:val="TableParagraph"/>
              <w:ind w:left="151"/>
              <w:jc w:val="both"/>
              <w:rPr>
                <w:b/>
                <w:sz w:val="24"/>
              </w:rPr>
            </w:pPr>
            <w:r w:rsidRPr="00694A49">
              <w:rPr>
                <w:b/>
                <w:sz w:val="24"/>
              </w:rPr>
              <w:t>12.</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093C1A" w:rsidP="006C3C6F">
            <w:pPr>
              <w:pStyle w:val="TableParagraph"/>
              <w:spacing w:before="6"/>
              <w:ind w:left="112"/>
              <w:jc w:val="both"/>
              <w:rPr>
                <w:b/>
                <w:sz w:val="24"/>
                <w:lang w:val="el-GR"/>
              </w:rPr>
            </w:pPr>
            <w:r w:rsidRPr="00694A49">
              <w:rPr>
                <w:sz w:val="24"/>
                <w:lang w:val="el-GR"/>
              </w:rPr>
              <w:lastRenderedPageBreak/>
              <w:t>Σχετικά με την : α)</w:t>
            </w:r>
            <w:r w:rsidRPr="00694A49">
              <w:rPr>
                <w:sz w:val="24"/>
                <w:u w:val="single"/>
                <w:lang w:val="el-GR"/>
              </w:rPr>
              <w:t xml:space="preserve"> </w:t>
            </w:r>
            <w:r w:rsidRPr="00694A49">
              <w:rPr>
                <w:b/>
                <w:sz w:val="24"/>
                <w:u w:val="single"/>
                <w:lang w:val="el-GR"/>
              </w:rPr>
              <w:t>ΕΠΙΠΛΩΣΗ-</w:t>
            </w:r>
          </w:p>
          <w:p w:rsidR="004B60A8" w:rsidRPr="00694A49" w:rsidRDefault="00093C1A" w:rsidP="006C3C6F">
            <w:pPr>
              <w:pStyle w:val="TableParagraph"/>
              <w:ind w:left="112"/>
              <w:jc w:val="both"/>
              <w:rPr>
                <w:b/>
                <w:sz w:val="24"/>
              </w:rPr>
            </w:pPr>
            <w:r w:rsidRPr="00694A49">
              <w:rPr>
                <w:spacing w:val="-60"/>
                <w:sz w:val="24"/>
                <w:u w:val="single"/>
                <w:lang w:val="el-GR"/>
              </w:rPr>
              <w:t xml:space="preserve"> </w:t>
            </w:r>
            <w:r w:rsidRPr="00694A49">
              <w:rPr>
                <w:b/>
                <w:sz w:val="24"/>
                <w:u w:val="single"/>
              </w:rPr>
              <w:t>ΕΞΟΠΛΙΣΜΟΣ ΔΩΜΑΤΙΩΝ</w:t>
            </w:r>
          </w:p>
        </w:tc>
        <w:tc>
          <w:tcPr>
            <w:tcW w:w="1559" w:type="dxa"/>
            <w:vMerge w:val="restart"/>
            <w:tcBorders>
              <w:left w:val="single" w:sz="4" w:space="0" w:color="000000"/>
              <w:right w:val="single" w:sz="4" w:space="0" w:color="000000"/>
            </w:tcBorders>
            <w:shd w:val="clear" w:color="auto" w:fill="auto"/>
          </w:tcPr>
          <w:p w:rsidR="004B60A8" w:rsidRPr="00694A49" w:rsidRDefault="004B60A8" w:rsidP="006C3C6F">
            <w:pPr>
              <w:pStyle w:val="TableParagraph"/>
              <w:jc w:val="both"/>
              <w:rPr>
                <w:b/>
                <w:sz w:val="24"/>
                <w:lang w:val="el-GR"/>
              </w:rPr>
            </w:pPr>
          </w:p>
          <w:p w:rsidR="004B60A8" w:rsidRPr="00694A49" w:rsidRDefault="004B60A8" w:rsidP="006C3C6F">
            <w:pPr>
              <w:pStyle w:val="TableParagraph"/>
              <w:jc w:val="both"/>
              <w:rPr>
                <w:b/>
                <w:sz w:val="24"/>
                <w:lang w:val="el-GR"/>
              </w:rPr>
            </w:pPr>
          </w:p>
          <w:p w:rsidR="004B60A8" w:rsidRPr="00694A49" w:rsidRDefault="004B60A8" w:rsidP="006C3C6F">
            <w:pPr>
              <w:pStyle w:val="TableParagraph"/>
              <w:jc w:val="both"/>
              <w:rPr>
                <w:b/>
                <w:sz w:val="24"/>
                <w:lang w:val="el-GR"/>
              </w:rPr>
            </w:pPr>
          </w:p>
          <w:p w:rsidR="004B60A8" w:rsidRPr="00694A49" w:rsidRDefault="004B60A8" w:rsidP="006C3C6F">
            <w:pPr>
              <w:pStyle w:val="TableParagraph"/>
              <w:jc w:val="both"/>
              <w:rPr>
                <w:b/>
                <w:sz w:val="24"/>
                <w:lang w:val="el-GR"/>
              </w:rPr>
            </w:pPr>
          </w:p>
          <w:p w:rsidR="004B60A8" w:rsidRPr="00694A49" w:rsidRDefault="004B60A8" w:rsidP="006C3C6F">
            <w:pPr>
              <w:pStyle w:val="TableParagraph"/>
              <w:jc w:val="both"/>
              <w:rPr>
                <w:b/>
                <w:sz w:val="24"/>
                <w:lang w:val="el-GR"/>
              </w:rPr>
            </w:pPr>
          </w:p>
          <w:p w:rsidR="004B60A8" w:rsidRPr="00694A49" w:rsidRDefault="004B60A8" w:rsidP="006C3C6F">
            <w:pPr>
              <w:pStyle w:val="TableParagraph"/>
              <w:jc w:val="both"/>
              <w:rPr>
                <w:b/>
                <w:sz w:val="24"/>
                <w:lang w:val="el-GR"/>
              </w:rPr>
            </w:pPr>
          </w:p>
          <w:p w:rsidR="004B60A8" w:rsidRPr="00694A49" w:rsidRDefault="004B60A8" w:rsidP="006C3C6F">
            <w:pPr>
              <w:pStyle w:val="TableParagraph"/>
              <w:jc w:val="both"/>
              <w:rPr>
                <w:b/>
                <w:sz w:val="24"/>
                <w:lang w:val="el-GR"/>
              </w:rPr>
            </w:pPr>
          </w:p>
          <w:p w:rsidR="004B60A8" w:rsidRPr="00694A49" w:rsidRDefault="004B60A8" w:rsidP="006C3C6F">
            <w:pPr>
              <w:pStyle w:val="TableParagraph"/>
              <w:jc w:val="both"/>
              <w:rPr>
                <w:b/>
                <w:sz w:val="24"/>
                <w:lang w:val="el-GR"/>
              </w:rPr>
            </w:pPr>
          </w:p>
          <w:p w:rsidR="004B60A8" w:rsidRPr="00694A49" w:rsidRDefault="004B60A8" w:rsidP="006C3C6F">
            <w:pPr>
              <w:pStyle w:val="TableParagraph"/>
              <w:jc w:val="both"/>
              <w:rPr>
                <w:b/>
                <w:sz w:val="24"/>
                <w:lang w:val="el-GR"/>
              </w:rPr>
            </w:pPr>
          </w:p>
          <w:p w:rsidR="004B60A8" w:rsidRPr="00694A49" w:rsidRDefault="004B60A8" w:rsidP="006C3C6F">
            <w:pPr>
              <w:pStyle w:val="TableParagraph"/>
              <w:jc w:val="both"/>
              <w:rPr>
                <w:b/>
                <w:sz w:val="24"/>
                <w:lang w:val="el-GR"/>
              </w:rPr>
            </w:pPr>
          </w:p>
          <w:p w:rsidR="004B60A8" w:rsidRPr="00694A49" w:rsidRDefault="004B60A8" w:rsidP="006C3C6F">
            <w:pPr>
              <w:pStyle w:val="TableParagraph"/>
              <w:jc w:val="both"/>
              <w:rPr>
                <w:b/>
                <w:sz w:val="24"/>
                <w:lang w:val="el-GR"/>
              </w:rPr>
            </w:pPr>
          </w:p>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spacing w:before="9"/>
              <w:jc w:val="both"/>
              <w:rPr>
                <w:b/>
              </w:rPr>
            </w:pPr>
          </w:p>
          <w:p w:rsidR="004B60A8" w:rsidRPr="00694A49" w:rsidRDefault="00093C1A" w:rsidP="006C3C6F">
            <w:pPr>
              <w:pStyle w:val="TableParagraph"/>
              <w:ind w:left="88" w:right="73"/>
              <w:jc w:val="both"/>
              <w:rPr>
                <w:b/>
                <w:sz w:val="24"/>
              </w:rPr>
            </w:pPr>
            <w:r w:rsidRPr="00694A49">
              <w:rPr>
                <w:b/>
                <w:sz w:val="24"/>
              </w:rPr>
              <w:t>ΝΑΙ</w:t>
            </w:r>
          </w:p>
        </w:tc>
        <w:tc>
          <w:tcPr>
            <w:tcW w:w="1418" w:type="dxa"/>
            <w:vMerge w:val="restart"/>
            <w:tcBorders>
              <w:left w:val="single" w:sz="4" w:space="0" w:color="000000"/>
              <w:right w:val="single" w:sz="4" w:space="0" w:color="000000"/>
            </w:tcBorders>
            <w:shd w:val="clear" w:color="auto" w:fill="auto"/>
          </w:tcPr>
          <w:p w:rsidR="004B60A8" w:rsidRPr="00694A49" w:rsidRDefault="004B60A8" w:rsidP="006C3C6F">
            <w:pPr>
              <w:pStyle w:val="TableParagraph"/>
              <w:jc w:val="both"/>
            </w:pPr>
          </w:p>
        </w:tc>
        <w:tc>
          <w:tcPr>
            <w:tcW w:w="1843" w:type="dxa"/>
            <w:vMerge w:val="restart"/>
            <w:tcBorders>
              <w:left w:val="single" w:sz="4" w:space="0" w:color="000000"/>
            </w:tcBorders>
            <w:shd w:val="clear" w:color="auto" w:fill="auto"/>
          </w:tcPr>
          <w:p w:rsidR="004B60A8" w:rsidRPr="00694A49" w:rsidRDefault="004B60A8" w:rsidP="006C3C6F">
            <w:pPr>
              <w:pStyle w:val="TableParagraph"/>
              <w:jc w:val="both"/>
            </w:pPr>
          </w:p>
        </w:tc>
      </w:tr>
      <w:tr w:rsidR="00634D83" w:rsidRPr="000328C1" w:rsidTr="002F3F26">
        <w:trPr>
          <w:trHeight w:val="630"/>
        </w:trPr>
        <w:tc>
          <w:tcPr>
            <w:tcW w:w="610" w:type="dxa"/>
            <w:vMerge/>
            <w:tcBorders>
              <w:top w:val="nil"/>
              <w:right w:val="single" w:sz="4" w:space="0" w:color="000000"/>
            </w:tcBorders>
            <w:shd w:val="clear" w:color="auto" w:fill="auto"/>
          </w:tcPr>
          <w:p w:rsidR="004B60A8" w:rsidRPr="00694A49" w:rsidRDefault="004B60A8" w:rsidP="006C3C6F">
            <w:pPr>
              <w:jc w:val="both"/>
              <w:rPr>
                <w:sz w:val="2"/>
                <w:szCs w:val="2"/>
              </w:rPr>
            </w:pP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rsidR="00C132BC" w:rsidRPr="00694A49" w:rsidRDefault="00C132BC" w:rsidP="00C132BC">
            <w:pPr>
              <w:adjustRightInd w:val="0"/>
              <w:rPr>
                <w:rFonts w:eastAsia="Times New Roman"/>
                <w:lang w:val="el-GR" w:eastAsia="el-GR"/>
              </w:rPr>
            </w:pPr>
            <w:r w:rsidRPr="00694A49">
              <w:rPr>
                <w:rFonts w:eastAsia="Times New Roman"/>
                <w:lang w:val="el-GR" w:eastAsia="el-GR"/>
              </w:rPr>
              <w:t>Τα προσφερόμενα δίκλινα ή/και τρίκλινα δωμάτια διαθέτουν μπαλκόνι ή παράθυρο.</w:t>
            </w:r>
          </w:p>
          <w:p w:rsidR="00C132BC" w:rsidRPr="00694A49" w:rsidRDefault="00C132BC" w:rsidP="00C132BC">
            <w:pPr>
              <w:tabs>
                <w:tab w:val="left" w:pos="5954"/>
              </w:tabs>
              <w:adjustRightInd w:val="0"/>
              <w:ind w:right="27"/>
              <w:jc w:val="both"/>
              <w:rPr>
                <w:rFonts w:eastAsia="Times New Roman" w:cs="Times New Roman"/>
                <w:lang w:val="el-GR" w:eastAsia="el-GR"/>
              </w:rPr>
            </w:pPr>
            <w:r w:rsidRPr="00694A49">
              <w:rPr>
                <w:rFonts w:eastAsia="Times New Roman" w:cs="Times New Roman"/>
                <w:lang w:val="el-GR" w:eastAsia="el-GR"/>
              </w:rPr>
              <w:t>Το κάθε δίκλινο δωμάτιο έχει ελάχιστο εμβαδόν 12</w:t>
            </w:r>
            <w:r w:rsidRPr="00694A49">
              <w:rPr>
                <w:rFonts w:eastAsia="Times New Roman" w:cs="Times New Roman"/>
                <w:lang w:eastAsia="el-GR"/>
              </w:rPr>
              <w:t>m</w:t>
            </w:r>
            <w:r w:rsidRPr="00694A49">
              <w:rPr>
                <w:rFonts w:eastAsia="Times New Roman" w:cs="Times New Roman"/>
                <w:vertAlign w:val="superscript"/>
                <w:lang w:val="el-GR" w:eastAsia="el-GR"/>
              </w:rPr>
              <w:t>2</w:t>
            </w:r>
            <w:r w:rsidRPr="00694A49">
              <w:rPr>
                <w:rFonts w:eastAsia="Times New Roman" w:cs="Times New Roman"/>
                <w:lang w:val="el-GR" w:eastAsia="el-GR"/>
              </w:rPr>
              <w:t xml:space="preserve"> και διαθέτει δύο μονά κρεβάτια, δύο κομοδίνα, δύο καρέκλες, ντουλάπα ή ντουλάπες για δύο άτομα, τουαλέτα με καθρέφτη (γραφείο), </w:t>
            </w:r>
          </w:p>
          <w:p w:rsidR="00C132BC" w:rsidRPr="00694A49" w:rsidRDefault="00C132BC" w:rsidP="00C132BC">
            <w:pPr>
              <w:pStyle w:val="TableParagraph"/>
              <w:jc w:val="both"/>
              <w:rPr>
                <w:rFonts w:eastAsia="Times New Roman" w:cs="Times New Roman"/>
                <w:lang w:val="el-GR" w:eastAsia="el-GR"/>
              </w:rPr>
            </w:pPr>
            <w:r w:rsidRPr="00694A49">
              <w:rPr>
                <w:rFonts w:eastAsia="Times New Roman" w:cs="Times New Roman"/>
                <w:lang w:val="el-GR" w:eastAsia="el-GR"/>
              </w:rPr>
              <w:t>Το κάθε τρίκλινο δωμάτιο έχει ελάχιστο εμβαδόν 15</w:t>
            </w:r>
            <w:r w:rsidRPr="00694A49">
              <w:rPr>
                <w:rFonts w:eastAsia="Times New Roman" w:cs="Times New Roman"/>
                <w:lang w:eastAsia="el-GR"/>
              </w:rPr>
              <w:t>m</w:t>
            </w:r>
            <w:r w:rsidRPr="00694A49">
              <w:rPr>
                <w:rFonts w:eastAsia="Times New Roman" w:cs="Times New Roman"/>
                <w:vertAlign w:val="superscript"/>
                <w:lang w:val="el-GR" w:eastAsia="el-GR"/>
              </w:rPr>
              <w:t>2</w:t>
            </w:r>
            <w:r w:rsidRPr="00694A49">
              <w:rPr>
                <w:rFonts w:eastAsia="Times New Roman" w:cs="Times New Roman"/>
                <w:lang w:val="el-GR" w:eastAsia="el-GR"/>
              </w:rPr>
              <w:t xml:space="preserve"> και διαθέτει τρία μονά κρεβάτια, τρία κομοδίνα, τρείς καρέκλες, ντουλάπα ή ντουλάπες για τρία άτομα, τουαλέτα με καθρέφτη (γραφείο),</w:t>
            </w:r>
          </w:p>
          <w:p w:rsidR="004B60A8" w:rsidRPr="00694A49" w:rsidRDefault="00C132BC" w:rsidP="000F4A2A">
            <w:pPr>
              <w:pStyle w:val="TableParagraph"/>
              <w:jc w:val="both"/>
              <w:rPr>
                <w:sz w:val="24"/>
                <w:lang w:val="el-GR"/>
              </w:rPr>
            </w:pPr>
            <w:r w:rsidRPr="00694A49">
              <w:rPr>
                <w:rFonts w:eastAsia="Times New Roman" w:cs="Times New Roman"/>
                <w:lang w:val="el-GR" w:eastAsia="el-GR"/>
              </w:rPr>
              <w:lastRenderedPageBreak/>
              <w:t xml:space="preserve"> </w:t>
            </w:r>
            <w:r w:rsidRPr="00694A49">
              <w:rPr>
                <w:sz w:val="24"/>
                <w:lang w:val="el-GR"/>
              </w:rPr>
              <w:t>ένα κεντρικό φωτιστικό και ένα φωτιστικό ανά κλίνη ή άτομο, ικανοποιητική συσκότιση με κουρτίνες ή παντζούρια,</w:t>
            </w:r>
            <w:r w:rsidR="000F4A2A" w:rsidRPr="00694A49">
              <w:rPr>
                <w:sz w:val="24"/>
                <w:lang w:val="el-GR"/>
              </w:rPr>
              <w:t xml:space="preserve"> </w:t>
            </w:r>
            <w:r w:rsidRPr="00694A49">
              <w:rPr>
                <w:sz w:val="24"/>
                <w:lang w:val="el-GR"/>
              </w:rPr>
              <w:t>ένα στρώμα ανατομικό και ένα μαξιλάρι ανά κλίνη</w:t>
            </w:r>
          </w:p>
        </w:tc>
        <w:tc>
          <w:tcPr>
            <w:tcW w:w="1559" w:type="dxa"/>
            <w:vMerge/>
            <w:tcBorders>
              <w:top w:val="nil"/>
              <w:left w:val="single" w:sz="4" w:space="0" w:color="000000"/>
              <w:right w:val="single" w:sz="4" w:space="0" w:color="000000"/>
            </w:tcBorders>
            <w:shd w:val="clear" w:color="auto" w:fill="auto"/>
          </w:tcPr>
          <w:p w:rsidR="004B60A8" w:rsidRPr="00694A49" w:rsidRDefault="004B60A8" w:rsidP="006C3C6F">
            <w:pPr>
              <w:jc w:val="both"/>
              <w:rPr>
                <w:sz w:val="2"/>
                <w:szCs w:val="2"/>
                <w:lang w:val="el-GR"/>
              </w:rPr>
            </w:pPr>
          </w:p>
        </w:tc>
        <w:tc>
          <w:tcPr>
            <w:tcW w:w="1418" w:type="dxa"/>
            <w:vMerge/>
            <w:tcBorders>
              <w:top w:val="nil"/>
              <w:left w:val="single" w:sz="4" w:space="0" w:color="000000"/>
              <w:right w:val="single" w:sz="4" w:space="0" w:color="000000"/>
            </w:tcBorders>
            <w:shd w:val="clear" w:color="auto" w:fill="auto"/>
          </w:tcPr>
          <w:p w:rsidR="004B60A8" w:rsidRPr="00694A49" w:rsidRDefault="004B60A8" w:rsidP="006C3C6F">
            <w:pPr>
              <w:jc w:val="both"/>
              <w:rPr>
                <w:sz w:val="2"/>
                <w:szCs w:val="2"/>
                <w:lang w:val="el-GR"/>
              </w:rPr>
            </w:pPr>
          </w:p>
        </w:tc>
        <w:tc>
          <w:tcPr>
            <w:tcW w:w="1843" w:type="dxa"/>
            <w:vMerge/>
            <w:tcBorders>
              <w:top w:val="nil"/>
              <w:left w:val="single" w:sz="4" w:space="0" w:color="000000"/>
            </w:tcBorders>
            <w:shd w:val="clear" w:color="auto" w:fill="auto"/>
          </w:tcPr>
          <w:p w:rsidR="004B60A8" w:rsidRPr="00694A49" w:rsidRDefault="004B60A8" w:rsidP="006C3C6F">
            <w:pPr>
              <w:jc w:val="both"/>
              <w:rPr>
                <w:sz w:val="2"/>
                <w:szCs w:val="2"/>
                <w:lang w:val="el-GR"/>
              </w:rPr>
            </w:pPr>
          </w:p>
        </w:tc>
      </w:tr>
      <w:tr w:rsidR="00FD15CA" w:rsidRPr="00694A49" w:rsidTr="002F3F26">
        <w:trPr>
          <w:trHeight w:val="316"/>
        </w:trPr>
        <w:tc>
          <w:tcPr>
            <w:tcW w:w="610" w:type="dxa"/>
            <w:vMerge w:val="restart"/>
            <w:tcBorders>
              <w:right w:val="single" w:sz="4" w:space="0" w:color="000000"/>
            </w:tcBorders>
            <w:shd w:val="clear" w:color="auto" w:fill="auto"/>
          </w:tcPr>
          <w:p w:rsidR="00FD15CA" w:rsidRPr="00694A49" w:rsidRDefault="00FD15CA" w:rsidP="006C3C6F">
            <w:pPr>
              <w:pStyle w:val="TableParagraph"/>
              <w:spacing w:before="184"/>
              <w:ind w:left="151"/>
              <w:jc w:val="both"/>
              <w:rPr>
                <w:b/>
                <w:sz w:val="24"/>
              </w:rPr>
            </w:pPr>
            <w:r w:rsidRPr="00694A49">
              <w:rPr>
                <w:b/>
                <w:sz w:val="24"/>
              </w:rPr>
              <w:lastRenderedPageBreak/>
              <w:t>13.</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rsidR="00FD15CA" w:rsidRPr="00694A49" w:rsidRDefault="00FD15CA" w:rsidP="00456485">
            <w:pPr>
              <w:pStyle w:val="TableParagraph"/>
              <w:spacing w:before="4"/>
              <w:ind w:left="112"/>
              <w:jc w:val="both"/>
              <w:rPr>
                <w:sz w:val="24"/>
                <w:lang w:val="el-GR"/>
              </w:rPr>
            </w:pPr>
            <w:r w:rsidRPr="00694A49">
              <w:rPr>
                <w:sz w:val="24"/>
              </w:rPr>
              <w:t xml:space="preserve">Β) </w:t>
            </w:r>
            <w:r w:rsidRPr="00694A49">
              <w:rPr>
                <w:b/>
                <w:sz w:val="24"/>
              </w:rPr>
              <w:t>ΕΞΟΠΛΙΣΜΟ ΛΟΥΤΡΩΝ</w:t>
            </w:r>
          </w:p>
        </w:tc>
        <w:tc>
          <w:tcPr>
            <w:tcW w:w="1559" w:type="dxa"/>
            <w:vMerge w:val="restart"/>
            <w:tcBorders>
              <w:left w:val="single" w:sz="4" w:space="0" w:color="000000"/>
              <w:right w:val="single" w:sz="4" w:space="0" w:color="000000"/>
            </w:tcBorders>
            <w:shd w:val="clear" w:color="auto" w:fill="auto"/>
          </w:tcPr>
          <w:p w:rsidR="00FD15CA" w:rsidRPr="00694A49" w:rsidRDefault="00FD15CA" w:rsidP="006C3C6F">
            <w:pPr>
              <w:pStyle w:val="TableParagraph"/>
              <w:spacing w:before="184"/>
              <w:ind w:left="88" w:right="73"/>
              <w:jc w:val="both"/>
              <w:rPr>
                <w:b/>
                <w:sz w:val="24"/>
              </w:rPr>
            </w:pPr>
            <w:r w:rsidRPr="00694A49">
              <w:rPr>
                <w:b/>
                <w:sz w:val="24"/>
              </w:rPr>
              <w:t>ΝΑΙ</w:t>
            </w:r>
          </w:p>
        </w:tc>
        <w:tc>
          <w:tcPr>
            <w:tcW w:w="1418" w:type="dxa"/>
            <w:vMerge w:val="restart"/>
            <w:tcBorders>
              <w:left w:val="single" w:sz="4" w:space="0" w:color="000000"/>
              <w:right w:val="single" w:sz="4" w:space="0" w:color="000000"/>
            </w:tcBorders>
            <w:shd w:val="clear" w:color="auto" w:fill="auto"/>
          </w:tcPr>
          <w:p w:rsidR="00FD15CA" w:rsidRPr="00694A49" w:rsidRDefault="00FD15CA" w:rsidP="006C3C6F">
            <w:pPr>
              <w:pStyle w:val="TableParagraph"/>
              <w:jc w:val="both"/>
            </w:pPr>
          </w:p>
        </w:tc>
        <w:tc>
          <w:tcPr>
            <w:tcW w:w="1843" w:type="dxa"/>
            <w:vMerge w:val="restart"/>
            <w:tcBorders>
              <w:left w:val="single" w:sz="4" w:space="0" w:color="000000"/>
            </w:tcBorders>
            <w:shd w:val="clear" w:color="auto" w:fill="auto"/>
          </w:tcPr>
          <w:p w:rsidR="00FD15CA" w:rsidRPr="00694A49" w:rsidRDefault="00FD15CA" w:rsidP="006C3C6F">
            <w:pPr>
              <w:pStyle w:val="TableParagraph"/>
              <w:jc w:val="both"/>
            </w:pPr>
          </w:p>
        </w:tc>
      </w:tr>
      <w:tr w:rsidR="00FD15CA" w:rsidRPr="000328C1" w:rsidTr="002F3F26">
        <w:trPr>
          <w:trHeight w:val="313"/>
        </w:trPr>
        <w:tc>
          <w:tcPr>
            <w:tcW w:w="610" w:type="dxa"/>
            <w:vMerge/>
            <w:tcBorders>
              <w:top w:val="nil"/>
              <w:right w:val="single" w:sz="4" w:space="0" w:color="000000"/>
            </w:tcBorders>
            <w:shd w:val="clear" w:color="auto" w:fill="auto"/>
          </w:tcPr>
          <w:p w:rsidR="00FD15CA" w:rsidRPr="00694A49" w:rsidRDefault="00FD15CA" w:rsidP="006C3C6F">
            <w:pPr>
              <w:jc w:val="both"/>
              <w:rPr>
                <w:sz w:val="2"/>
                <w:szCs w:val="2"/>
              </w:rPr>
            </w:pP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rsidR="00FD15CA" w:rsidRPr="00694A49" w:rsidRDefault="00FD15CA" w:rsidP="000F4A2A">
            <w:pPr>
              <w:pStyle w:val="TableParagraph"/>
              <w:spacing w:before="4"/>
              <w:ind w:left="112"/>
              <w:jc w:val="both"/>
              <w:rPr>
                <w:sz w:val="24"/>
                <w:lang w:val="el-GR"/>
              </w:rPr>
            </w:pPr>
            <w:r w:rsidRPr="00694A49">
              <w:rPr>
                <w:sz w:val="24"/>
                <w:lang w:val="el-GR"/>
              </w:rPr>
              <w:t xml:space="preserve">Νιπτήρας, Λεκάνη και καζανάκι, Μπανιέρα ή ντουζιέρα, φωτιστικό, Καθρέπτης </w:t>
            </w:r>
            <w:proofErr w:type="spellStart"/>
            <w:r w:rsidRPr="00694A49">
              <w:rPr>
                <w:sz w:val="24"/>
                <w:lang w:val="el-GR"/>
              </w:rPr>
              <w:t>επιτοίχιος</w:t>
            </w:r>
            <w:proofErr w:type="spellEnd"/>
            <w:r w:rsidRPr="00694A49">
              <w:rPr>
                <w:sz w:val="24"/>
                <w:lang w:val="el-GR"/>
              </w:rPr>
              <w:t xml:space="preserve"> και εταζέρα, Καλάθι αχρήστων με κάλυμμα και </w:t>
            </w:r>
            <w:proofErr w:type="spellStart"/>
            <w:r w:rsidRPr="00694A49">
              <w:rPr>
                <w:sz w:val="24"/>
                <w:lang w:val="el-GR"/>
              </w:rPr>
              <w:t>πιγκάλ</w:t>
            </w:r>
            <w:proofErr w:type="spellEnd"/>
            <w:r w:rsidRPr="00694A49">
              <w:rPr>
                <w:sz w:val="24"/>
                <w:lang w:val="el-GR"/>
              </w:rPr>
              <w:t>,</w:t>
            </w:r>
            <w:r w:rsidR="000F4A2A" w:rsidRPr="00694A49">
              <w:rPr>
                <w:sz w:val="24"/>
                <w:lang w:val="el-GR"/>
              </w:rPr>
              <w:t xml:space="preserve"> </w:t>
            </w:r>
            <w:r w:rsidRPr="00694A49">
              <w:rPr>
                <w:sz w:val="24"/>
                <w:lang w:val="el-GR"/>
              </w:rPr>
              <w:t xml:space="preserve">Άγκιστρα πετσετών και ενδυμάτων, Κουρτίνα μπανιέρας ή ντουζιέρας, Εξαερισμός φυσικός ή τεχνητός, </w:t>
            </w:r>
          </w:p>
        </w:tc>
        <w:tc>
          <w:tcPr>
            <w:tcW w:w="1559" w:type="dxa"/>
            <w:vMerge/>
            <w:tcBorders>
              <w:top w:val="nil"/>
              <w:left w:val="single" w:sz="4" w:space="0" w:color="000000"/>
              <w:right w:val="single" w:sz="4" w:space="0" w:color="000000"/>
            </w:tcBorders>
            <w:shd w:val="clear" w:color="auto" w:fill="auto"/>
          </w:tcPr>
          <w:p w:rsidR="00FD15CA" w:rsidRPr="00694A49" w:rsidRDefault="00FD15CA" w:rsidP="006C3C6F">
            <w:pPr>
              <w:jc w:val="both"/>
              <w:rPr>
                <w:sz w:val="2"/>
                <w:szCs w:val="2"/>
                <w:lang w:val="el-GR"/>
              </w:rPr>
            </w:pPr>
          </w:p>
        </w:tc>
        <w:tc>
          <w:tcPr>
            <w:tcW w:w="1418" w:type="dxa"/>
            <w:vMerge/>
            <w:tcBorders>
              <w:top w:val="nil"/>
              <w:left w:val="single" w:sz="4" w:space="0" w:color="000000"/>
              <w:right w:val="single" w:sz="4" w:space="0" w:color="000000"/>
            </w:tcBorders>
            <w:shd w:val="clear" w:color="auto" w:fill="auto"/>
          </w:tcPr>
          <w:p w:rsidR="00FD15CA" w:rsidRPr="00694A49" w:rsidRDefault="00FD15CA" w:rsidP="006C3C6F">
            <w:pPr>
              <w:jc w:val="both"/>
              <w:rPr>
                <w:sz w:val="2"/>
                <w:szCs w:val="2"/>
                <w:lang w:val="el-GR"/>
              </w:rPr>
            </w:pPr>
          </w:p>
        </w:tc>
        <w:tc>
          <w:tcPr>
            <w:tcW w:w="1843" w:type="dxa"/>
            <w:vMerge/>
            <w:tcBorders>
              <w:top w:val="nil"/>
              <w:left w:val="single" w:sz="4" w:space="0" w:color="000000"/>
            </w:tcBorders>
            <w:shd w:val="clear" w:color="auto" w:fill="auto"/>
          </w:tcPr>
          <w:p w:rsidR="00FD15CA" w:rsidRPr="00694A49" w:rsidRDefault="00FD15CA" w:rsidP="006C3C6F">
            <w:pPr>
              <w:jc w:val="both"/>
              <w:rPr>
                <w:sz w:val="2"/>
                <w:szCs w:val="2"/>
                <w:lang w:val="el-GR"/>
              </w:rPr>
            </w:pPr>
          </w:p>
        </w:tc>
      </w:tr>
      <w:tr w:rsidR="00634D83" w:rsidRPr="00694A49" w:rsidTr="002F3F26">
        <w:trPr>
          <w:trHeight w:val="324"/>
        </w:trPr>
        <w:tc>
          <w:tcPr>
            <w:tcW w:w="610" w:type="dxa"/>
            <w:vMerge/>
            <w:tcBorders>
              <w:top w:val="nil"/>
              <w:bottom w:val="single" w:sz="4" w:space="0" w:color="000000"/>
              <w:right w:val="single" w:sz="4" w:space="0" w:color="000000"/>
            </w:tcBorders>
            <w:shd w:val="clear" w:color="auto" w:fill="auto"/>
          </w:tcPr>
          <w:p w:rsidR="004B60A8" w:rsidRPr="00694A49" w:rsidRDefault="004B60A8" w:rsidP="006C3C6F">
            <w:pPr>
              <w:jc w:val="both"/>
              <w:rPr>
                <w:sz w:val="2"/>
                <w:szCs w:val="2"/>
                <w:lang w:val="el-GR"/>
              </w:rPr>
            </w:pPr>
          </w:p>
        </w:tc>
        <w:tc>
          <w:tcPr>
            <w:tcW w:w="4665" w:type="dxa"/>
            <w:tcBorders>
              <w:left w:val="single" w:sz="4" w:space="0" w:color="000000"/>
              <w:bottom w:val="double" w:sz="1" w:space="0" w:color="000000"/>
              <w:right w:val="single" w:sz="4" w:space="0" w:color="000000"/>
            </w:tcBorders>
            <w:shd w:val="clear" w:color="auto" w:fill="auto"/>
          </w:tcPr>
          <w:p w:rsidR="004B60A8" w:rsidRPr="00694A49" w:rsidRDefault="00093C1A" w:rsidP="006C3C6F">
            <w:pPr>
              <w:pStyle w:val="TableParagraph"/>
              <w:spacing w:before="1"/>
              <w:ind w:left="112"/>
              <w:jc w:val="both"/>
              <w:rPr>
                <w:b/>
                <w:sz w:val="24"/>
              </w:rPr>
            </w:pPr>
            <w:r w:rsidRPr="00694A49">
              <w:rPr>
                <w:sz w:val="24"/>
              </w:rPr>
              <w:t xml:space="preserve">Γ) </w:t>
            </w:r>
            <w:r w:rsidRPr="00694A49">
              <w:rPr>
                <w:b/>
                <w:sz w:val="24"/>
              </w:rPr>
              <w:t>ΠΑΡΟΧΕΣ</w:t>
            </w:r>
          </w:p>
        </w:tc>
        <w:tc>
          <w:tcPr>
            <w:tcW w:w="1559" w:type="dxa"/>
            <w:vMerge/>
            <w:tcBorders>
              <w:top w:val="nil"/>
              <w:left w:val="single" w:sz="4" w:space="0" w:color="000000"/>
              <w:bottom w:val="single" w:sz="4" w:space="0" w:color="000000"/>
              <w:right w:val="single" w:sz="4" w:space="0" w:color="000000"/>
            </w:tcBorders>
            <w:shd w:val="clear" w:color="auto" w:fill="auto"/>
          </w:tcPr>
          <w:p w:rsidR="004B60A8" w:rsidRPr="00694A49" w:rsidRDefault="004B60A8" w:rsidP="006C3C6F">
            <w:pPr>
              <w:jc w:val="both"/>
              <w:rPr>
                <w:sz w:val="2"/>
                <w:szCs w:val="2"/>
              </w:rPr>
            </w:pPr>
          </w:p>
        </w:tc>
        <w:tc>
          <w:tcPr>
            <w:tcW w:w="1418" w:type="dxa"/>
            <w:vMerge/>
            <w:tcBorders>
              <w:top w:val="nil"/>
              <w:left w:val="single" w:sz="4" w:space="0" w:color="000000"/>
              <w:bottom w:val="single" w:sz="4" w:space="0" w:color="000000"/>
              <w:right w:val="single" w:sz="4" w:space="0" w:color="000000"/>
            </w:tcBorders>
            <w:shd w:val="clear" w:color="auto" w:fill="auto"/>
          </w:tcPr>
          <w:p w:rsidR="004B60A8" w:rsidRPr="00694A49" w:rsidRDefault="004B60A8" w:rsidP="006C3C6F">
            <w:pPr>
              <w:jc w:val="both"/>
              <w:rPr>
                <w:sz w:val="2"/>
                <w:szCs w:val="2"/>
              </w:rPr>
            </w:pPr>
          </w:p>
        </w:tc>
        <w:tc>
          <w:tcPr>
            <w:tcW w:w="1843" w:type="dxa"/>
            <w:vMerge/>
            <w:tcBorders>
              <w:top w:val="nil"/>
              <w:left w:val="single" w:sz="4" w:space="0" w:color="000000"/>
              <w:bottom w:val="single" w:sz="4" w:space="0" w:color="000000"/>
            </w:tcBorders>
            <w:shd w:val="clear" w:color="auto" w:fill="auto"/>
          </w:tcPr>
          <w:p w:rsidR="004B60A8" w:rsidRPr="00694A49" w:rsidRDefault="004B60A8" w:rsidP="006C3C6F">
            <w:pPr>
              <w:jc w:val="both"/>
              <w:rPr>
                <w:sz w:val="2"/>
                <w:szCs w:val="2"/>
              </w:rPr>
            </w:pPr>
          </w:p>
        </w:tc>
      </w:tr>
      <w:tr w:rsidR="00634D83" w:rsidRPr="00694A49" w:rsidTr="002F3F26">
        <w:trPr>
          <w:trHeight w:val="465"/>
        </w:trPr>
        <w:tc>
          <w:tcPr>
            <w:tcW w:w="610" w:type="dxa"/>
            <w:tcBorders>
              <w:top w:val="single" w:sz="4" w:space="0" w:color="000000"/>
              <w:bottom w:val="single" w:sz="4" w:space="0" w:color="000000"/>
              <w:right w:val="single" w:sz="4" w:space="0" w:color="000000"/>
            </w:tcBorders>
            <w:shd w:val="clear" w:color="auto" w:fill="auto"/>
          </w:tcPr>
          <w:p w:rsidR="004B60A8" w:rsidRPr="00694A49" w:rsidRDefault="000F4A2A" w:rsidP="000F4A2A">
            <w:pPr>
              <w:pStyle w:val="TableParagraph"/>
              <w:spacing w:before="85"/>
              <w:ind w:left="151"/>
              <w:jc w:val="both"/>
              <w:rPr>
                <w:b/>
                <w:sz w:val="24"/>
                <w:lang w:val="el-GR"/>
              </w:rPr>
            </w:pPr>
            <w:r w:rsidRPr="00694A49">
              <w:rPr>
                <w:b/>
                <w:sz w:val="24"/>
              </w:rPr>
              <w:t>1</w:t>
            </w:r>
            <w:r w:rsidRPr="00694A49">
              <w:rPr>
                <w:b/>
                <w:sz w:val="24"/>
                <w:lang w:val="el-GR"/>
              </w:rPr>
              <w:t>4.</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093C1A" w:rsidP="006C3C6F">
            <w:pPr>
              <w:pStyle w:val="TableParagraph"/>
              <w:spacing w:before="1"/>
              <w:ind w:left="112"/>
              <w:jc w:val="both"/>
              <w:rPr>
                <w:sz w:val="24"/>
              </w:rPr>
            </w:pPr>
            <w:proofErr w:type="spellStart"/>
            <w:r w:rsidRPr="00694A49">
              <w:rPr>
                <w:sz w:val="24"/>
              </w:rPr>
              <w:t>Ψυγείο</w:t>
            </w:r>
            <w:proofErr w:type="spellEnd"/>
            <w:r w:rsidRPr="00694A49">
              <w:rPr>
                <w:sz w:val="24"/>
              </w:rPr>
              <w:t xml:space="preserve"> (</w:t>
            </w:r>
            <w:proofErr w:type="spellStart"/>
            <w:r w:rsidRPr="00694A49">
              <w:rPr>
                <w:sz w:val="24"/>
              </w:rPr>
              <w:t>υποχρεωτικό</w:t>
            </w:r>
            <w:proofErr w:type="spellEnd"/>
            <w:r w:rsidRPr="00694A49">
              <w:rPr>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093C1A" w:rsidP="006C3C6F">
            <w:pPr>
              <w:pStyle w:val="TableParagraph"/>
              <w:spacing w:before="85"/>
              <w:ind w:left="88" w:right="73"/>
              <w:jc w:val="both"/>
              <w:rPr>
                <w:b/>
                <w:sz w:val="24"/>
              </w:rPr>
            </w:pPr>
            <w:r w:rsidRPr="00694A49">
              <w:rPr>
                <w:b/>
                <w:sz w:val="24"/>
              </w:rPr>
              <w:t>ΝΑΙ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jc w:val="both"/>
            </w:pPr>
          </w:p>
        </w:tc>
        <w:tc>
          <w:tcPr>
            <w:tcW w:w="1843" w:type="dxa"/>
            <w:tcBorders>
              <w:top w:val="single" w:sz="4" w:space="0" w:color="000000"/>
              <w:left w:val="single" w:sz="4" w:space="0" w:color="000000"/>
              <w:bottom w:val="single" w:sz="4" w:space="0" w:color="000000"/>
            </w:tcBorders>
            <w:shd w:val="clear" w:color="auto" w:fill="auto"/>
          </w:tcPr>
          <w:p w:rsidR="004B60A8" w:rsidRPr="00694A49" w:rsidRDefault="004B60A8" w:rsidP="006C3C6F">
            <w:pPr>
              <w:pStyle w:val="TableParagraph"/>
              <w:jc w:val="both"/>
            </w:pPr>
          </w:p>
        </w:tc>
      </w:tr>
      <w:tr w:rsidR="00634D83" w:rsidRPr="00694A49" w:rsidTr="000F4A2A">
        <w:trPr>
          <w:trHeight w:val="1823"/>
        </w:trPr>
        <w:tc>
          <w:tcPr>
            <w:tcW w:w="610" w:type="dxa"/>
            <w:tcBorders>
              <w:top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4B60A8" w:rsidP="006C3C6F">
            <w:pPr>
              <w:pStyle w:val="TableParagraph"/>
              <w:jc w:val="both"/>
              <w:rPr>
                <w:b/>
                <w:sz w:val="24"/>
              </w:rPr>
            </w:pPr>
          </w:p>
          <w:p w:rsidR="004B60A8" w:rsidRPr="00694A49" w:rsidRDefault="00093C1A" w:rsidP="000F4A2A">
            <w:pPr>
              <w:pStyle w:val="TableParagraph"/>
              <w:spacing w:before="147"/>
              <w:jc w:val="both"/>
              <w:rPr>
                <w:b/>
                <w:sz w:val="24"/>
              </w:rPr>
            </w:pPr>
            <w:r w:rsidRPr="00694A49">
              <w:rPr>
                <w:b/>
                <w:sz w:val="24"/>
              </w:rPr>
              <w:t>16.</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093C1A" w:rsidP="000F4A2A">
            <w:pPr>
              <w:pStyle w:val="TableParagraph"/>
              <w:spacing w:line="242" w:lineRule="auto"/>
              <w:ind w:left="112" w:right="697"/>
              <w:jc w:val="both"/>
              <w:rPr>
                <w:sz w:val="24"/>
                <w:lang w:val="el-GR"/>
              </w:rPr>
            </w:pPr>
            <w:r w:rsidRPr="00694A49">
              <w:rPr>
                <w:sz w:val="24"/>
                <w:lang w:val="el-GR"/>
              </w:rPr>
              <w:t xml:space="preserve">Δυνατότητα ενσύρματης </w:t>
            </w:r>
            <w:r w:rsidRPr="00694A49">
              <w:rPr>
                <w:sz w:val="24"/>
              </w:rPr>
              <w:t>internet</w:t>
            </w:r>
            <w:r w:rsidRPr="00694A49">
              <w:rPr>
                <w:sz w:val="24"/>
                <w:lang w:val="el-GR"/>
              </w:rPr>
              <w:t xml:space="preserve"> σύνδεσης σε κάθε δωμάτιο,</w:t>
            </w:r>
            <w:r w:rsidR="00FD15CA" w:rsidRPr="00694A49">
              <w:rPr>
                <w:sz w:val="24"/>
                <w:lang w:val="el-GR"/>
              </w:rPr>
              <w:t xml:space="preserve"> </w:t>
            </w:r>
            <w:r w:rsidRPr="00694A49">
              <w:rPr>
                <w:sz w:val="24"/>
                <w:lang w:val="el-GR"/>
              </w:rPr>
              <w:t>24ώρες/24ωρο. Εναλλακτικά, της ενσύρματης σύνδεσης σε κάθε</w:t>
            </w:r>
            <w:r w:rsidR="00FD15CA" w:rsidRPr="00694A49">
              <w:rPr>
                <w:sz w:val="24"/>
                <w:lang w:val="el-GR"/>
              </w:rPr>
              <w:t xml:space="preserve"> </w:t>
            </w:r>
            <w:r w:rsidRPr="00694A49">
              <w:rPr>
                <w:sz w:val="24"/>
                <w:lang w:val="el-GR"/>
              </w:rPr>
              <w:t xml:space="preserve">δωμάτιο, να υπάρχει σε κοινόχρηστο χώρο, ασύρματο </w:t>
            </w:r>
            <w:r w:rsidRPr="00694A49">
              <w:rPr>
                <w:sz w:val="24"/>
              </w:rPr>
              <w:t>access</w:t>
            </w:r>
            <w:r w:rsidRPr="00694A49">
              <w:rPr>
                <w:sz w:val="24"/>
                <w:lang w:val="el-GR"/>
              </w:rPr>
              <w:t xml:space="preserve"> </w:t>
            </w:r>
            <w:r w:rsidRPr="00694A49">
              <w:rPr>
                <w:sz w:val="24"/>
              </w:rPr>
              <w:t>point</w:t>
            </w:r>
            <w:r w:rsidR="000F4A2A" w:rsidRPr="00694A49">
              <w:rPr>
                <w:sz w:val="24"/>
                <w:lang w:val="el-GR"/>
              </w:rPr>
              <w:t>.</w:t>
            </w:r>
            <w:r w:rsidRPr="00694A49">
              <w:rPr>
                <w:sz w:val="24"/>
                <w:lang w:val="el-GR"/>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jc w:val="both"/>
              <w:rPr>
                <w:b/>
                <w:sz w:val="24"/>
                <w:lang w:val="el-GR"/>
              </w:rPr>
            </w:pPr>
          </w:p>
          <w:p w:rsidR="004B60A8" w:rsidRPr="00694A49" w:rsidRDefault="004B60A8" w:rsidP="006C3C6F">
            <w:pPr>
              <w:pStyle w:val="TableParagraph"/>
              <w:jc w:val="both"/>
              <w:rPr>
                <w:b/>
                <w:sz w:val="24"/>
                <w:lang w:val="el-GR"/>
              </w:rPr>
            </w:pPr>
          </w:p>
          <w:p w:rsidR="004B60A8" w:rsidRPr="00694A49" w:rsidRDefault="004B60A8" w:rsidP="006C3C6F">
            <w:pPr>
              <w:pStyle w:val="TableParagraph"/>
              <w:jc w:val="both"/>
              <w:rPr>
                <w:b/>
                <w:sz w:val="24"/>
                <w:lang w:val="el-GR"/>
              </w:rPr>
            </w:pPr>
          </w:p>
          <w:p w:rsidR="004B60A8" w:rsidRPr="00694A49" w:rsidRDefault="00093C1A" w:rsidP="006C3C6F">
            <w:pPr>
              <w:pStyle w:val="TableParagraph"/>
              <w:spacing w:before="147"/>
              <w:ind w:left="88" w:right="73"/>
              <w:jc w:val="both"/>
              <w:rPr>
                <w:b/>
                <w:sz w:val="24"/>
              </w:rPr>
            </w:pPr>
            <w:r w:rsidRPr="00694A49">
              <w:rPr>
                <w:b/>
                <w:sz w:val="24"/>
              </w:rPr>
              <w:t>ΝΑΙ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jc w:val="both"/>
            </w:pPr>
          </w:p>
        </w:tc>
        <w:tc>
          <w:tcPr>
            <w:tcW w:w="1843" w:type="dxa"/>
            <w:tcBorders>
              <w:top w:val="single" w:sz="4" w:space="0" w:color="000000"/>
              <w:left w:val="single" w:sz="4" w:space="0" w:color="000000"/>
              <w:bottom w:val="single" w:sz="4" w:space="0" w:color="000000"/>
            </w:tcBorders>
            <w:shd w:val="clear" w:color="auto" w:fill="auto"/>
          </w:tcPr>
          <w:p w:rsidR="004B60A8" w:rsidRPr="00694A49" w:rsidRDefault="004B60A8" w:rsidP="006C3C6F">
            <w:pPr>
              <w:pStyle w:val="TableParagraph"/>
              <w:jc w:val="both"/>
            </w:pPr>
          </w:p>
        </w:tc>
      </w:tr>
      <w:tr w:rsidR="00634D83" w:rsidRPr="00694A49" w:rsidTr="002F3F26">
        <w:trPr>
          <w:trHeight w:val="465"/>
        </w:trPr>
        <w:tc>
          <w:tcPr>
            <w:tcW w:w="610" w:type="dxa"/>
            <w:tcBorders>
              <w:top w:val="single" w:sz="4" w:space="0" w:color="000000"/>
              <w:bottom w:val="single" w:sz="4" w:space="0" w:color="000000"/>
              <w:right w:val="single" w:sz="4" w:space="0" w:color="000000"/>
            </w:tcBorders>
            <w:shd w:val="clear" w:color="auto" w:fill="auto"/>
          </w:tcPr>
          <w:p w:rsidR="004B60A8" w:rsidRPr="00694A49" w:rsidRDefault="00093C1A" w:rsidP="006C3C6F">
            <w:pPr>
              <w:pStyle w:val="TableParagraph"/>
              <w:spacing w:before="85"/>
              <w:ind w:left="151"/>
              <w:jc w:val="both"/>
              <w:rPr>
                <w:b/>
                <w:sz w:val="24"/>
              </w:rPr>
            </w:pPr>
            <w:r w:rsidRPr="00694A49">
              <w:rPr>
                <w:b/>
                <w:sz w:val="24"/>
              </w:rPr>
              <w:t>17.</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093C1A" w:rsidP="006C3C6F">
            <w:pPr>
              <w:pStyle w:val="TableParagraph"/>
              <w:spacing w:before="1"/>
              <w:ind w:left="112"/>
              <w:jc w:val="both"/>
              <w:rPr>
                <w:sz w:val="24"/>
              </w:rPr>
            </w:pPr>
            <w:proofErr w:type="spellStart"/>
            <w:r w:rsidRPr="00694A49">
              <w:rPr>
                <w:sz w:val="24"/>
              </w:rPr>
              <w:t>Σαλόνι</w:t>
            </w:r>
            <w:proofErr w:type="spellEnd"/>
            <w:r w:rsidRPr="00694A49">
              <w:rPr>
                <w:sz w:val="24"/>
              </w:rPr>
              <w:t xml:space="preserve"> </w:t>
            </w:r>
            <w:proofErr w:type="spellStart"/>
            <w:r w:rsidRPr="00694A49">
              <w:rPr>
                <w:sz w:val="24"/>
              </w:rPr>
              <w:t>με</w:t>
            </w:r>
            <w:proofErr w:type="spellEnd"/>
            <w:r w:rsidRPr="00694A49">
              <w:rPr>
                <w:sz w:val="24"/>
              </w:rPr>
              <w:t xml:space="preserve"> </w:t>
            </w:r>
            <w:proofErr w:type="spellStart"/>
            <w:r w:rsidRPr="00694A49">
              <w:rPr>
                <w:sz w:val="24"/>
              </w:rPr>
              <w:t>τηλεόραση</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093C1A" w:rsidP="006C3C6F">
            <w:pPr>
              <w:pStyle w:val="TableParagraph"/>
              <w:spacing w:before="85"/>
              <w:ind w:left="88" w:right="73"/>
              <w:jc w:val="both"/>
              <w:rPr>
                <w:b/>
                <w:sz w:val="24"/>
              </w:rPr>
            </w:pPr>
            <w:r w:rsidRPr="00694A49">
              <w:rPr>
                <w:b/>
                <w:sz w:val="24"/>
              </w:rPr>
              <w:t>ΝΑΙ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jc w:val="both"/>
            </w:pPr>
          </w:p>
        </w:tc>
        <w:tc>
          <w:tcPr>
            <w:tcW w:w="1843" w:type="dxa"/>
            <w:tcBorders>
              <w:top w:val="single" w:sz="4" w:space="0" w:color="000000"/>
              <w:left w:val="single" w:sz="4" w:space="0" w:color="000000"/>
              <w:bottom w:val="single" w:sz="4" w:space="0" w:color="000000"/>
            </w:tcBorders>
            <w:shd w:val="clear" w:color="auto" w:fill="auto"/>
          </w:tcPr>
          <w:p w:rsidR="004B60A8" w:rsidRPr="00694A49" w:rsidRDefault="004B60A8" w:rsidP="006C3C6F">
            <w:pPr>
              <w:pStyle w:val="TableParagraph"/>
              <w:jc w:val="both"/>
            </w:pPr>
          </w:p>
        </w:tc>
      </w:tr>
      <w:tr w:rsidR="00634D83" w:rsidRPr="00694A49" w:rsidTr="002F3F26">
        <w:trPr>
          <w:trHeight w:val="511"/>
        </w:trPr>
        <w:tc>
          <w:tcPr>
            <w:tcW w:w="610" w:type="dxa"/>
            <w:vMerge w:val="restart"/>
            <w:tcBorders>
              <w:top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spacing w:before="5"/>
              <w:jc w:val="both"/>
              <w:rPr>
                <w:b/>
                <w:sz w:val="33"/>
              </w:rPr>
            </w:pPr>
          </w:p>
          <w:p w:rsidR="004B60A8" w:rsidRPr="00694A49" w:rsidRDefault="00093C1A" w:rsidP="006C3C6F">
            <w:pPr>
              <w:pStyle w:val="TableParagraph"/>
              <w:ind w:left="122"/>
              <w:jc w:val="both"/>
              <w:rPr>
                <w:b/>
                <w:sz w:val="24"/>
              </w:rPr>
            </w:pPr>
            <w:r w:rsidRPr="00694A49">
              <w:rPr>
                <w:b/>
                <w:sz w:val="24"/>
              </w:rPr>
              <w:t>18.</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093C1A" w:rsidP="006C3C6F">
            <w:pPr>
              <w:pStyle w:val="TableParagraph"/>
              <w:spacing w:before="2"/>
              <w:ind w:left="112"/>
              <w:jc w:val="both"/>
              <w:rPr>
                <w:sz w:val="24"/>
              </w:rPr>
            </w:pPr>
            <w:proofErr w:type="spellStart"/>
            <w:r w:rsidRPr="00694A49">
              <w:rPr>
                <w:sz w:val="24"/>
              </w:rPr>
              <w:t>Δυνατότητα</w:t>
            </w:r>
            <w:proofErr w:type="spellEnd"/>
            <w:r w:rsidRPr="00694A49">
              <w:rPr>
                <w:sz w:val="24"/>
              </w:rPr>
              <w:t xml:space="preserve"> </w:t>
            </w:r>
            <w:proofErr w:type="spellStart"/>
            <w:r w:rsidRPr="00694A49">
              <w:rPr>
                <w:sz w:val="24"/>
              </w:rPr>
              <w:t>πλύσης</w:t>
            </w:r>
            <w:proofErr w:type="spellEnd"/>
            <w:r w:rsidRPr="00694A49">
              <w:rPr>
                <w:sz w:val="24"/>
              </w:rPr>
              <w:t xml:space="preserve"> </w:t>
            </w:r>
            <w:proofErr w:type="spellStart"/>
            <w:r w:rsidRPr="00694A49">
              <w:rPr>
                <w:sz w:val="24"/>
              </w:rPr>
              <w:t>ρούχων</w:t>
            </w:r>
            <w:proofErr w:type="spellEnd"/>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spacing w:before="5"/>
              <w:jc w:val="both"/>
              <w:rPr>
                <w:b/>
                <w:sz w:val="33"/>
              </w:rPr>
            </w:pPr>
          </w:p>
          <w:p w:rsidR="004B60A8" w:rsidRPr="00694A49" w:rsidRDefault="00093C1A" w:rsidP="006C3C6F">
            <w:pPr>
              <w:pStyle w:val="TableParagraph"/>
              <w:ind w:left="88" w:right="73"/>
              <w:jc w:val="both"/>
              <w:rPr>
                <w:b/>
                <w:sz w:val="24"/>
              </w:rPr>
            </w:pPr>
            <w:r w:rsidRPr="00694A49">
              <w:rPr>
                <w:b/>
                <w:sz w:val="24"/>
              </w:rPr>
              <w:t>ΝΑΙ</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jc w:val="both"/>
            </w:pPr>
          </w:p>
        </w:tc>
        <w:tc>
          <w:tcPr>
            <w:tcW w:w="1843" w:type="dxa"/>
            <w:vMerge w:val="restart"/>
            <w:tcBorders>
              <w:top w:val="single" w:sz="4" w:space="0" w:color="000000"/>
              <w:left w:val="single" w:sz="4" w:space="0" w:color="000000"/>
              <w:bottom w:val="single" w:sz="4" w:space="0" w:color="000000"/>
            </w:tcBorders>
            <w:shd w:val="clear" w:color="auto" w:fill="auto"/>
          </w:tcPr>
          <w:p w:rsidR="004B60A8" w:rsidRPr="00694A49" w:rsidRDefault="004B60A8" w:rsidP="006C3C6F">
            <w:pPr>
              <w:pStyle w:val="TableParagraph"/>
              <w:jc w:val="both"/>
            </w:pPr>
          </w:p>
        </w:tc>
      </w:tr>
      <w:tr w:rsidR="00634D83" w:rsidRPr="00694A49" w:rsidTr="002F3F26">
        <w:trPr>
          <w:trHeight w:val="585"/>
        </w:trPr>
        <w:tc>
          <w:tcPr>
            <w:tcW w:w="610" w:type="dxa"/>
            <w:vMerge/>
            <w:tcBorders>
              <w:top w:val="nil"/>
              <w:bottom w:val="single" w:sz="4" w:space="0" w:color="000000"/>
              <w:right w:val="single" w:sz="4" w:space="0" w:color="000000"/>
            </w:tcBorders>
            <w:shd w:val="clear" w:color="auto" w:fill="auto"/>
          </w:tcPr>
          <w:p w:rsidR="004B60A8" w:rsidRPr="00694A49" w:rsidRDefault="004B60A8" w:rsidP="006C3C6F">
            <w:pPr>
              <w:jc w:val="both"/>
              <w:rPr>
                <w:sz w:val="2"/>
                <w:szCs w:val="2"/>
              </w:rPr>
            </w:pP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093C1A" w:rsidP="006C3C6F">
            <w:pPr>
              <w:pStyle w:val="TableParagraph"/>
              <w:spacing w:line="292" w:lineRule="exact"/>
              <w:ind w:left="112"/>
              <w:jc w:val="both"/>
              <w:rPr>
                <w:sz w:val="24"/>
                <w:lang w:val="el-GR"/>
              </w:rPr>
            </w:pPr>
            <w:r w:rsidRPr="00694A49">
              <w:rPr>
                <w:sz w:val="24"/>
                <w:lang w:val="el-GR"/>
              </w:rPr>
              <w:t>Φαρμακείο με είδη πρώτης ανάγκης σε</w:t>
            </w:r>
          </w:p>
          <w:p w:rsidR="004B60A8" w:rsidRPr="00694A49" w:rsidRDefault="00093C1A" w:rsidP="006C3C6F">
            <w:pPr>
              <w:pStyle w:val="TableParagraph"/>
              <w:spacing w:line="273" w:lineRule="exact"/>
              <w:ind w:left="112"/>
              <w:jc w:val="both"/>
              <w:rPr>
                <w:sz w:val="24"/>
              </w:rPr>
            </w:pPr>
            <w:proofErr w:type="spellStart"/>
            <w:r w:rsidRPr="00694A49">
              <w:rPr>
                <w:sz w:val="24"/>
              </w:rPr>
              <w:t>προσιτό</w:t>
            </w:r>
            <w:proofErr w:type="spellEnd"/>
            <w:r w:rsidRPr="00694A49">
              <w:rPr>
                <w:sz w:val="24"/>
              </w:rPr>
              <w:t xml:space="preserve"> </w:t>
            </w:r>
            <w:proofErr w:type="spellStart"/>
            <w:r w:rsidRPr="00694A49">
              <w:rPr>
                <w:sz w:val="24"/>
              </w:rPr>
              <w:t>σημείο</w:t>
            </w:r>
            <w:proofErr w:type="spellEnd"/>
            <w:r w:rsidRPr="00694A49">
              <w:rPr>
                <w:sz w:val="24"/>
              </w:rPr>
              <w:t xml:space="preserve"> </w:t>
            </w:r>
            <w:proofErr w:type="spellStart"/>
            <w:r w:rsidRPr="00694A49">
              <w:rPr>
                <w:sz w:val="24"/>
              </w:rPr>
              <w:t>του</w:t>
            </w:r>
            <w:proofErr w:type="spellEnd"/>
            <w:r w:rsidRPr="00694A49">
              <w:rPr>
                <w:sz w:val="24"/>
              </w:rPr>
              <w:t xml:space="preserve"> </w:t>
            </w:r>
            <w:proofErr w:type="spellStart"/>
            <w:r w:rsidRPr="00694A49">
              <w:rPr>
                <w:sz w:val="24"/>
              </w:rPr>
              <w:t>κτιρίου</w:t>
            </w:r>
            <w:proofErr w:type="spellEnd"/>
          </w:p>
        </w:tc>
        <w:tc>
          <w:tcPr>
            <w:tcW w:w="1559" w:type="dxa"/>
            <w:vMerge/>
            <w:tcBorders>
              <w:top w:val="nil"/>
              <w:left w:val="single" w:sz="4" w:space="0" w:color="000000"/>
              <w:bottom w:val="single" w:sz="4" w:space="0" w:color="000000"/>
              <w:right w:val="single" w:sz="4" w:space="0" w:color="000000"/>
            </w:tcBorders>
            <w:shd w:val="clear" w:color="auto" w:fill="auto"/>
          </w:tcPr>
          <w:p w:rsidR="004B60A8" w:rsidRPr="00694A49" w:rsidRDefault="004B60A8" w:rsidP="006C3C6F">
            <w:pPr>
              <w:jc w:val="both"/>
              <w:rPr>
                <w:sz w:val="2"/>
                <w:szCs w:val="2"/>
              </w:rPr>
            </w:pPr>
          </w:p>
        </w:tc>
        <w:tc>
          <w:tcPr>
            <w:tcW w:w="1418" w:type="dxa"/>
            <w:vMerge/>
            <w:tcBorders>
              <w:top w:val="nil"/>
              <w:left w:val="single" w:sz="4" w:space="0" w:color="000000"/>
              <w:bottom w:val="single" w:sz="4" w:space="0" w:color="000000"/>
              <w:right w:val="single" w:sz="4" w:space="0" w:color="000000"/>
            </w:tcBorders>
            <w:shd w:val="clear" w:color="auto" w:fill="auto"/>
          </w:tcPr>
          <w:p w:rsidR="004B60A8" w:rsidRPr="00694A49" w:rsidRDefault="004B60A8" w:rsidP="006C3C6F">
            <w:pPr>
              <w:jc w:val="both"/>
              <w:rPr>
                <w:sz w:val="2"/>
                <w:szCs w:val="2"/>
              </w:rPr>
            </w:pPr>
          </w:p>
        </w:tc>
        <w:tc>
          <w:tcPr>
            <w:tcW w:w="1843" w:type="dxa"/>
            <w:vMerge/>
            <w:tcBorders>
              <w:top w:val="nil"/>
              <w:left w:val="single" w:sz="4" w:space="0" w:color="000000"/>
              <w:bottom w:val="single" w:sz="4" w:space="0" w:color="000000"/>
            </w:tcBorders>
            <w:shd w:val="clear" w:color="auto" w:fill="auto"/>
          </w:tcPr>
          <w:p w:rsidR="004B60A8" w:rsidRPr="00694A49" w:rsidRDefault="004B60A8" w:rsidP="006C3C6F">
            <w:pPr>
              <w:jc w:val="both"/>
              <w:rPr>
                <w:sz w:val="2"/>
                <w:szCs w:val="2"/>
              </w:rPr>
            </w:pPr>
          </w:p>
        </w:tc>
      </w:tr>
      <w:tr w:rsidR="00634D83" w:rsidRPr="00694A49" w:rsidTr="002F3F26">
        <w:trPr>
          <w:trHeight w:val="299"/>
        </w:trPr>
        <w:tc>
          <w:tcPr>
            <w:tcW w:w="610" w:type="dxa"/>
            <w:tcBorders>
              <w:top w:val="single" w:sz="4" w:space="0" w:color="000000"/>
              <w:bottom w:val="single" w:sz="4" w:space="0" w:color="000000"/>
              <w:right w:val="single" w:sz="4" w:space="0" w:color="000000"/>
            </w:tcBorders>
            <w:shd w:val="clear" w:color="auto" w:fill="auto"/>
          </w:tcPr>
          <w:p w:rsidR="004B60A8" w:rsidRPr="00694A49" w:rsidRDefault="00093C1A" w:rsidP="006C3C6F">
            <w:pPr>
              <w:pStyle w:val="TableParagraph"/>
              <w:spacing w:before="4" w:line="276" w:lineRule="exact"/>
              <w:ind w:left="122"/>
              <w:jc w:val="both"/>
              <w:rPr>
                <w:b/>
                <w:sz w:val="24"/>
              </w:rPr>
            </w:pPr>
            <w:r w:rsidRPr="00694A49">
              <w:rPr>
                <w:b/>
                <w:sz w:val="24"/>
              </w:rPr>
              <w:t>21.</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rsidR="002F3F26" w:rsidRPr="00694A49" w:rsidRDefault="002F3F26" w:rsidP="002F3F26">
            <w:pPr>
              <w:pStyle w:val="TableParagraph"/>
              <w:spacing w:line="292" w:lineRule="exact"/>
              <w:ind w:left="112"/>
              <w:jc w:val="both"/>
              <w:rPr>
                <w:sz w:val="24"/>
                <w:lang w:val="el-GR"/>
              </w:rPr>
            </w:pPr>
            <w:r w:rsidRPr="00694A49">
              <w:rPr>
                <w:sz w:val="24"/>
                <w:lang w:val="el-GR"/>
              </w:rPr>
              <w:t>Θέρμανση σε όλους τους χώρους</w:t>
            </w:r>
          </w:p>
          <w:p w:rsidR="004B60A8" w:rsidRPr="000328C1" w:rsidRDefault="002F3F26" w:rsidP="002F3F26">
            <w:pPr>
              <w:pStyle w:val="TableParagraph"/>
              <w:jc w:val="both"/>
              <w:rPr>
                <w:lang w:val="el-GR"/>
              </w:rPr>
            </w:pPr>
            <w:r w:rsidRPr="00694A49">
              <w:rPr>
                <w:sz w:val="24"/>
                <w:lang w:val="el-GR"/>
              </w:rPr>
              <w:t>τουλάχιστον δέκα (10) ώρες ημερησίως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093C1A" w:rsidP="006C3C6F">
            <w:pPr>
              <w:pStyle w:val="TableParagraph"/>
              <w:spacing w:before="4" w:line="276" w:lineRule="exact"/>
              <w:ind w:left="88" w:right="73"/>
              <w:jc w:val="both"/>
              <w:rPr>
                <w:b/>
                <w:sz w:val="24"/>
              </w:rPr>
            </w:pPr>
            <w:r w:rsidRPr="00694A49">
              <w:rPr>
                <w:b/>
                <w:sz w:val="24"/>
              </w:rPr>
              <w:t>ΝΑΙ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jc w:val="both"/>
            </w:pPr>
          </w:p>
        </w:tc>
        <w:tc>
          <w:tcPr>
            <w:tcW w:w="1843" w:type="dxa"/>
            <w:tcBorders>
              <w:top w:val="single" w:sz="4" w:space="0" w:color="000000"/>
              <w:left w:val="single" w:sz="4" w:space="0" w:color="000000"/>
              <w:bottom w:val="single" w:sz="4" w:space="0" w:color="000000"/>
            </w:tcBorders>
            <w:shd w:val="clear" w:color="auto" w:fill="auto"/>
          </w:tcPr>
          <w:p w:rsidR="004B60A8" w:rsidRPr="00694A49" w:rsidRDefault="004B60A8" w:rsidP="006C3C6F">
            <w:pPr>
              <w:pStyle w:val="TableParagraph"/>
              <w:jc w:val="both"/>
            </w:pPr>
          </w:p>
        </w:tc>
      </w:tr>
      <w:tr w:rsidR="00634D83" w:rsidRPr="00694A49" w:rsidTr="002F3F26">
        <w:trPr>
          <w:trHeight w:val="531"/>
        </w:trPr>
        <w:tc>
          <w:tcPr>
            <w:tcW w:w="610" w:type="dxa"/>
            <w:tcBorders>
              <w:top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spacing w:before="11"/>
              <w:jc w:val="both"/>
              <w:rPr>
                <w:b/>
                <w:sz w:val="20"/>
              </w:rPr>
            </w:pPr>
          </w:p>
          <w:p w:rsidR="004B60A8" w:rsidRPr="00694A49" w:rsidRDefault="00093C1A" w:rsidP="006C3C6F">
            <w:pPr>
              <w:pStyle w:val="TableParagraph"/>
              <w:spacing w:before="1"/>
              <w:ind w:left="156"/>
              <w:jc w:val="both"/>
              <w:rPr>
                <w:b/>
                <w:sz w:val="24"/>
              </w:rPr>
            </w:pPr>
            <w:r w:rsidRPr="00694A49">
              <w:rPr>
                <w:b/>
                <w:sz w:val="24"/>
              </w:rPr>
              <w:t>24</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093C1A" w:rsidP="006C3C6F">
            <w:pPr>
              <w:pStyle w:val="TableParagraph"/>
              <w:spacing w:before="109"/>
              <w:ind w:left="112" w:right="191"/>
              <w:jc w:val="both"/>
              <w:rPr>
                <w:sz w:val="24"/>
                <w:lang w:val="el-GR"/>
              </w:rPr>
            </w:pPr>
            <w:r w:rsidRPr="00694A49">
              <w:rPr>
                <w:sz w:val="24"/>
                <w:lang w:val="el-GR"/>
              </w:rPr>
              <w:t>Παροχή ζεστού νερού για όλο το 24ωρο.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spacing w:before="11"/>
              <w:jc w:val="both"/>
              <w:rPr>
                <w:b/>
                <w:sz w:val="20"/>
                <w:lang w:val="el-GR"/>
              </w:rPr>
            </w:pPr>
          </w:p>
          <w:p w:rsidR="004B60A8" w:rsidRPr="00694A49" w:rsidRDefault="00093C1A" w:rsidP="006C3C6F">
            <w:pPr>
              <w:pStyle w:val="TableParagraph"/>
              <w:spacing w:before="1"/>
              <w:ind w:left="88" w:right="73"/>
              <w:jc w:val="both"/>
              <w:rPr>
                <w:b/>
                <w:sz w:val="24"/>
              </w:rPr>
            </w:pPr>
            <w:r w:rsidRPr="00694A49">
              <w:rPr>
                <w:b/>
                <w:sz w:val="24"/>
              </w:rPr>
              <w:t>ΝΑΙ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jc w:val="both"/>
            </w:pPr>
          </w:p>
        </w:tc>
        <w:tc>
          <w:tcPr>
            <w:tcW w:w="1843" w:type="dxa"/>
            <w:tcBorders>
              <w:top w:val="single" w:sz="4" w:space="0" w:color="000000"/>
              <w:left w:val="single" w:sz="4" w:space="0" w:color="000000"/>
              <w:bottom w:val="single" w:sz="4" w:space="0" w:color="000000"/>
            </w:tcBorders>
            <w:shd w:val="clear" w:color="auto" w:fill="auto"/>
          </w:tcPr>
          <w:p w:rsidR="004B60A8" w:rsidRPr="00694A49" w:rsidRDefault="004B60A8" w:rsidP="006C3C6F">
            <w:pPr>
              <w:pStyle w:val="TableParagraph"/>
              <w:jc w:val="both"/>
            </w:pPr>
          </w:p>
        </w:tc>
      </w:tr>
      <w:tr w:rsidR="00634D83" w:rsidRPr="00694A49" w:rsidTr="002F3F26">
        <w:trPr>
          <w:trHeight w:val="556"/>
        </w:trPr>
        <w:tc>
          <w:tcPr>
            <w:tcW w:w="610" w:type="dxa"/>
            <w:tcBorders>
              <w:top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spacing w:before="11"/>
              <w:jc w:val="both"/>
              <w:rPr>
                <w:b/>
                <w:sz w:val="23"/>
              </w:rPr>
            </w:pPr>
          </w:p>
          <w:p w:rsidR="004B60A8" w:rsidRPr="00694A49" w:rsidRDefault="00093C1A" w:rsidP="006C3C6F">
            <w:pPr>
              <w:pStyle w:val="TableParagraph"/>
              <w:ind w:left="122"/>
              <w:jc w:val="both"/>
              <w:rPr>
                <w:b/>
                <w:sz w:val="24"/>
              </w:rPr>
            </w:pPr>
            <w:r w:rsidRPr="00694A49">
              <w:rPr>
                <w:b/>
                <w:sz w:val="24"/>
              </w:rPr>
              <w:t>25.</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093C1A" w:rsidP="006C3C6F">
            <w:pPr>
              <w:pStyle w:val="TableParagraph"/>
              <w:spacing w:line="292" w:lineRule="exact"/>
              <w:ind w:left="112"/>
              <w:jc w:val="both"/>
              <w:rPr>
                <w:sz w:val="24"/>
                <w:lang w:val="el-GR"/>
              </w:rPr>
            </w:pPr>
            <w:r w:rsidRPr="00694A49">
              <w:rPr>
                <w:sz w:val="24"/>
                <w:lang w:val="el-GR"/>
              </w:rPr>
              <w:t>Πινακίδα με τηλέφωνα πρώτης</w:t>
            </w:r>
          </w:p>
          <w:p w:rsidR="004B60A8" w:rsidRPr="00694A49" w:rsidRDefault="00093C1A" w:rsidP="006C3C6F">
            <w:pPr>
              <w:pStyle w:val="TableParagraph"/>
              <w:ind w:left="112"/>
              <w:jc w:val="both"/>
              <w:rPr>
                <w:sz w:val="24"/>
                <w:lang w:val="el-GR"/>
              </w:rPr>
            </w:pPr>
            <w:r w:rsidRPr="00694A49">
              <w:rPr>
                <w:sz w:val="24"/>
                <w:lang w:val="el-GR"/>
              </w:rPr>
              <w:t>ανάγκης σε προσιτό σημείο του κτιρίου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spacing w:before="11"/>
              <w:jc w:val="both"/>
              <w:rPr>
                <w:b/>
                <w:sz w:val="23"/>
                <w:lang w:val="el-GR"/>
              </w:rPr>
            </w:pPr>
          </w:p>
          <w:p w:rsidR="004B60A8" w:rsidRPr="00694A49" w:rsidRDefault="00093C1A" w:rsidP="006C3C6F">
            <w:pPr>
              <w:pStyle w:val="TableParagraph"/>
              <w:ind w:left="88" w:right="73"/>
              <w:jc w:val="both"/>
              <w:rPr>
                <w:b/>
                <w:sz w:val="24"/>
              </w:rPr>
            </w:pPr>
            <w:r w:rsidRPr="00694A49">
              <w:rPr>
                <w:b/>
                <w:sz w:val="24"/>
              </w:rPr>
              <w:t>ΝΑΙ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jc w:val="both"/>
            </w:pPr>
          </w:p>
        </w:tc>
        <w:tc>
          <w:tcPr>
            <w:tcW w:w="1843" w:type="dxa"/>
            <w:tcBorders>
              <w:top w:val="single" w:sz="4" w:space="0" w:color="000000"/>
              <w:left w:val="single" w:sz="4" w:space="0" w:color="000000"/>
              <w:bottom w:val="single" w:sz="4" w:space="0" w:color="000000"/>
            </w:tcBorders>
            <w:shd w:val="clear" w:color="auto" w:fill="auto"/>
          </w:tcPr>
          <w:p w:rsidR="004B60A8" w:rsidRPr="00694A49" w:rsidRDefault="004B60A8" w:rsidP="006C3C6F">
            <w:pPr>
              <w:pStyle w:val="TableParagraph"/>
              <w:jc w:val="both"/>
            </w:pPr>
          </w:p>
        </w:tc>
      </w:tr>
      <w:tr w:rsidR="00634D83" w:rsidRPr="00694A49" w:rsidTr="002F3F26">
        <w:trPr>
          <w:trHeight w:val="820"/>
        </w:trPr>
        <w:tc>
          <w:tcPr>
            <w:tcW w:w="610" w:type="dxa"/>
            <w:tcBorders>
              <w:top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spacing w:before="11"/>
              <w:jc w:val="both"/>
              <w:rPr>
                <w:b/>
                <w:sz w:val="35"/>
              </w:rPr>
            </w:pPr>
          </w:p>
          <w:p w:rsidR="004B60A8" w:rsidRPr="00694A49" w:rsidRDefault="00093C1A" w:rsidP="006C3C6F">
            <w:pPr>
              <w:pStyle w:val="TableParagraph"/>
              <w:ind w:right="106"/>
              <w:jc w:val="both"/>
              <w:rPr>
                <w:b/>
                <w:sz w:val="24"/>
              </w:rPr>
            </w:pPr>
            <w:r w:rsidRPr="00694A49">
              <w:rPr>
                <w:b/>
                <w:sz w:val="24"/>
              </w:rPr>
              <w:t>26.</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093C1A" w:rsidP="0041541F">
            <w:pPr>
              <w:pStyle w:val="TableParagraph"/>
              <w:spacing w:line="292" w:lineRule="exact"/>
              <w:ind w:left="112"/>
              <w:jc w:val="both"/>
              <w:rPr>
                <w:sz w:val="24"/>
                <w:lang w:val="el-GR"/>
              </w:rPr>
            </w:pPr>
            <w:r w:rsidRPr="00694A49">
              <w:rPr>
                <w:sz w:val="24"/>
                <w:lang w:val="el-GR"/>
              </w:rPr>
              <w:t xml:space="preserve">Καθαρισμός </w:t>
            </w:r>
            <w:r w:rsidR="000F4A2A" w:rsidRPr="00694A49">
              <w:rPr>
                <w:sz w:val="24"/>
                <w:lang w:val="el-GR"/>
              </w:rPr>
              <w:t xml:space="preserve">των δωματίων και αλλαγή των κλινοσκεπασμάτων </w:t>
            </w:r>
            <w:r w:rsidR="0041541F" w:rsidRPr="00694A49">
              <w:rPr>
                <w:sz w:val="24"/>
                <w:lang w:val="el-GR"/>
              </w:rPr>
              <w:t xml:space="preserve">τουλάχιστον </w:t>
            </w:r>
            <w:r w:rsidR="000F4A2A" w:rsidRPr="00694A49">
              <w:rPr>
                <w:sz w:val="24"/>
                <w:lang w:val="el-GR"/>
              </w:rPr>
              <w:t>μία</w:t>
            </w:r>
            <w:r w:rsidR="0041541F" w:rsidRPr="00694A49">
              <w:rPr>
                <w:sz w:val="24"/>
                <w:lang w:val="el-GR"/>
              </w:rPr>
              <w:t xml:space="preserve"> φορά την εβδομάδα.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spacing w:before="11"/>
              <w:jc w:val="both"/>
              <w:rPr>
                <w:b/>
                <w:sz w:val="35"/>
                <w:lang w:val="el-GR"/>
              </w:rPr>
            </w:pPr>
          </w:p>
          <w:p w:rsidR="004B60A8" w:rsidRPr="00694A49" w:rsidRDefault="00093C1A" w:rsidP="006C3C6F">
            <w:pPr>
              <w:pStyle w:val="TableParagraph"/>
              <w:ind w:left="88" w:right="73"/>
              <w:jc w:val="both"/>
              <w:rPr>
                <w:b/>
                <w:sz w:val="24"/>
              </w:rPr>
            </w:pPr>
            <w:r w:rsidRPr="00694A49">
              <w:rPr>
                <w:b/>
                <w:sz w:val="24"/>
              </w:rPr>
              <w:t>ΝΑΙ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jc w:val="both"/>
            </w:pPr>
          </w:p>
        </w:tc>
        <w:tc>
          <w:tcPr>
            <w:tcW w:w="1843" w:type="dxa"/>
            <w:tcBorders>
              <w:top w:val="single" w:sz="4" w:space="0" w:color="000000"/>
              <w:left w:val="single" w:sz="4" w:space="0" w:color="000000"/>
              <w:bottom w:val="single" w:sz="4" w:space="0" w:color="000000"/>
            </w:tcBorders>
            <w:shd w:val="clear" w:color="auto" w:fill="auto"/>
          </w:tcPr>
          <w:p w:rsidR="004B60A8" w:rsidRPr="00694A49" w:rsidRDefault="004B60A8" w:rsidP="006C3C6F">
            <w:pPr>
              <w:pStyle w:val="TableParagraph"/>
              <w:jc w:val="both"/>
            </w:pPr>
          </w:p>
        </w:tc>
      </w:tr>
      <w:tr w:rsidR="00634D83" w:rsidRPr="00694A49" w:rsidTr="002F3F26">
        <w:trPr>
          <w:trHeight w:val="1200"/>
        </w:trPr>
        <w:tc>
          <w:tcPr>
            <w:tcW w:w="610" w:type="dxa"/>
            <w:tcBorders>
              <w:top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jc w:val="both"/>
              <w:rPr>
                <w:b/>
                <w:sz w:val="24"/>
              </w:rPr>
            </w:pPr>
          </w:p>
          <w:p w:rsidR="004B60A8" w:rsidRPr="00694A49" w:rsidRDefault="004B60A8" w:rsidP="006C3C6F">
            <w:pPr>
              <w:pStyle w:val="TableParagraph"/>
              <w:spacing w:before="11"/>
              <w:jc w:val="both"/>
              <w:rPr>
                <w:b/>
                <w:sz w:val="35"/>
              </w:rPr>
            </w:pPr>
          </w:p>
          <w:p w:rsidR="004B60A8" w:rsidRPr="00694A49" w:rsidRDefault="00093C1A" w:rsidP="006C3C6F">
            <w:pPr>
              <w:pStyle w:val="TableParagraph"/>
              <w:ind w:right="106"/>
              <w:jc w:val="both"/>
              <w:rPr>
                <w:b/>
                <w:sz w:val="24"/>
              </w:rPr>
            </w:pPr>
            <w:r w:rsidRPr="00694A49">
              <w:rPr>
                <w:b/>
                <w:sz w:val="24"/>
              </w:rPr>
              <w:t>27.</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093C1A" w:rsidP="002F3F26">
            <w:pPr>
              <w:pStyle w:val="TableParagraph"/>
              <w:spacing w:line="292" w:lineRule="exact"/>
              <w:ind w:left="112"/>
              <w:jc w:val="both"/>
              <w:rPr>
                <w:sz w:val="24"/>
                <w:lang w:val="el-GR"/>
              </w:rPr>
            </w:pPr>
            <w:r w:rsidRPr="00694A49">
              <w:rPr>
                <w:sz w:val="24"/>
                <w:lang w:val="el-GR"/>
              </w:rPr>
              <w:t>Βοηθητικοί χώροι – αποθήκες,</w:t>
            </w:r>
            <w:r w:rsidR="002F3F26" w:rsidRPr="00694A49">
              <w:rPr>
                <w:sz w:val="24"/>
                <w:lang w:val="el-GR"/>
              </w:rPr>
              <w:t xml:space="preserve"> </w:t>
            </w:r>
            <w:r w:rsidRPr="00694A49">
              <w:rPr>
                <w:sz w:val="24"/>
                <w:lang w:val="el-GR"/>
              </w:rPr>
              <w:t>επαρκείς και κατάλληλοι να καλύψουν τις ανάγκες αποθήκευσης των</w:t>
            </w:r>
            <w:r w:rsidR="002F3F26" w:rsidRPr="00694A49">
              <w:rPr>
                <w:sz w:val="24"/>
                <w:lang w:val="el-GR"/>
              </w:rPr>
              <w:t xml:space="preserve"> </w:t>
            </w:r>
            <w:r w:rsidRPr="00694A49">
              <w:rPr>
                <w:sz w:val="24"/>
                <w:lang w:val="el-GR"/>
              </w:rPr>
              <w:t>προσωπικών αντικειμένων των φοιτητών.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jc w:val="both"/>
              <w:rPr>
                <w:b/>
                <w:sz w:val="24"/>
                <w:lang w:val="el-GR"/>
              </w:rPr>
            </w:pPr>
          </w:p>
          <w:p w:rsidR="004B60A8" w:rsidRPr="00694A49" w:rsidRDefault="004B60A8" w:rsidP="006C3C6F">
            <w:pPr>
              <w:pStyle w:val="TableParagraph"/>
              <w:spacing w:before="11"/>
              <w:jc w:val="both"/>
              <w:rPr>
                <w:b/>
                <w:sz w:val="35"/>
                <w:lang w:val="el-GR"/>
              </w:rPr>
            </w:pPr>
          </w:p>
          <w:p w:rsidR="004B60A8" w:rsidRPr="00694A49" w:rsidRDefault="00093C1A" w:rsidP="006C3C6F">
            <w:pPr>
              <w:pStyle w:val="TableParagraph"/>
              <w:ind w:left="88" w:right="73"/>
              <w:jc w:val="both"/>
              <w:rPr>
                <w:b/>
                <w:sz w:val="24"/>
              </w:rPr>
            </w:pPr>
            <w:r w:rsidRPr="00694A49">
              <w:rPr>
                <w:b/>
                <w:sz w:val="24"/>
              </w:rPr>
              <w:t>ΝΑΙ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jc w:val="both"/>
            </w:pPr>
          </w:p>
        </w:tc>
        <w:tc>
          <w:tcPr>
            <w:tcW w:w="1843" w:type="dxa"/>
            <w:tcBorders>
              <w:top w:val="single" w:sz="4" w:space="0" w:color="000000"/>
              <w:left w:val="single" w:sz="4" w:space="0" w:color="000000"/>
              <w:bottom w:val="single" w:sz="4" w:space="0" w:color="000000"/>
            </w:tcBorders>
            <w:shd w:val="clear" w:color="auto" w:fill="auto"/>
          </w:tcPr>
          <w:p w:rsidR="004B60A8" w:rsidRPr="00694A49" w:rsidRDefault="004B60A8" w:rsidP="006C3C6F">
            <w:pPr>
              <w:pStyle w:val="TableParagraph"/>
              <w:jc w:val="both"/>
            </w:pPr>
          </w:p>
        </w:tc>
      </w:tr>
      <w:tr w:rsidR="00634D83" w:rsidRPr="00694A49" w:rsidTr="002F3F26">
        <w:trPr>
          <w:trHeight w:val="535"/>
        </w:trPr>
        <w:tc>
          <w:tcPr>
            <w:tcW w:w="610" w:type="dxa"/>
            <w:tcBorders>
              <w:top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jc w:val="both"/>
              <w:rPr>
                <w:b/>
                <w:sz w:val="24"/>
              </w:rPr>
            </w:pPr>
          </w:p>
          <w:p w:rsidR="004B60A8" w:rsidRPr="00694A49" w:rsidRDefault="00093C1A" w:rsidP="006C3C6F">
            <w:pPr>
              <w:pStyle w:val="TableParagraph"/>
              <w:spacing w:before="1"/>
              <w:ind w:left="122"/>
              <w:jc w:val="both"/>
              <w:rPr>
                <w:b/>
                <w:sz w:val="24"/>
              </w:rPr>
            </w:pPr>
            <w:r w:rsidRPr="00694A49">
              <w:rPr>
                <w:b/>
                <w:sz w:val="24"/>
              </w:rPr>
              <w:t>31.</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093C1A" w:rsidP="006C3C6F">
            <w:pPr>
              <w:pStyle w:val="TableParagraph"/>
              <w:ind w:left="112" w:right="106"/>
              <w:jc w:val="both"/>
              <w:rPr>
                <w:sz w:val="24"/>
                <w:lang w:val="el-GR"/>
              </w:rPr>
            </w:pPr>
            <w:r w:rsidRPr="00694A49">
              <w:rPr>
                <w:sz w:val="24"/>
                <w:lang w:val="el-GR"/>
              </w:rPr>
              <w:t>Λειτουργία και συντήρηση συστήματος πυρασφάλειας και συναγερμού.</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spacing w:before="9"/>
              <w:jc w:val="both"/>
              <w:rPr>
                <w:b/>
                <w:sz w:val="17"/>
                <w:lang w:val="el-GR"/>
              </w:rPr>
            </w:pPr>
          </w:p>
          <w:p w:rsidR="004B60A8" w:rsidRPr="00694A49" w:rsidRDefault="00093C1A" w:rsidP="006C3C6F">
            <w:pPr>
              <w:pStyle w:val="TableParagraph"/>
              <w:spacing w:before="1"/>
              <w:ind w:left="88" w:right="73"/>
              <w:jc w:val="both"/>
              <w:rPr>
                <w:b/>
                <w:sz w:val="24"/>
              </w:rPr>
            </w:pPr>
            <w:r w:rsidRPr="00694A49">
              <w:rPr>
                <w:b/>
                <w:sz w:val="24"/>
              </w:rPr>
              <w:t>ΝΑΙ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jc w:val="both"/>
            </w:pPr>
          </w:p>
        </w:tc>
        <w:tc>
          <w:tcPr>
            <w:tcW w:w="1843" w:type="dxa"/>
            <w:tcBorders>
              <w:top w:val="single" w:sz="4" w:space="0" w:color="000000"/>
              <w:left w:val="single" w:sz="4" w:space="0" w:color="000000"/>
              <w:bottom w:val="single" w:sz="4" w:space="0" w:color="000000"/>
            </w:tcBorders>
            <w:shd w:val="clear" w:color="auto" w:fill="auto"/>
          </w:tcPr>
          <w:p w:rsidR="004B60A8" w:rsidRPr="00694A49" w:rsidRDefault="004B60A8" w:rsidP="006C3C6F">
            <w:pPr>
              <w:pStyle w:val="TableParagraph"/>
              <w:jc w:val="both"/>
            </w:pPr>
          </w:p>
        </w:tc>
      </w:tr>
      <w:tr w:rsidR="00634D83" w:rsidRPr="00694A49" w:rsidTr="002F3F26">
        <w:trPr>
          <w:trHeight w:val="988"/>
        </w:trPr>
        <w:tc>
          <w:tcPr>
            <w:tcW w:w="610" w:type="dxa"/>
            <w:tcBorders>
              <w:top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spacing w:before="11"/>
              <w:jc w:val="both"/>
              <w:rPr>
                <w:b/>
                <w:sz w:val="23"/>
              </w:rPr>
            </w:pPr>
          </w:p>
          <w:p w:rsidR="004B60A8" w:rsidRPr="00694A49" w:rsidRDefault="00093C1A" w:rsidP="006C3C6F">
            <w:pPr>
              <w:pStyle w:val="TableParagraph"/>
              <w:ind w:left="122"/>
              <w:jc w:val="both"/>
              <w:rPr>
                <w:b/>
                <w:sz w:val="24"/>
              </w:rPr>
            </w:pPr>
            <w:r w:rsidRPr="00694A49">
              <w:rPr>
                <w:b/>
                <w:sz w:val="24"/>
              </w:rPr>
              <w:t>32.</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093C1A" w:rsidP="006C3C6F">
            <w:pPr>
              <w:pStyle w:val="TableParagraph"/>
              <w:spacing w:before="145"/>
              <w:ind w:left="112" w:right="209"/>
              <w:jc w:val="both"/>
              <w:rPr>
                <w:sz w:val="24"/>
                <w:lang w:val="el-GR"/>
              </w:rPr>
            </w:pPr>
            <w:r w:rsidRPr="00694A49">
              <w:rPr>
                <w:sz w:val="24"/>
                <w:lang w:val="el-GR"/>
              </w:rPr>
              <w:t>Η αποκατάσταση και η συμπλήρωση κάθε οφειλόμενης σε συνήθη χρήση ή ανωτέρα βία βλάβη, ελαττώματα ή απώλεια.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F3F26" w:rsidRPr="00694A49" w:rsidRDefault="002F3F26" w:rsidP="006C3C6F">
            <w:pPr>
              <w:pStyle w:val="TableParagraph"/>
              <w:ind w:left="88" w:right="73"/>
              <w:jc w:val="both"/>
              <w:rPr>
                <w:b/>
                <w:sz w:val="24"/>
                <w:lang w:val="el-GR"/>
              </w:rPr>
            </w:pPr>
          </w:p>
          <w:p w:rsidR="004B60A8" w:rsidRPr="00694A49" w:rsidRDefault="00093C1A" w:rsidP="006C3C6F">
            <w:pPr>
              <w:pStyle w:val="TableParagraph"/>
              <w:ind w:left="88" w:right="73"/>
              <w:jc w:val="both"/>
              <w:rPr>
                <w:b/>
                <w:sz w:val="24"/>
              </w:rPr>
            </w:pPr>
            <w:r w:rsidRPr="00694A49">
              <w:rPr>
                <w:b/>
                <w:sz w:val="24"/>
              </w:rPr>
              <w:t>ΝΑΙ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jc w:val="both"/>
            </w:pPr>
          </w:p>
        </w:tc>
        <w:tc>
          <w:tcPr>
            <w:tcW w:w="1843" w:type="dxa"/>
            <w:tcBorders>
              <w:top w:val="single" w:sz="4" w:space="0" w:color="000000"/>
              <w:left w:val="single" w:sz="4" w:space="0" w:color="000000"/>
              <w:bottom w:val="single" w:sz="4" w:space="0" w:color="000000"/>
            </w:tcBorders>
            <w:shd w:val="clear" w:color="auto" w:fill="auto"/>
          </w:tcPr>
          <w:p w:rsidR="004B60A8" w:rsidRPr="00694A49" w:rsidRDefault="004B60A8" w:rsidP="006C3C6F">
            <w:pPr>
              <w:pStyle w:val="TableParagraph"/>
              <w:jc w:val="both"/>
            </w:pPr>
          </w:p>
        </w:tc>
      </w:tr>
      <w:tr w:rsidR="00634D83" w:rsidRPr="00694A49" w:rsidTr="002F3F26">
        <w:trPr>
          <w:trHeight w:val="603"/>
        </w:trPr>
        <w:tc>
          <w:tcPr>
            <w:tcW w:w="610" w:type="dxa"/>
            <w:tcBorders>
              <w:top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spacing w:before="7"/>
              <w:jc w:val="both"/>
              <w:rPr>
                <w:b/>
                <w:sz w:val="31"/>
              </w:rPr>
            </w:pPr>
          </w:p>
          <w:p w:rsidR="004B60A8" w:rsidRPr="00694A49" w:rsidRDefault="00093C1A" w:rsidP="006C3C6F">
            <w:pPr>
              <w:pStyle w:val="TableParagraph"/>
              <w:ind w:left="122"/>
              <w:jc w:val="both"/>
              <w:rPr>
                <w:b/>
                <w:sz w:val="24"/>
              </w:rPr>
            </w:pPr>
            <w:r w:rsidRPr="00694A49">
              <w:rPr>
                <w:b/>
                <w:sz w:val="24"/>
              </w:rPr>
              <w:t>34.</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093C1A" w:rsidP="006C3C6F">
            <w:pPr>
              <w:pStyle w:val="TableParagraph"/>
              <w:ind w:left="112" w:right="625"/>
              <w:jc w:val="both"/>
              <w:rPr>
                <w:sz w:val="24"/>
                <w:lang w:val="el-GR"/>
              </w:rPr>
            </w:pPr>
            <w:r w:rsidRPr="00694A49">
              <w:rPr>
                <w:sz w:val="24"/>
                <w:lang w:val="el-GR"/>
              </w:rPr>
              <w:t>Κλιματισμό – θέρμανση σε όλα τα δωμάτια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spacing w:before="7"/>
              <w:jc w:val="both"/>
              <w:rPr>
                <w:b/>
                <w:sz w:val="31"/>
                <w:lang w:val="el-GR"/>
              </w:rPr>
            </w:pPr>
          </w:p>
          <w:p w:rsidR="004B60A8" w:rsidRPr="00694A49" w:rsidRDefault="00093C1A" w:rsidP="006C3C6F">
            <w:pPr>
              <w:pStyle w:val="TableParagraph"/>
              <w:ind w:left="88" w:right="73"/>
              <w:jc w:val="both"/>
              <w:rPr>
                <w:b/>
                <w:sz w:val="24"/>
              </w:rPr>
            </w:pPr>
            <w:r w:rsidRPr="00694A49">
              <w:rPr>
                <w:b/>
                <w:sz w:val="24"/>
              </w:rPr>
              <w:t>ΝΑΙ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B60A8" w:rsidRPr="00694A49" w:rsidRDefault="004B60A8" w:rsidP="006C3C6F">
            <w:pPr>
              <w:pStyle w:val="TableParagraph"/>
              <w:jc w:val="both"/>
            </w:pPr>
          </w:p>
        </w:tc>
        <w:tc>
          <w:tcPr>
            <w:tcW w:w="1843" w:type="dxa"/>
            <w:tcBorders>
              <w:top w:val="single" w:sz="4" w:space="0" w:color="000000"/>
              <w:left w:val="single" w:sz="4" w:space="0" w:color="000000"/>
              <w:bottom w:val="single" w:sz="4" w:space="0" w:color="000000"/>
            </w:tcBorders>
            <w:shd w:val="clear" w:color="auto" w:fill="auto"/>
          </w:tcPr>
          <w:p w:rsidR="004B60A8" w:rsidRPr="00694A49" w:rsidRDefault="004B60A8" w:rsidP="006C3C6F">
            <w:pPr>
              <w:pStyle w:val="TableParagraph"/>
              <w:jc w:val="both"/>
            </w:pPr>
          </w:p>
        </w:tc>
      </w:tr>
    </w:tbl>
    <w:p w:rsidR="004B60A8" w:rsidRPr="00694A49" w:rsidRDefault="004B60A8" w:rsidP="006C3C6F">
      <w:pPr>
        <w:pStyle w:val="a3"/>
        <w:ind w:left="0"/>
        <w:jc w:val="both"/>
        <w:rPr>
          <w:b/>
          <w:sz w:val="20"/>
        </w:rPr>
      </w:pPr>
    </w:p>
    <w:p w:rsidR="004B60A8" w:rsidRPr="00694A49" w:rsidRDefault="004B60A8" w:rsidP="006C3C6F">
      <w:pPr>
        <w:pStyle w:val="a3"/>
        <w:spacing w:before="11"/>
        <w:ind w:left="0"/>
        <w:jc w:val="both"/>
        <w:rPr>
          <w:b/>
          <w:sz w:val="20"/>
        </w:rPr>
      </w:pPr>
    </w:p>
    <w:p w:rsidR="004B60A8" w:rsidRPr="00694A49" w:rsidRDefault="00093C1A" w:rsidP="00564855">
      <w:pPr>
        <w:pStyle w:val="a3"/>
        <w:spacing w:before="1" w:line="247" w:lineRule="auto"/>
        <w:jc w:val="both"/>
        <w:rPr>
          <w:lang w:val="el-GR"/>
        </w:rPr>
      </w:pPr>
      <w:r w:rsidRPr="00694A49">
        <w:rPr>
          <w:b/>
          <w:lang w:val="el-GR"/>
        </w:rPr>
        <w:t>Τροποποίηση</w:t>
      </w:r>
      <w:r w:rsidRPr="00694A49">
        <w:rPr>
          <w:b/>
          <w:spacing w:val="-9"/>
          <w:lang w:val="el-GR"/>
        </w:rPr>
        <w:t xml:space="preserve"> </w:t>
      </w:r>
      <w:r w:rsidRPr="00694A49">
        <w:rPr>
          <w:b/>
          <w:lang w:val="el-GR"/>
        </w:rPr>
        <w:t>Σύμβασης</w:t>
      </w:r>
      <w:r w:rsidRPr="00694A49">
        <w:rPr>
          <w:b/>
          <w:spacing w:val="-12"/>
          <w:lang w:val="el-GR"/>
        </w:rPr>
        <w:t xml:space="preserve"> </w:t>
      </w:r>
      <w:r w:rsidRPr="00694A49">
        <w:rPr>
          <w:lang w:val="el-GR"/>
        </w:rPr>
        <w:t>:</w:t>
      </w:r>
      <w:r w:rsidRPr="00694A49">
        <w:rPr>
          <w:spacing w:val="-11"/>
          <w:lang w:val="el-GR"/>
        </w:rPr>
        <w:t xml:space="preserve"> </w:t>
      </w:r>
      <w:r w:rsidRPr="00694A49">
        <w:rPr>
          <w:lang w:val="el-GR"/>
        </w:rPr>
        <w:t>Οι</w:t>
      </w:r>
      <w:r w:rsidRPr="00694A49">
        <w:rPr>
          <w:spacing w:val="-9"/>
          <w:lang w:val="el-GR"/>
        </w:rPr>
        <w:t xml:space="preserve"> </w:t>
      </w:r>
      <w:r w:rsidRPr="00694A49">
        <w:rPr>
          <w:lang w:val="el-GR"/>
        </w:rPr>
        <w:t>συμβάσεις</w:t>
      </w:r>
      <w:r w:rsidRPr="00694A49">
        <w:rPr>
          <w:spacing w:val="-11"/>
          <w:lang w:val="el-GR"/>
        </w:rPr>
        <w:t xml:space="preserve"> </w:t>
      </w:r>
      <w:r w:rsidRPr="00694A49">
        <w:rPr>
          <w:lang w:val="el-GR"/>
        </w:rPr>
        <w:t>μπορούν</w:t>
      </w:r>
      <w:r w:rsidRPr="00694A49">
        <w:rPr>
          <w:spacing w:val="-12"/>
          <w:lang w:val="el-GR"/>
        </w:rPr>
        <w:t xml:space="preserve"> </w:t>
      </w:r>
      <w:r w:rsidRPr="00694A49">
        <w:rPr>
          <w:lang w:val="el-GR"/>
        </w:rPr>
        <w:t>να</w:t>
      </w:r>
      <w:r w:rsidRPr="00694A49">
        <w:rPr>
          <w:spacing w:val="-12"/>
          <w:lang w:val="el-GR"/>
        </w:rPr>
        <w:t xml:space="preserve"> </w:t>
      </w:r>
      <w:r w:rsidRPr="00694A49">
        <w:rPr>
          <w:lang w:val="el-GR"/>
        </w:rPr>
        <w:t>τροποποιούνται</w:t>
      </w:r>
      <w:r w:rsidRPr="00694A49">
        <w:rPr>
          <w:spacing w:val="-11"/>
          <w:lang w:val="el-GR"/>
        </w:rPr>
        <w:t xml:space="preserve"> </w:t>
      </w:r>
      <w:r w:rsidRPr="00694A49">
        <w:rPr>
          <w:lang w:val="el-GR"/>
        </w:rPr>
        <w:t>σύμφωνα</w:t>
      </w:r>
      <w:r w:rsidRPr="00694A49">
        <w:rPr>
          <w:spacing w:val="-12"/>
          <w:lang w:val="el-GR"/>
        </w:rPr>
        <w:t xml:space="preserve"> </w:t>
      </w:r>
      <w:r w:rsidRPr="00694A49">
        <w:rPr>
          <w:lang w:val="el-GR"/>
        </w:rPr>
        <w:t>με</w:t>
      </w:r>
      <w:r w:rsidRPr="00694A49">
        <w:rPr>
          <w:spacing w:val="-9"/>
          <w:lang w:val="el-GR"/>
        </w:rPr>
        <w:t xml:space="preserve"> </w:t>
      </w:r>
      <w:r w:rsidRPr="00694A49">
        <w:rPr>
          <w:lang w:val="el-GR"/>
        </w:rPr>
        <w:t>τα</w:t>
      </w:r>
      <w:r w:rsidRPr="00694A49">
        <w:rPr>
          <w:spacing w:val="-12"/>
          <w:lang w:val="el-GR"/>
        </w:rPr>
        <w:t xml:space="preserve"> </w:t>
      </w:r>
      <w:r w:rsidRPr="00694A49">
        <w:rPr>
          <w:lang w:val="el-GR"/>
        </w:rPr>
        <w:t>άρθρα</w:t>
      </w:r>
      <w:r w:rsidRPr="00694A49">
        <w:rPr>
          <w:spacing w:val="-11"/>
          <w:lang w:val="el-GR"/>
        </w:rPr>
        <w:t xml:space="preserve"> </w:t>
      </w:r>
      <w:r w:rsidRPr="00694A49">
        <w:rPr>
          <w:lang w:val="el-GR"/>
        </w:rPr>
        <w:t>132</w:t>
      </w:r>
      <w:r w:rsidRPr="00694A49">
        <w:rPr>
          <w:spacing w:val="-10"/>
          <w:lang w:val="el-GR"/>
        </w:rPr>
        <w:t xml:space="preserve"> </w:t>
      </w:r>
      <w:r w:rsidRPr="00694A49">
        <w:rPr>
          <w:lang w:val="el-GR"/>
        </w:rPr>
        <w:t>και</w:t>
      </w:r>
      <w:r w:rsidRPr="00694A49">
        <w:rPr>
          <w:spacing w:val="-12"/>
          <w:lang w:val="el-GR"/>
        </w:rPr>
        <w:t xml:space="preserve"> </w:t>
      </w:r>
      <w:r w:rsidRPr="00694A49">
        <w:rPr>
          <w:lang w:val="el-GR"/>
        </w:rPr>
        <w:t>201</w:t>
      </w:r>
      <w:r w:rsidRPr="00694A49">
        <w:rPr>
          <w:spacing w:val="-10"/>
          <w:lang w:val="el-GR"/>
        </w:rPr>
        <w:t xml:space="preserve"> </w:t>
      </w:r>
      <w:r w:rsidRPr="00694A49">
        <w:rPr>
          <w:lang w:val="el-GR"/>
        </w:rPr>
        <w:t>του Ν.4412/2016 ύστερα από γνωμοδότηση του αρμοδίου οργάνου χωρίς νέα διαδικασία σύναψης σύμβασης και σε όσες περιπτώσεις αναφέρονται στο άρθρο</w:t>
      </w:r>
      <w:r w:rsidRPr="00694A49">
        <w:rPr>
          <w:spacing w:val="-11"/>
          <w:lang w:val="el-GR"/>
        </w:rPr>
        <w:t xml:space="preserve"> </w:t>
      </w:r>
      <w:r w:rsidRPr="00694A49">
        <w:rPr>
          <w:lang w:val="el-GR"/>
        </w:rPr>
        <w:t>132.</w:t>
      </w:r>
    </w:p>
    <w:p w:rsidR="004B60A8" w:rsidRPr="00694A49" w:rsidRDefault="004B60A8" w:rsidP="006C3C6F">
      <w:pPr>
        <w:pStyle w:val="a3"/>
        <w:spacing w:before="6"/>
        <w:ind w:left="0"/>
        <w:jc w:val="both"/>
        <w:rPr>
          <w:sz w:val="23"/>
          <w:lang w:val="el-GR"/>
        </w:rPr>
      </w:pPr>
    </w:p>
    <w:p w:rsidR="004B60A8" w:rsidRPr="00694A49" w:rsidRDefault="00093C1A" w:rsidP="006C3C6F">
      <w:pPr>
        <w:pStyle w:val="2"/>
        <w:rPr>
          <w:rFonts w:ascii="Calibri" w:hAnsi="Calibri"/>
          <w:color w:val="001F5F"/>
          <w:lang w:val="el-GR"/>
        </w:rPr>
      </w:pPr>
      <w:r w:rsidRPr="00694A49">
        <w:rPr>
          <w:rFonts w:ascii="Calibri" w:hAnsi="Calibri"/>
          <w:color w:val="001F5F"/>
          <w:lang w:val="el-GR"/>
        </w:rPr>
        <w:t>ΜΕΡΟΣ Β - ΟΙΚΟΝΟΜΙΚΟ ΑΝΤΙΚΕΙΜΕΝΟ ΤΗΣ ΣΥΜΒΑΣΗΣ</w:t>
      </w:r>
    </w:p>
    <w:p w:rsidR="002F3F26" w:rsidRPr="00694A49" w:rsidRDefault="002F3F26" w:rsidP="006C3C6F">
      <w:pPr>
        <w:pStyle w:val="2"/>
        <w:rPr>
          <w:rFonts w:ascii="Calibri" w:hAnsi="Calibri"/>
          <w:lang w:val="el-GR"/>
        </w:rPr>
      </w:pPr>
    </w:p>
    <w:p w:rsidR="0031217B" w:rsidRPr="00694A49" w:rsidRDefault="0031217B" w:rsidP="0031217B">
      <w:pPr>
        <w:pStyle w:val="a3"/>
        <w:tabs>
          <w:tab w:val="left" w:pos="9781"/>
        </w:tabs>
        <w:spacing w:before="11"/>
        <w:jc w:val="both"/>
        <w:rPr>
          <w:lang w:val="el-GR"/>
        </w:rPr>
      </w:pPr>
      <w:r w:rsidRPr="00694A49">
        <w:rPr>
          <w:lang w:val="el-GR"/>
        </w:rPr>
        <w:t xml:space="preserve">Η δαπάνη για την εν λόγω σύμβαση βαρύνει την σχετική πίστωση του προϋπολογισμού των οικονομικών ετών 2018, 2019 και 2020 και συγκεκριμένα τον ΚΑΕ 0819 «Λοιπά Μισθώματα» και ανέρχεται στο συνολικό ποσό των </w:t>
      </w:r>
      <w:r w:rsidRPr="00694A49">
        <w:rPr>
          <w:b/>
          <w:lang w:val="el-GR"/>
        </w:rPr>
        <w:t>800.199,00€</w:t>
      </w:r>
      <w:r w:rsidRPr="00694A49">
        <w:rPr>
          <w:lang w:val="el-GR"/>
        </w:rPr>
        <w:t xml:space="preserve"> με Φ.Π.Α. 13% και φόρο διαμονής ήτοι </w:t>
      </w:r>
      <w:r w:rsidRPr="00694A49">
        <w:rPr>
          <w:b/>
          <w:lang w:val="el-GR"/>
        </w:rPr>
        <w:t xml:space="preserve">629.458,40 </w:t>
      </w:r>
      <w:r w:rsidRPr="00694A49">
        <w:rPr>
          <w:lang w:val="el-GR"/>
        </w:rPr>
        <w:t xml:space="preserve">€ (άνευ ΦΠΑ) πλέον </w:t>
      </w:r>
      <w:r w:rsidRPr="00694A49">
        <w:rPr>
          <w:b/>
          <w:lang w:val="el-GR"/>
        </w:rPr>
        <w:t>88.911,00</w:t>
      </w:r>
      <w:r w:rsidRPr="00694A49">
        <w:rPr>
          <w:lang w:val="el-GR"/>
        </w:rPr>
        <w:t>€ του αναλογούντος φόρου διαμονής.</w:t>
      </w:r>
    </w:p>
    <w:p w:rsidR="0031217B" w:rsidRPr="00694A49" w:rsidRDefault="0031217B" w:rsidP="0031217B">
      <w:pPr>
        <w:pStyle w:val="a3"/>
        <w:tabs>
          <w:tab w:val="left" w:pos="9781"/>
        </w:tabs>
        <w:spacing w:before="10"/>
        <w:ind w:left="0"/>
        <w:jc w:val="both"/>
        <w:rPr>
          <w:sz w:val="16"/>
          <w:lang w:val="el-GR"/>
        </w:rPr>
      </w:pPr>
    </w:p>
    <w:p w:rsidR="002F3F26" w:rsidRPr="00694A49" w:rsidRDefault="002F3F26" w:rsidP="002F3F26">
      <w:pPr>
        <w:pStyle w:val="a3"/>
        <w:tabs>
          <w:tab w:val="left" w:pos="9781"/>
        </w:tabs>
        <w:spacing w:before="10"/>
        <w:ind w:left="0"/>
        <w:jc w:val="both"/>
        <w:rPr>
          <w:sz w:val="16"/>
          <w:lang w:val="el-GR"/>
        </w:rPr>
      </w:pPr>
    </w:p>
    <w:p w:rsidR="0031217B" w:rsidRPr="00694A49" w:rsidRDefault="0031217B" w:rsidP="0031217B">
      <w:pPr>
        <w:pStyle w:val="a3"/>
        <w:tabs>
          <w:tab w:val="left" w:pos="10773"/>
        </w:tabs>
        <w:jc w:val="both"/>
        <w:rPr>
          <w:lang w:val="el-GR"/>
        </w:rPr>
      </w:pPr>
      <w:r w:rsidRPr="00694A49">
        <w:rPr>
          <w:lang w:val="el-GR"/>
        </w:rPr>
        <w:t xml:space="preserve">Ο συνολικός προϋπολογισμός κατανέμεται ως ακολούθως για το έτος </w:t>
      </w:r>
      <w:r w:rsidRPr="00694A49">
        <w:rPr>
          <w:b/>
          <w:lang w:val="el-GR"/>
        </w:rPr>
        <w:t xml:space="preserve">2018 </w:t>
      </w:r>
      <w:r w:rsidRPr="00694A49">
        <w:rPr>
          <w:lang w:val="el-GR"/>
        </w:rPr>
        <w:t xml:space="preserve">αντί συνολικού ποσού </w:t>
      </w:r>
      <w:r w:rsidRPr="00694A49">
        <w:rPr>
          <w:b/>
          <w:lang w:val="el-GR"/>
        </w:rPr>
        <w:t>109.224,00</w:t>
      </w:r>
      <w:r w:rsidRPr="00694A49">
        <w:rPr>
          <w:lang w:val="el-GR"/>
        </w:rPr>
        <w:t xml:space="preserve"> € με Φ.Π.Α. 13% ήτοι 96.658,41€ άνευ ΦΠΑ πλέον </w:t>
      </w:r>
      <w:r w:rsidRPr="00694A49">
        <w:rPr>
          <w:b/>
          <w:lang w:val="el-GR"/>
        </w:rPr>
        <w:t>13.653,00</w:t>
      </w:r>
      <w:r w:rsidRPr="00694A49">
        <w:rPr>
          <w:lang w:val="el-GR"/>
        </w:rPr>
        <w:t xml:space="preserve"> του αναλογούντος φόρου διαμονής, για το έτος </w:t>
      </w:r>
      <w:r w:rsidRPr="00694A49">
        <w:rPr>
          <w:b/>
          <w:lang w:val="el-GR"/>
        </w:rPr>
        <w:t xml:space="preserve">2019 </w:t>
      </w:r>
      <w:r w:rsidRPr="00694A49">
        <w:rPr>
          <w:lang w:val="el-GR"/>
        </w:rPr>
        <w:t xml:space="preserve">αντί συνολικού ποσού </w:t>
      </w:r>
      <w:r w:rsidRPr="00694A49">
        <w:rPr>
          <w:b/>
          <w:lang w:val="el-GR"/>
        </w:rPr>
        <w:t>355.644,00</w:t>
      </w:r>
      <w:r w:rsidRPr="00694A49">
        <w:rPr>
          <w:lang w:val="el-GR"/>
        </w:rPr>
        <w:t xml:space="preserve">€ με Φ.Π.Α. 13% ήτοι 314.729,20€ άνευ ΦΠΑ πλέον </w:t>
      </w:r>
      <w:r w:rsidRPr="00694A49">
        <w:rPr>
          <w:b/>
          <w:lang w:val="el-GR"/>
        </w:rPr>
        <w:t>44.455,50</w:t>
      </w:r>
      <w:r w:rsidRPr="00694A49">
        <w:rPr>
          <w:lang w:val="el-GR"/>
        </w:rPr>
        <w:t xml:space="preserve"> του αναλογούντος φόρου διαμονής και για το έτος </w:t>
      </w:r>
      <w:r w:rsidRPr="00694A49">
        <w:rPr>
          <w:b/>
          <w:lang w:val="el-GR"/>
        </w:rPr>
        <w:t xml:space="preserve">2020 </w:t>
      </w:r>
      <w:r w:rsidRPr="00694A49">
        <w:rPr>
          <w:lang w:val="el-GR"/>
        </w:rPr>
        <w:t xml:space="preserve">αντί συνολικού ποσού </w:t>
      </w:r>
      <w:r w:rsidRPr="00694A49">
        <w:rPr>
          <w:b/>
          <w:lang w:val="el-GR"/>
        </w:rPr>
        <w:t>246.420,00€</w:t>
      </w:r>
      <w:r w:rsidRPr="00694A49">
        <w:rPr>
          <w:lang w:val="el-GR"/>
        </w:rPr>
        <w:t xml:space="preserve"> με Φ.Π.Α. 13% ήτοι 218.070,80€ άνευ ΦΠΑ πλέον </w:t>
      </w:r>
      <w:r w:rsidRPr="00694A49">
        <w:rPr>
          <w:b/>
          <w:lang w:val="el-GR"/>
        </w:rPr>
        <w:t>30.802,50</w:t>
      </w:r>
      <w:r w:rsidRPr="00694A49">
        <w:rPr>
          <w:lang w:val="el-GR"/>
        </w:rPr>
        <w:t xml:space="preserve"> του αναλογούντος φόρου διαμονής.</w:t>
      </w:r>
    </w:p>
    <w:p w:rsidR="002F3F26" w:rsidRPr="00694A49" w:rsidRDefault="002F3F26" w:rsidP="002F3F26">
      <w:pPr>
        <w:pStyle w:val="a3"/>
        <w:tabs>
          <w:tab w:val="left" w:pos="10773"/>
        </w:tabs>
        <w:jc w:val="both"/>
        <w:rPr>
          <w:lang w:val="el-GR"/>
        </w:rPr>
      </w:pPr>
    </w:p>
    <w:p w:rsidR="0031217B" w:rsidRPr="00694A49" w:rsidRDefault="0031217B" w:rsidP="0031217B">
      <w:pPr>
        <w:pStyle w:val="a3"/>
        <w:jc w:val="both"/>
        <w:rPr>
          <w:lang w:val="el-GR"/>
        </w:rPr>
      </w:pPr>
      <w:r w:rsidRPr="00694A49">
        <w:rPr>
          <w:lang w:val="el-GR"/>
        </w:rPr>
        <w:t>Ο συνολικός προϋπολογισμός διαμορφώνεται ως εξής:</w:t>
      </w:r>
    </w:p>
    <w:p w:rsidR="0031217B" w:rsidRPr="00694A49" w:rsidRDefault="0031217B" w:rsidP="0031217B">
      <w:pPr>
        <w:pStyle w:val="a4"/>
        <w:numPr>
          <w:ilvl w:val="0"/>
          <w:numId w:val="34"/>
        </w:numPr>
        <w:tabs>
          <w:tab w:val="left" w:pos="1644"/>
          <w:tab w:val="left" w:pos="1645"/>
        </w:tabs>
        <w:jc w:val="both"/>
        <w:rPr>
          <w:lang w:val="el-GR"/>
        </w:rPr>
      </w:pPr>
      <w:r w:rsidRPr="00694A49">
        <w:rPr>
          <w:spacing w:val="-56"/>
          <w:u w:val="single"/>
          <w:lang w:val="el-GR"/>
        </w:rPr>
        <w:t xml:space="preserve"> </w:t>
      </w:r>
      <w:r w:rsidRPr="00694A49">
        <w:rPr>
          <w:b/>
          <w:u w:val="single"/>
          <w:lang w:val="el-GR"/>
        </w:rPr>
        <w:t>ΕΤΟΣ</w:t>
      </w:r>
      <w:r w:rsidRPr="00694A49">
        <w:rPr>
          <w:b/>
          <w:spacing w:val="18"/>
          <w:u w:val="single"/>
          <w:lang w:val="el-GR"/>
        </w:rPr>
        <w:t xml:space="preserve"> </w:t>
      </w:r>
      <w:r w:rsidRPr="00694A49">
        <w:rPr>
          <w:b/>
          <w:u w:val="single"/>
          <w:lang w:val="el-GR"/>
        </w:rPr>
        <w:t>2018</w:t>
      </w:r>
      <w:r w:rsidRPr="00694A49">
        <w:rPr>
          <w:b/>
          <w:spacing w:val="21"/>
          <w:u w:val="single"/>
          <w:lang w:val="el-GR"/>
        </w:rPr>
        <w:t xml:space="preserve"> </w:t>
      </w:r>
      <w:r w:rsidRPr="00694A49">
        <w:rPr>
          <w:u w:val="single"/>
          <w:lang w:val="el-GR"/>
        </w:rPr>
        <w:t>αφορά</w:t>
      </w:r>
      <w:r w:rsidRPr="00694A49">
        <w:rPr>
          <w:spacing w:val="20"/>
          <w:u w:val="single"/>
          <w:lang w:val="el-GR"/>
        </w:rPr>
        <w:t xml:space="preserve"> </w:t>
      </w:r>
      <w:r w:rsidRPr="00694A49">
        <w:rPr>
          <w:b/>
          <w:u w:val="single"/>
          <w:lang w:val="el-GR"/>
        </w:rPr>
        <w:t>82</w:t>
      </w:r>
      <w:r w:rsidRPr="00694A49">
        <w:rPr>
          <w:b/>
          <w:spacing w:val="22"/>
          <w:u w:val="single"/>
          <w:lang w:val="el-GR"/>
        </w:rPr>
        <w:t xml:space="preserve"> </w:t>
      </w:r>
      <w:r w:rsidRPr="00694A49">
        <w:rPr>
          <w:b/>
          <w:u w:val="single"/>
          <w:lang w:val="el-GR"/>
        </w:rPr>
        <w:t>ημέρες</w:t>
      </w:r>
      <w:r w:rsidRPr="00694A49">
        <w:rPr>
          <w:spacing w:val="20"/>
          <w:u w:val="single"/>
          <w:lang w:val="el-GR"/>
        </w:rPr>
        <w:t xml:space="preserve"> </w:t>
      </w:r>
      <w:r w:rsidRPr="00694A49">
        <w:rPr>
          <w:u w:val="single"/>
          <w:lang w:val="el-GR"/>
        </w:rPr>
        <w:t>(Ενδεικτικές</w:t>
      </w:r>
      <w:r w:rsidRPr="00694A49">
        <w:rPr>
          <w:spacing w:val="22"/>
          <w:u w:val="single"/>
          <w:lang w:val="el-GR"/>
        </w:rPr>
        <w:t xml:space="preserve"> </w:t>
      </w:r>
      <w:r w:rsidRPr="00694A49">
        <w:rPr>
          <w:u w:val="single"/>
          <w:lang w:val="el-GR"/>
        </w:rPr>
        <w:t>ημερομηνίες</w:t>
      </w:r>
      <w:r w:rsidRPr="00694A49">
        <w:rPr>
          <w:spacing w:val="21"/>
          <w:u w:val="single"/>
          <w:lang w:val="el-GR"/>
        </w:rPr>
        <w:t xml:space="preserve"> </w:t>
      </w:r>
      <w:r w:rsidRPr="00694A49">
        <w:rPr>
          <w:u w:val="single"/>
          <w:lang w:val="el-GR"/>
        </w:rPr>
        <w:t>από</w:t>
      </w:r>
      <w:r w:rsidRPr="00694A49">
        <w:rPr>
          <w:spacing w:val="20"/>
          <w:u w:val="single"/>
          <w:lang w:val="el-GR"/>
        </w:rPr>
        <w:t xml:space="preserve"> </w:t>
      </w:r>
      <w:r w:rsidRPr="00694A49">
        <w:rPr>
          <w:u w:val="single"/>
          <w:lang w:val="el-GR"/>
        </w:rPr>
        <w:t>1/10/2018</w:t>
      </w:r>
      <w:r w:rsidRPr="00694A49">
        <w:rPr>
          <w:spacing w:val="20"/>
          <w:u w:val="single"/>
          <w:lang w:val="el-GR"/>
        </w:rPr>
        <w:t xml:space="preserve"> </w:t>
      </w:r>
      <w:r w:rsidRPr="00694A49">
        <w:rPr>
          <w:u w:val="single"/>
          <w:lang w:val="el-GR"/>
        </w:rPr>
        <w:t>έως</w:t>
      </w:r>
      <w:r w:rsidRPr="00694A49">
        <w:rPr>
          <w:spacing w:val="20"/>
          <w:u w:val="single"/>
          <w:lang w:val="el-GR"/>
        </w:rPr>
        <w:t xml:space="preserve"> </w:t>
      </w:r>
      <w:r w:rsidRPr="00694A49">
        <w:rPr>
          <w:u w:val="single"/>
          <w:lang w:val="el-GR"/>
        </w:rPr>
        <w:t>και</w:t>
      </w:r>
      <w:r w:rsidRPr="00694A49">
        <w:rPr>
          <w:spacing w:val="20"/>
          <w:u w:val="single"/>
          <w:lang w:val="el-GR"/>
        </w:rPr>
        <w:t xml:space="preserve"> </w:t>
      </w:r>
      <w:r w:rsidRPr="00694A49">
        <w:rPr>
          <w:u w:val="single"/>
          <w:lang w:val="el-GR"/>
        </w:rPr>
        <w:t>21/12/2018)</w:t>
      </w:r>
    </w:p>
    <w:p w:rsidR="0031217B" w:rsidRPr="00694A49" w:rsidRDefault="0031217B" w:rsidP="0031217B">
      <w:pPr>
        <w:pStyle w:val="a3"/>
        <w:spacing w:before="5"/>
        <w:ind w:left="0"/>
        <w:jc w:val="both"/>
        <w:rPr>
          <w:sz w:val="17"/>
          <w:lang w:val="el-GR"/>
        </w:rPr>
      </w:pPr>
    </w:p>
    <w:p w:rsidR="0031217B" w:rsidRPr="00694A49" w:rsidRDefault="0031217B" w:rsidP="0031217B">
      <w:pPr>
        <w:spacing w:before="56"/>
        <w:ind w:left="1104"/>
        <w:jc w:val="both"/>
        <w:rPr>
          <w:lang w:val="el-GR"/>
        </w:rPr>
      </w:pPr>
      <w:r w:rsidRPr="00694A49">
        <w:rPr>
          <w:lang w:val="el-GR"/>
        </w:rPr>
        <w:t xml:space="preserve">222 φοιτητές </w:t>
      </w:r>
      <w:r w:rsidRPr="00694A49">
        <w:t>x</w:t>
      </w:r>
      <w:r w:rsidRPr="00694A49">
        <w:rPr>
          <w:lang w:val="el-GR"/>
        </w:rPr>
        <w:t xml:space="preserve"> 82 ημέρες </w:t>
      </w:r>
      <w:r w:rsidRPr="00694A49">
        <w:t>x</w:t>
      </w:r>
      <w:r w:rsidRPr="00694A49">
        <w:rPr>
          <w:lang w:val="el-GR"/>
        </w:rPr>
        <w:t xml:space="preserve"> 6,75€ (συμπεριλαμβανομένου ΦΠΑ και φόρου διαμονής</w:t>
      </w:r>
      <w:r w:rsidRPr="00694A49">
        <w:rPr>
          <w:b/>
          <w:lang w:val="el-GR"/>
        </w:rPr>
        <w:t xml:space="preserve"> =122.877,00€ </w:t>
      </w:r>
    </w:p>
    <w:p w:rsidR="0031217B" w:rsidRPr="00694A49" w:rsidRDefault="0031217B" w:rsidP="0031217B">
      <w:pPr>
        <w:pStyle w:val="a3"/>
        <w:spacing w:before="10"/>
        <w:ind w:left="0"/>
        <w:jc w:val="both"/>
        <w:rPr>
          <w:sz w:val="21"/>
          <w:lang w:val="el-GR"/>
        </w:rPr>
      </w:pPr>
    </w:p>
    <w:p w:rsidR="0031217B" w:rsidRPr="00694A49" w:rsidRDefault="0031217B" w:rsidP="0031217B">
      <w:pPr>
        <w:pStyle w:val="a3"/>
        <w:ind w:left="0"/>
        <w:jc w:val="both"/>
        <w:rPr>
          <w:b/>
          <w:lang w:val="el-GR"/>
        </w:rPr>
      </w:pPr>
    </w:p>
    <w:p w:rsidR="0031217B" w:rsidRPr="00694A49" w:rsidRDefault="0031217B" w:rsidP="0031217B">
      <w:pPr>
        <w:pStyle w:val="a4"/>
        <w:numPr>
          <w:ilvl w:val="0"/>
          <w:numId w:val="9"/>
        </w:numPr>
        <w:tabs>
          <w:tab w:val="left" w:pos="1644"/>
          <w:tab w:val="left" w:pos="1645"/>
        </w:tabs>
        <w:jc w:val="both"/>
        <w:rPr>
          <w:lang w:val="el-GR"/>
        </w:rPr>
      </w:pPr>
      <w:r w:rsidRPr="00694A49">
        <w:rPr>
          <w:spacing w:val="-56"/>
          <w:u w:val="single"/>
          <w:lang w:val="el-GR"/>
        </w:rPr>
        <w:t xml:space="preserve"> </w:t>
      </w:r>
      <w:r w:rsidRPr="00694A49">
        <w:rPr>
          <w:b/>
          <w:u w:val="single"/>
          <w:lang w:val="el-GR"/>
        </w:rPr>
        <w:t xml:space="preserve">ΕΤΟΣ 2019 </w:t>
      </w:r>
      <w:r w:rsidRPr="00694A49">
        <w:rPr>
          <w:u w:val="single"/>
          <w:lang w:val="el-GR"/>
        </w:rPr>
        <w:t>(ενδεικτικές ημερομηνίες 06/01/2019 έως και 21/6/2019 και 01/09/2019 έως 23/12/2019</w:t>
      </w:r>
      <w:r w:rsidRPr="00694A49">
        <w:rPr>
          <w:spacing w:val="-4"/>
          <w:u w:val="single"/>
          <w:lang w:val="el-GR"/>
        </w:rPr>
        <w:t xml:space="preserve"> </w:t>
      </w:r>
      <w:r w:rsidRPr="00694A49">
        <w:rPr>
          <w:spacing w:val="2"/>
          <w:u w:val="single"/>
          <w:lang w:val="el-GR"/>
        </w:rPr>
        <w:t>=</w:t>
      </w:r>
      <w:r w:rsidRPr="00694A49">
        <w:rPr>
          <w:b/>
          <w:spacing w:val="2"/>
          <w:u w:val="single"/>
          <w:lang w:val="el-GR"/>
        </w:rPr>
        <w:t>267</w:t>
      </w:r>
      <w:r w:rsidRPr="00694A49">
        <w:rPr>
          <w:b/>
          <w:u w:val="single"/>
          <w:lang w:val="el-GR"/>
        </w:rPr>
        <w:t xml:space="preserve"> ημέρες</w:t>
      </w:r>
      <w:r w:rsidRPr="00694A49">
        <w:rPr>
          <w:u w:val="single"/>
          <w:lang w:val="el-GR"/>
        </w:rPr>
        <w:t>)</w:t>
      </w:r>
    </w:p>
    <w:p w:rsidR="0031217B" w:rsidRPr="00694A49" w:rsidRDefault="0031217B" w:rsidP="0031217B">
      <w:pPr>
        <w:pStyle w:val="a3"/>
        <w:spacing w:before="5"/>
        <w:ind w:left="0"/>
        <w:jc w:val="both"/>
        <w:rPr>
          <w:sz w:val="17"/>
          <w:lang w:val="el-GR"/>
        </w:rPr>
      </w:pPr>
    </w:p>
    <w:p w:rsidR="0031217B" w:rsidRPr="00694A49" w:rsidRDefault="0031217B" w:rsidP="0031217B">
      <w:pPr>
        <w:spacing w:before="57"/>
        <w:ind w:left="1104"/>
        <w:jc w:val="both"/>
        <w:rPr>
          <w:lang w:val="el-GR"/>
        </w:rPr>
      </w:pPr>
      <w:r w:rsidRPr="00694A49">
        <w:rPr>
          <w:lang w:val="el-GR"/>
        </w:rPr>
        <w:t xml:space="preserve">222 φοιτητές </w:t>
      </w:r>
      <w:r w:rsidRPr="00694A49">
        <w:t>x</w:t>
      </w:r>
      <w:r w:rsidRPr="00694A49">
        <w:rPr>
          <w:lang w:val="el-GR"/>
        </w:rPr>
        <w:t xml:space="preserve"> </w:t>
      </w:r>
      <w:r w:rsidRPr="00694A49">
        <w:rPr>
          <w:b/>
          <w:lang w:val="el-GR"/>
        </w:rPr>
        <w:t xml:space="preserve">267 </w:t>
      </w:r>
      <w:r w:rsidRPr="00694A49">
        <w:rPr>
          <w:lang w:val="el-GR"/>
        </w:rPr>
        <w:t xml:space="preserve">ημέρες </w:t>
      </w:r>
      <w:r w:rsidRPr="00694A49">
        <w:t>x</w:t>
      </w:r>
      <w:r w:rsidRPr="00694A49">
        <w:rPr>
          <w:lang w:val="el-GR"/>
        </w:rPr>
        <w:t xml:space="preserve"> 6,75€ (συμπεριλαμβανομένου ΦΠΑ και φόρου διαμονής)</w:t>
      </w:r>
      <w:r w:rsidRPr="00694A49">
        <w:rPr>
          <w:b/>
          <w:lang w:val="el-GR"/>
        </w:rPr>
        <w:t xml:space="preserve"> = 400.099,50€ </w:t>
      </w:r>
    </w:p>
    <w:p w:rsidR="0031217B" w:rsidRPr="00694A49" w:rsidRDefault="0031217B" w:rsidP="0031217B">
      <w:pPr>
        <w:pStyle w:val="a3"/>
        <w:spacing w:before="10"/>
        <w:ind w:left="0"/>
        <w:jc w:val="both"/>
        <w:rPr>
          <w:sz w:val="21"/>
          <w:lang w:val="el-GR"/>
        </w:rPr>
      </w:pPr>
    </w:p>
    <w:p w:rsidR="0031217B" w:rsidRPr="00694A49" w:rsidRDefault="0031217B" w:rsidP="0031217B">
      <w:pPr>
        <w:pStyle w:val="a4"/>
        <w:numPr>
          <w:ilvl w:val="0"/>
          <w:numId w:val="9"/>
        </w:numPr>
        <w:tabs>
          <w:tab w:val="left" w:pos="1644"/>
          <w:tab w:val="left" w:pos="1645"/>
        </w:tabs>
        <w:jc w:val="both"/>
        <w:rPr>
          <w:lang w:val="el-GR"/>
        </w:rPr>
      </w:pPr>
      <w:r w:rsidRPr="00694A49">
        <w:rPr>
          <w:spacing w:val="-56"/>
          <w:u w:val="single"/>
          <w:lang w:val="el-GR"/>
        </w:rPr>
        <w:t xml:space="preserve"> </w:t>
      </w:r>
      <w:r w:rsidRPr="00694A49">
        <w:rPr>
          <w:b/>
          <w:u w:val="single"/>
          <w:lang w:val="el-GR"/>
        </w:rPr>
        <w:t xml:space="preserve">ΕΤΟΣ 2020 </w:t>
      </w:r>
      <w:r w:rsidRPr="00694A49">
        <w:rPr>
          <w:u w:val="single"/>
          <w:lang w:val="el-GR"/>
        </w:rPr>
        <w:t>(ενδεικτικές ημερομηνίες 07/01/2020 έως και 24/6/2020 και 01/09/2019 έως 30/09/2020</w:t>
      </w:r>
      <w:r w:rsidRPr="00694A49">
        <w:rPr>
          <w:spacing w:val="-4"/>
          <w:u w:val="single"/>
          <w:lang w:val="el-GR"/>
        </w:rPr>
        <w:t xml:space="preserve"> </w:t>
      </w:r>
      <w:r w:rsidRPr="00694A49">
        <w:rPr>
          <w:spacing w:val="2"/>
          <w:u w:val="single"/>
          <w:lang w:val="el-GR"/>
        </w:rPr>
        <w:t>=</w:t>
      </w:r>
      <w:r w:rsidRPr="00694A49">
        <w:rPr>
          <w:b/>
          <w:spacing w:val="2"/>
          <w:u w:val="single"/>
          <w:lang w:val="el-GR"/>
        </w:rPr>
        <w:t>185</w:t>
      </w:r>
      <w:r w:rsidRPr="00694A49">
        <w:rPr>
          <w:b/>
          <w:u w:val="single"/>
          <w:lang w:val="el-GR"/>
        </w:rPr>
        <w:t xml:space="preserve"> ημέρες</w:t>
      </w:r>
      <w:r w:rsidRPr="00694A49">
        <w:rPr>
          <w:u w:val="single"/>
          <w:lang w:val="el-GR"/>
        </w:rPr>
        <w:t>)</w:t>
      </w:r>
    </w:p>
    <w:p w:rsidR="0031217B" w:rsidRPr="00694A49" w:rsidRDefault="0031217B" w:rsidP="0031217B">
      <w:pPr>
        <w:pStyle w:val="a3"/>
        <w:spacing w:before="5"/>
        <w:ind w:left="0"/>
        <w:jc w:val="both"/>
        <w:rPr>
          <w:sz w:val="17"/>
          <w:lang w:val="el-GR"/>
        </w:rPr>
      </w:pPr>
    </w:p>
    <w:p w:rsidR="0031217B" w:rsidRPr="00694A49" w:rsidRDefault="0031217B" w:rsidP="0031217B">
      <w:pPr>
        <w:ind w:left="1104"/>
        <w:jc w:val="both"/>
        <w:rPr>
          <w:b/>
          <w:lang w:val="el-GR"/>
        </w:rPr>
      </w:pPr>
      <w:r w:rsidRPr="00694A49">
        <w:rPr>
          <w:lang w:val="el-GR"/>
        </w:rPr>
        <w:t xml:space="preserve">222 φοιτητές </w:t>
      </w:r>
      <w:r w:rsidRPr="00694A49">
        <w:t>x</w:t>
      </w:r>
      <w:r w:rsidRPr="00694A49">
        <w:rPr>
          <w:lang w:val="el-GR"/>
        </w:rPr>
        <w:t xml:space="preserve"> </w:t>
      </w:r>
      <w:r w:rsidRPr="00694A49">
        <w:rPr>
          <w:b/>
          <w:lang w:val="el-GR"/>
        </w:rPr>
        <w:t xml:space="preserve">185 </w:t>
      </w:r>
      <w:r w:rsidRPr="00694A49">
        <w:rPr>
          <w:lang w:val="el-GR"/>
        </w:rPr>
        <w:t xml:space="preserve">ημέρες </w:t>
      </w:r>
      <w:r w:rsidRPr="00694A49">
        <w:t>x</w:t>
      </w:r>
      <w:r w:rsidRPr="00694A49">
        <w:rPr>
          <w:lang w:val="el-GR"/>
        </w:rPr>
        <w:t xml:space="preserve"> 6,75€ (συμπεριλαμβανομένου ΦΠΑ και φόρου διαμονής)</w:t>
      </w:r>
      <w:r w:rsidRPr="00694A49">
        <w:rPr>
          <w:b/>
          <w:lang w:val="el-GR"/>
        </w:rPr>
        <w:t xml:space="preserve"> = 277.222,50€. </w:t>
      </w:r>
    </w:p>
    <w:p w:rsidR="0031217B" w:rsidRPr="00694A49" w:rsidRDefault="0031217B" w:rsidP="0031217B">
      <w:pPr>
        <w:ind w:left="1104"/>
        <w:jc w:val="both"/>
        <w:rPr>
          <w:b/>
          <w:lang w:val="el-GR"/>
        </w:rPr>
      </w:pPr>
    </w:p>
    <w:p w:rsidR="0031217B" w:rsidRPr="00694A49" w:rsidRDefault="0031217B" w:rsidP="0031217B">
      <w:pPr>
        <w:ind w:left="1134"/>
        <w:jc w:val="both"/>
        <w:rPr>
          <w:b/>
          <w:lang w:val="el-GR"/>
        </w:rPr>
      </w:pPr>
      <w:r w:rsidRPr="00694A49">
        <w:rPr>
          <w:b/>
          <w:spacing w:val="-7"/>
          <w:lang w:val="el-GR"/>
        </w:rPr>
        <w:t xml:space="preserve">Ο </w:t>
      </w:r>
      <w:r w:rsidRPr="00694A49">
        <w:rPr>
          <w:b/>
          <w:lang w:val="el-GR"/>
        </w:rPr>
        <w:t>συνολικός</w:t>
      </w:r>
      <w:r w:rsidRPr="00694A49">
        <w:rPr>
          <w:b/>
          <w:spacing w:val="-7"/>
          <w:lang w:val="el-GR"/>
        </w:rPr>
        <w:t xml:space="preserve"> </w:t>
      </w:r>
      <w:r w:rsidRPr="00694A49">
        <w:rPr>
          <w:b/>
          <w:lang w:val="el-GR"/>
        </w:rPr>
        <w:t>προϋπολογισμός</w:t>
      </w:r>
      <w:r w:rsidRPr="00694A49">
        <w:rPr>
          <w:b/>
          <w:spacing w:val="-7"/>
          <w:lang w:val="el-GR"/>
        </w:rPr>
        <w:t xml:space="preserve"> </w:t>
      </w:r>
      <w:r w:rsidRPr="00694A49">
        <w:rPr>
          <w:b/>
          <w:lang w:val="el-GR"/>
        </w:rPr>
        <w:t>της σύμβασης για το διάστημα από 1-10-2018 έως και 30-9-2020 δεν θα ξεπεράσει το ποσό των 800.199,00€.</w:t>
      </w:r>
    </w:p>
    <w:p w:rsidR="002F3F26" w:rsidRPr="00694A49" w:rsidRDefault="002F3F26" w:rsidP="002F3F26">
      <w:pPr>
        <w:pStyle w:val="a3"/>
        <w:spacing w:before="12"/>
        <w:ind w:left="0"/>
        <w:jc w:val="both"/>
        <w:rPr>
          <w:b/>
          <w:sz w:val="21"/>
          <w:lang w:val="el-GR"/>
        </w:rPr>
      </w:pPr>
    </w:p>
    <w:p w:rsidR="002F3F26" w:rsidRPr="00694A49" w:rsidRDefault="002F3F26" w:rsidP="002F3F26">
      <w:pPr>
        <w:ind w:left="1104"/>
        <w:jc w:val="both"/>
        <w:rPr>
          <w:b/>
          <w:lang w:val="el-GR"/>
        </w:rPr>
      </w:pPr>
      <w:r w:rsidRPr="00694A49">
        <w:rPr>
          <w:b/>
          <w:lang w:val="el-GR"/>
        </w:rPr>
        <w:t>Επισημαίνεται ότι:</w:t>
      </w:r>
    </w:p>
    <w:p w:rsidR="002F3F26" w:rsidRPr="00694A49" w:rsidRDefault="002F3F26" w:rsidP="002F3F26">
      <w:pPr>
        <w:pStyle w:val="a3"/>
        <w:tabs>
          <w:tab w:val="left" w:pos="10773"/>
        </w:tabs>
        <w:ind w:firstLine="720"/>
        <w:jc w:val="both"/>
        <w:rPr>
          <w:lang w:val="el-GR"/>
        </w:rPr>
      </w:pPr>
      <w:r w:rsidRPr="00694A49">
        <w:rPr>
          <w:lang w:val="el-GR"/>
        </w:rPr>
        <w:t>Οι ημερομηνίες διάρκειας του ακαδημαϊκού έτους 2019-2020 είναι ενδεικτικές και δύναται να τροποποιηθούν κατόπιν σχετικής Απόφασης της Αναθέτουσας Αρχής.</w:t>
      </w:r>
    </w:p>
    <w:p w:rsidR="007B6EE2" w:rsidRPr="00694A49" w:rsidRDefault="007B6EE2" w:rsidP="002F3F26">
      <w:pPr>
        <w:pStyle w:val="a3"/>
        <w:tabs>
          <w:tab w:val="left" w:pos="10773"/>
        </w:tabs>
        <w:ind w:firstLine="720"/>
        <w:jc w:val="both"/>
        <w:rPr>
          <w:lang w:val="el-GR"/>
        </w:rPr>
      </w:pPr>
    </w:p>
    <w:p w:rsidR="007B6EE2" w:rsidRPr="00694A49" w:rsidRDefault="007B6EE2" w:rsidP="007B6EE2">
      <w:pPr>
        <w:pStyle w:val="4"/>
        <w:jc w:val="both"/>
        <w:rPr>
          <w:b w:val="0"/>
          <w:lang w:val="el-GR"/>
        </w:rPr>
      </w:pPr>
      <w:r w:rsidRPr="00694A49">
        <w:rPr>
          <w:b w:val="0"/>
          <w:lang w:val="el-GR"/>
        </w:rPr>
        <w:t xml:space="preserve">Προσφορές μπορούν να υποβάλλονται από ξενοδοχεία που ανήκουν στη κατηγορία των τριών (3) ή δύο (2) ή ενός (1) αστέρων, καθώς και από επιπλωμένα ενοικιαζόμενα δωμάτια – διαμερίσματα, που ανήκουν στην κατηγορία των τεσσάρων (4) ή τριών (3) ή δύο (2) κλειδιών. </w:t>
      </w:r>
    </w:p>
    <w:p w:rsidR="007B6EE2" w:rsidRPr="00694A49" w:rsidRDefault="007B6EE2" w:rsidP="007B6EE2">
      <w:pPr>
        <w:pStyle w:val="4"/>
        <w:ind w:right="1060"/>
        <w:jc w:val="both"/>
        <w:rPr>
          <w:lang w:val="el-GR"/>
        </w:rPr>
      </w:pPr>
      <w:r w:rsidRPr="00694A49">
        <w:rPr>
          <w:lang w:val="el-GR"/>
        </w:rPr>
        <w:t>Επισημαίνεται ότι:</w:t>
      </w:r>
    </w:p>
    <w:p w:rsidR="007B6EE2" w:rsidRPr="00694A49" w:rsidRDefault="007B6EE2" w:rsidP="007B6EE2">
      <w:pPr>
        <w:pStyle w:val="4"/>
        <w:jc w:val="both"/>
        <w:rPr>
          <w:b w:val="0"/>
          <w:lang w:val="el-GR"/>
        </w:rPr>
      </w:pPr>
      <w:r w:rsidRPr="00694A49">
        <w:rPr>
          <w:lang w:val="el-GR"/>
        </w:rPr>
        <w:t>Α)</w:t>
      </w:r>
      <w:r w:rsidRPr="00694A49">
        <w:rPr>
          <w:b w:val="0"/>
          <w:lang w:val="el-GR"/>
        </w:rPr>
        <w:t xml:space="preserve"> αν τα προσφερόμενα δωμάτια είναι δίκλινα σε ξενοδοχείο κατηγορίας 3 αστέρων, η τιμή τους ημερησίως δεν θα ξεπερνάει το ποσό των 6,00 ευρώ/κλίνη (στην τιμή αυτή συμπεριλαμβάνεται ο Φ.Π.Α ), πλέον 0,75 για το φόρο διαμονής, δηλαδή συνολικά 6,75€ ευρώ/κλίνη.</w:t>
      </w:r>
    </w:p>
    <w:p w:rsidR="007B6EE2" w:rsidRPr="00694A49" w:rsidRDefault="007B6EE2" w:rsidP="007B6EE2">
      <w:pPr>
        <w:pStyle w:val="4"/>
        <w:jc w:val="both"/>
        <w:rPr>
          <w:b w:val="0"/>
          <w:lang w:val="el-GR"/>
        </w:rPr>
      </w:pPr>
      <w:r w:rsidRPr="00694A49">
        <w:rPr>
          <w:lang w:val="el-GR"/>
        </w:rPr>
        <w:t>Β)</w:t>
      </w:r>
      <w:r w:rsidRPr="00694A49">
        <w:rPr>
          <w:b w:val="0"/>
          <w:lang w:val="el-GR"/>
        </w:rPr>
        <w:t xml:space="preserve"> αν τα προσφερόμενα δωμάτια είναι δίκλινα σε ξενοδοχεία 1 και 2 αστέρων και σε επιπλωμένα ενοικιαζόμενα δωμάτια – διαμερίσματα, η τιμή τους ημερησίως δεν θα ξεπερνάει τα 6,00 / κλίνη (στην τιμή αυτή συμπεριλαμβάνεται ο Φ.Π.Α), πλέον 0,25 για το φόρο διαμονής, δηλαδή συνολικά 6,25€ ευρώ/κλίνη.</w:t>
      </w:r>
    </w:p>
    <w:p w:rsidR="007B6EE2" w:rsidRPr="00694A49" w:rsidRDefault="007B6EE2" w:rsidP="007B6EE2">
      <w:pPr>
        <w:pStyle w:val="4"/>
        <w:jc w:val="both"/>
        <w:rPr>
          <w:b w:val="0"/>
          <w:lang w:val="el-GR"/>
        </w:rPr>
      </w:pPr>
      <w:r w:rsidRPr="00694A49">
        <w:rPr>
          <w:lang w:val="el-GR"/>
        </w:rPr>
        <w:t>Γ)</w:t>
      </w:r>
      <w:r w:rsidRPr="00694A49">
        <w:rPr>
          <w:b w:val="0"/>
          <w:lang w:val="el-GR"/>
        </w:rPr>
        <w:t xml:space="preserve"> αν τα προσφερόμενα δωμάτια είναι τρίκλινα σε ξενοδοχείο κατηγορίας 3 αστέρων, η τιμή τους ημερησίως δεν θα ξεπερνάει το ποσό των 5,00 ευρώ/κλίνη (στην τιμή αυτή συμπεριλαμβάνεται ο Φ.Π.Α) πλέον 0,50 για το φόρο διαμονής, δηλαδή συνολικά 5,50€ ευρώ/κλίνη. και </w:t>
      </w:r>
    </w:p>
    <w:p w:rsidR="007B6EE2" w:rsidRPr="00694A49" w:rsidRDefault="007B6EE2" w:rsidP="007B6EE2">
      <w:pPr>
        <w:pStyle w:val="4"/>
        <w:jc w:val="both"/>
        <w:rPr>
          <w:b w:val="0"/>
          <w:lang w:val="el-GR"/>
        </w:rPr>
      </w:pPr>
      <w:r w:rsidRPr="00694A49">
        <w:rPr>
          <w:lang w:val="el-GR"/>
        </w:rPr>
        <w:t>Δ)</w:t>
      </w:r>
      <w:r w:rsidRPr="00694A49">
        <w:rPr>
          <w:b w:val="0"/>
          <w:lang w:val="el-GR"/>
        </w:rPr>
        <w:t xml:space="preserve"> αν τα προσφερόμενα δωμάτια είναι τρίκλινα σε ξενοδοχεία 1 και 2 αστέρων και σε επιπλωμένα ενοικιαζόμενα δωμάτια – διαμερίσματα δεν θα ξεπερνάει τα 5,00/ κλίνη (στην τιμή αυτή συμπεριλαμβάνεται ο Φ.Π.Α) πλέον 0,166 για το φόρο διαμονής, δηλαδή συνολικά 5,166€ ευρώ/κλίνη.</w:t>
      </w:r>
    </w:p>
    <w:p w:rsidR="007B6EE2" w:rsidRPr="00694A49" w:rsidRDefault="007B6EE2" w:rsidP="002F3F26">
      <w:pPr>
        <w:pStyle w:val="a3"/>
        <w:tabs>
          <w:tab w:val="left" w:pos="10773"/>
        </w:tabs>
        <w:ind w:firstLine="720"/>
        <w:jc w:val="both"/>
        <w:rPr>
          <w:lang w:val="el-GR"/>
        </w:rPr>
      </w:pPr>
    </w:p>
    <w:p w:rsidR="004B60A8" w:rsidRPr="00694A49" w:rsidRDefault="004B60A8" w:rsidP="006C3C6F">
      <w:pPr>
        <w:pStyle w:val="a3"/>
        <w:spacing w:before="9"/>
        <w:ind w:left="0"/>
        <w:jc w:val="both"/>
        <w:rPr>
          <w:sz w:val="21"/>
          <w:lang w:val="el-GR"/>
        </w:rPr>
      </w:pPr>
    </w:p>
    <w:p w:rsidR="004B60A8" w:rsidRPr="00694A49" w:rsidRDefault="00093C1A" w:rsidP="0057631A">
      <w:pPr>
        <w:pStyle w:val="4"/>
        <w:tabs>
          <w:tab w:val="left" w:pos="10915"/>
        </w:tabs>
        <w:jc w:val="both"/>
        <w:rPr>
          <w:b w:val="0"/>
          <w:lang w:val="el-GR"/>
        </w:rPr>
      </w:pPr>
      <w:r w:rsidRPr="00694A49">
        <w:rPr>
          <w:lang w:val="el-GR"/>
        </w:rPr>
        <w:t xml:space="preserve">Προσφορά που δίνει τιμή μεγαλύτερη από το ανωτέρω ποσό (προϋπολογισμό) συνολικά για κάθε </w:t>
      </w:r>
      <w:r w:rsidR="00706EE6" w:rsidRPr="00694A49">
        <w:rPr>
          <w:lang w:val="el-GR"/>
        </w:rPr>
        <w:t xml:space="preserve">έτος αλλά και στο σύνολο της σύμβασης </w:t>
      </w:r>
      <w:r w:rsidRPr="00694A49">
        <w:rPr>
          <w:lang w:val="el-GR"/>
        </w:rPr>
        <w:t>θα απορρίπτεται</w:t>
      </w:r>
      <w:r w:rsidRPr="00694A49">
        <w:rPr>
          <w:b w:val="0"/>
          <w:lang w:val="el-GR"/>
        </w:rPr>
        <w:t>.</w:t>
      </w:r>
    </w:p>
    <w:p w:rsidR="004B60A8" w:rsidRPr="00694A49" w:rsidRDefault="004B60A8" w:rsidP="006C3C6F">
      <w:pPr>
        <w:pStyle w:val="a3"/>
        <w:spacing w:before="12"/>
        <w:ind w:left="0"/>
        <w:jc w:val="both"/>
        <w:rPr>
          <w:sz w:val="21"/>
          <w:lang w:val="el-GR"/>
        </w:rPr>
      </w:pPr>
    </w:p>
    <w:p w:rsidR="004B60A8" w:rsidRPr="00694A49" w:rsidRDefault="00093C1A" w:rsidP="006C3C6F">
      <w:pPr>
        <w:pStyle w:val="a3"/>
        <w:jc w:val="both"/>
        <w:rPr>
          <w:lang w:val="el-GR"/>
        </w:rPr>
      </w:pPr>
      <w:r w:rsidRPr="00694A49">
        <w:rPr>
          <w:lang w:val="el-GR"/>
        </w:rPr>
        <w:t>Οι προσφορές θα καλύπτουν όλο το αναφερόμενο διάστημα.</w:t>
      </w:r>
    </w:p>
    <w:p w:rsidR="00706EE6" w:rsidRPr="00694A49" w:rsidRDefault="00706EE6" w:rsidP="006C3C6F">
      <w:pPr>
        <w:pStyle w:val="a3"/>
        <w:jc w:val="both"/>
        <w:rPr>
          <w:lang w:val="el-GR"/>
        </w:rPr>
      </w:pPr>
    </w:p>
    <w:p w:rsidR="004B60A8" w:rsidRPr="00694A49" w:rsidRDefault="00093C1A" w:rsidP="006C3C6F">
      <w:pPr>
        <w:pStyle w:val="2"/>
        <w:spacing w:before="70"/>
        <w:rPr>
          <w:rFonts w:ascii="Calibri" w:hAnsi="Calibri"/>
          <w:lang w:val="el-GR"/>
        </w:rPr>
      </w:pPr>
      <w:bookmarkStart w:id="50" w:name="_bookmark49"/>
      <w:bookmarkEnd w:id="50"/>
      <w:r w:rsidRPr="00694A49">
        <w:rPr>
          <w:rFonts w:ascii="Calibri" w:hAnsi="Calibri"/>
          <w:color w:val="001F5F"/>
          <w:lang w:val="el-GR"/>
        </w:rPr>
        <w:t xml:space="preserve">ΠΑΡΑΡΤΗΜΑ </w:t>
      </w:r>
      <w:r w:rsidRPr="00694A49">
        <w:rPr>
          <w:rFonts w:ascii="Calibri" w:hAnsi="Calibri"/>
          <w:color w:val="001F5F"/>
        </w:rPr>
        <w:t>II</w:t>
      </w:r>
      <w:r w:rsidRPr="00694A49">
        <w:rPr>
          <w:rFonts w:ascii="Calibri" w:hAnsi="Calibri"/>
          <w:color w:val="001F5F"/>
          <w:lang w:val="el-GR"/>
        </w:rPr>
        <w:t xml:space="preserve"> - Ειδική Συγγραφή Υποχρεώσεων</w:t>
      </w:r>
    </w:p>
    <w:p w:rsidR="004B60A8" w:rsidRPr="00694A49" w:rsidRDefault="00093C1A" w:rsidP="0057631A">
      <w:pPr>
        <w:pStyle w:val="a3"/>
        <w:spacing w:before="140" w:line="244" w:lineRule="auto"/>
        <w:jc w:val="both"/>
        <w:rPr>
          <w:lang w:val="el-GR"/>
        </w:rPr>
      </w:pPr>
      <w:r w:rsidRPr="00694A49">
        <w:rPr>
          <w:lang w:val="el-GR"/>
        </w:rPr>
        <w:t xml:space="preserve">Ο Ανάδοχος καλείται να παρέχει υπηρεσίες διαμονής στους φοιτητές του </w:t>
      </w:r>
      <w:r w:rsidR="00001E55" w:rsidRPr="00694A49">
        <w:rPr>
          <w:lang w:val="el-GR"/>
        </w:rPr>
        <w:t xml:space="preserve">Ιονίου </w:t>
      </w:r>
      <w:r w:rsidRPr="00694A49">
        <w:rPr>
          <w:lang w:val="el-GR"/>
        </w:rPr>
        <w:t>Πανεπιστημίου σύμφωνα με τις διατάξεις του ΕΟΤ που ισχύουν κάθε φορά. Σε περίπτωση μη συμμορφώσεως σε επανειλημμένες υποδείξεις του ΕΟΤ, το Πανεπιστήμιο έχει δικαίωμα να διακόψει την καταβολή της πληρωμής, μέχρι την εκτέλεση των εργασιών ή να προβεί στη μονομερή λύση της σύμβασης.</w:t>
      </w:r>
    </w:p>
    <w:p w:rsidR="004B60A8" w:rsidRPr="00694A49" w:rsidRDefault="00093C1A" w:rsidP="0057631A">
      <w:pPr>
        <w:pStyle w:val="a3"/>
        <w:spacing w:before="126" w:line="244" w:lineRule="auto"/>
        <w:jc w:val="both"/>
        <w:rPr>
          <w:lang w:val="el-GR"/>
        </w:rPr>
      </w:pPr>
      <w:r w:rsidRPr="00694A49">
        <w:rPr>
          <w:lang w:val="el-GR"/>
        </w:rPr>
        <w:t xml:space="preserve">Ο Ανάδοχος έχει υποχρέωση να εκτελέσει με δική του δαπάνη τη διαρρύθμιση του χώρου ώστε να κριθεί κατάλληλο για τη χρήση που προορίζεται, καθώς και τις εργασίες των εγκαταστάσεων του κτιρίου (ηλεκτρικής, υδραυλικής, αποχέτευσης, αερισμού, θέρμανσης, ψύξης ή κλιματισμού) και να τις παραδώσει σε κατάσταση πλήρους λειτουργίας. Υποχρεούται επίσης να παραδώσει στο συμφωνηθέντα χρόνο όλα τα δωμάτια για να χρησιμοποιηθούν από το </w:t>
      </w:r>
      <w:r w:rsidR="00001E55" w:rsidRPr="00694A49">
        <w:rPr>
          <w:lang w:val="el-GR"/>
        </w:rPr>
        <w:t>Ιόνιο Πανεπιστήμιο</w:t>
      </w:r>
      <w:r w:rsidRPr="00694A49">
        <w:rPr>
          <w:lang w:val="el-GR"/>
        </w:rPr>
        <w:t>, κατάλληλα και σύμφωνα με τους όρους που περιλαμβάνονται στην Διακήρυξη αυτή, αλλιώς η Σύμβαση λύεται από το Πανεπιστήμιο.</w:t>
      </w:r>
    </w:p>
    <w:p w:rsidR="004B60A8" w:rsidRPr="00694A49" w:rsidRDefault="00093C1A" w:rsidP="0057631A">
      <w:pPr>
        <w:pStyle w:val="a3"/>
        <w:tabs>
          <w:tab w:val="left" w:pos="10915"/>
        </w:tabs>
        <w:spacing w:before="126" w:line="242" w:lineRule="auto"/>
        <w:jc w:val="both"/>
        <w:rPr>
          <w:lang w:val="el-GR"/>
        </w:rPr>
      </w:pPr>
      <w:r w:rsidRPr="00694A49">
        <w:rPr>
          <w:lang w:val="el-GR"/>
        </w:rPr>
        <w:t>Η παραλαβή των δωματίων με Πρωτόκολλο από το Πανεπιστήμιο δεν απαλλάσσει τον ανάδοχο από την ευθύνη για ελλείψεις ή για κάθε φύσεως ελαττώματα, σύμφωνα με τις διατάξεις του Αστικού Κώδικα.</w:t>
      </w:r>
    </w:p>
    <w:p w:rsidR="004B60A8" w:rsidRPr="00694A49" w:rsidRDefault="00093C1A" w:rsidP="0057631A">
      <w:pPr>
        <w:pStyle w:val="a3"/>
        <w:tabs>
          <w:tab w:val="left" w:pos="10915"/>
        </w:tabs>
        <w:spacing w:before="129" w:line="242" w:lineRule="auto"/>
        <w:jc w:val="both"/>
        <w:rPr>
          <w:lang w:val="el-GR"/>
        </w:rPr>
      </w:pPr>
      <w:r w:rsidRPr="00694A49">
        <w:rPr>
          <w:lang w:val="el-GR"/>
        </w:rPr>
        <w:t xml:space="preserve">Ο ανάδοχος υποχρεούται κατά τη διάρκεια της Σύμβασης να ενεργεί στα δωμάτια τις αναγκαίες επισκευές και να επιδιορθώνει τις εκ της συνήθους χρήσεως φθορές, εντός εύλογου προθεσμίας και της σχετικής ειδοποιήσεως του </w:t>
      </w:r>
      <w:r w:rsidR="0057631A" w:rsidRPr="00694A49">
        <w:rPr>
          <w:lang w:val="el-GR"/>
        </w:rPr>
        <w:t xml:space="preserve">Ιονίου </w:t>
      </w:r>
      <w:r w:rsidRPr="00694A49">
        <w:rPr>
          <w:lang w:val="el-GR"/>
        </w:rPr>
        <w:t>Πανεπιστημίου ή και χωρίς ειδοποίηση.</w:t>
      </w:r>
    </w:p>
    <w:p w:rsidR="004B60A8" w:rsidRPr="00694A49" w:rsidRDefault="00093C1A" w:rsidP="0057631A">
      <w:pPr>
        <w:pStyle w:val="a3"/>
        <w:spacing w:before="129" w:line="244" w:lineRule="auto"/>
        <w:jc w:val="both"/>
        <w:rPr>
          <w:lang w:val="el-GR"/>
        </w:rPr>
      </w:pPr>
      <w:r w:rsidRPr="00694A49">
        <w:rPr>
          <w:lang w:val="el-GR"/>
        </w:rPr>
        <w:t>Εάν το ακίνητο κατά τη διάρκεια της Σύμβασης περιέλθει με οποιοδήποτε νόμιμο τρόπο στη</w:t>
      </w:r>
      <w:r w:rsidR="0057631A" w:rsidRPr="00694A49">
        <w:rPr>
          <w:lang w:val="el-GR"/>
        </w:rPr>
        <w:t>ν</w:t>
      </w:r>
      <w:r w:rsidRPr="00694A49">
        <w:rPr>
          <w:lang w:val="el-GR"/>
        </w:rPr>
        <w:t xml:space="preserve"> κυριότητα, νομή,</w:t>
      </w:r>
      <w:r w:rsidRPr="00694A49">
        <w:rPr>
          <w:spacing w:val="-7"/>
          <w:lang w:val="el-GR"/>
        </w:rPr>
        <w:t xml:space="preserve"> </w:t>
      </w:r>
      <w:r w:rsidRPr="00694A49">
        <w:rPr>
          <w:lang w:val="el-GR"/>
        </w:rPr>
        <w:t>επικαρπία,</w:t>
      </w:r>
      <w:r w:rsidRPr="00694A49">
        <w:rPr>
          <w:spacing w:val="-6"/>
          <w:lang w:val="el-GR"/>
        </w:rPr>
        <w:t xml:space="preserve"> </w:t>
      </w:r>
      <w:r w:rsidRPr="00694A49">
        <w:rPr>
          <w:lang w:val="el-GR"/>
        </w:rPr>
        <w:t>χρήση</w:t>
      </w:r>
      <w:r w:rsidRPr="00694A49">
        <w:rPr>
          <w:spacing w:val="-9"/>
          <w:lang w:val="el-GR"/>
        </w:rPr>
        <w:t xml:space="preserve"> </w:t>
      </w:r>
      <w:r w:rsidRPr="00694A49">
        <w:rPr>
          <w:lang w:val="el-GR"/>
        </w:rPr>
        <w:t>κλπ.</w:t>
      </w:r>
      <w:r w:rsidRPr="00694A49">
        <w:rPr>
          <w:spacing w:val="-5"/>
          <w:lang w:val="el-GR"/>
        </w:rPr>
        <w:t xml:space="preserve"> </w:t>
      </w:r>
      <w:r w:rsidRPr="00694A49">
        <w:rPr>
          <w:lang w:val="el-GR"/>
        </w:rPr>
        <w:t>άλλου</w:t>
      </w:r>
      <w:r w:rsidRPr="00694A49">
        <w:rPr>
          <w:spacing w:val="-5"/>
          <w:lang w:val="el-GR"/>
        </w:rPr>
        <w:t xml:space="preserve"> </w:t>
      </w:r>
      <w:r w:rsidRPr="00694A49">
        <w:rPr>
          <w:lang w:val="el-GR"/>
        </w:rPr>
        <w:t>προσώπου,</w:t>
      </w:r>
      <w:r w:rsidRPr="00694A49">
        <w:rPr>
          <w:spacing w:val="-7"/>
          <w:lang w:val="el-GR"/>
        </w:rPr>
        <w:t xml:space="preserve"> </w:t>
      </w:r>
      <w:r w:rsidRPr="00694A49">
        <w:rPr>
          <w:lang w:val="el-GR"/>
        </w:rPr>
        <w:t>η</w:t>
      </w:r>
      <w:r w:rsidRPr="00694A49">
        <w:rPr>
          <w:spacing w:val="-6"/>
          <w:lang w:val="el-GR"/>
        </w:rPr>
        <w:t xml:space="preserve"> </w:t>
      </w:r>
      <w:r w:rsidRPr="00694A49">
        <w:rPr>
          <w:lang w:val="el-GR"/>
        </w:rPr>
        <w:t>Σύμβαση</w:t>
      </w:r>
      <w:r w:rsidRPr="00694A49">
        <w:rPr>
          <w:spacing w:val="-6"/>
          <w:lang w:val="el-GR"/>
        </w:rPr>
        <w:t xml:space="preserve"> </w:t>
      </w:r>
      <w:r w:rsidRPr="00694A49">
        <w:rPr>
          <w:lang w:val="el-GR"/>
        </w:rPr>
        <w:t>συνεχίζεται</w:t>
      </w:r>
      <w:r w:rsidRPr="00694A49">
        <w:rPr>
          <w:spacing w:val="-6"/>
          <w:lang w:val="el-GR"/>
        </w:rPr>
        <w:t xml:space="preserve"> </w:t>
      </w:r>
      <w:r w:rsidRPr="00694A49">
        <w:rPr>
          <w:lang w:val="el-GR"/>
        </w:rPr>
        <w:t>αναγκαστικά</w:t>
      </w:r>
      <w:r w:rsidRPr="00694A49">
        <w:rPr>
          <w:spacing w:val="-6"/>
          <w:lang w:val="el-GR"/>
        </w:rPr>
        <w:t xml:space="preserve"> </w:t>
      </w:r>
      <w:r w:rsidRPr="00694A49">
        <w:rPr>
          <w:lang w:val="el-GR"/>
        </w:rPr>
        <w:t>στο</w:t>
      </w:r>
      <w:r w:rsidRPr="00694A49">
        <w:rPr>
          <w:spacing w:val="-7"/>
          <w:lang w:val="el-GR"/>
        </w:rPr>
        <w:t xml:space="preserve"> </w:t>
      </w:r>
      <w:r w:rsidRPr="00694A49">
        <w:rPr>
          <w:lang w:val="el-GR"/>
        </w:rPr>
        <w:t>πρόσωπο</w:t>
      </w:r>
      <w:r w:rsidRPr="00694A49">
        <w:rPr>
          <w:spacing w:val="-4"/>
          <w:lang w:val="el-GR"/>
        </w:rPr>
        <w:t xml:space="preserve"> </w:t>
      </w:r>
      <w:r w:rsidRPr="00694A49">
        <w:rPr>
          <w:lang w:val="el-GR"/>
        </w:rPr>
        <w:t>του</w:t>
      </w:r>
      <w:r w:rsidRPr="00694A49">
        <w:rPr>
          <w:spacing w:val="-7"/>
          <w:lang w:val="el-GR"/>
        </w:rPr>
        <w:t xml:space="preserve"> </w:t>
      </w:r>
      <w:r w:rsidRPr="00694A49">
        <w:rPr>
          <w:lang w:val="el-GR"/>
        </w:rPr>
        <w:t>νέου ιδιοκτήτη,</w:t>
      </w:r>
      <w:r w:rsidRPr="00694A49">
        <w:rPr>
          <w:spacing w:val="-12"/>
          <w:lang w:val="el-GR"/>
        </w:rPr>
        <w:t xml:space="preserve"> </w:t>
      </w:r>
      <w:r w:rsidRPr="00694A49">
        <w:rPr>
          <w:lang w:val="el-GR"/>
        </w:rPr>
        <w:t>νομέως,</w:t>
      </w:r>
      <w:r w:rsidRPr="00694A49">
        <w:rPr>
          <w:spacing w:val="-13"/>
          <w:lang w:val="el-GR"/>
        </w:rPr>
        <w:t xml:space="preserve"> </w:t>
      </w:r>
      <w:r w:rsidRPr="00694A49">
        <w:rPr>
          <w:lang w:val="el-GR"/>
        </w:rPr>
        <w:t>επικαρπωτή,</w:t>
      </w:r>
      <w:r w:rsidRPr="00694A49">
        <w:rPr>
          <w:spacing w:val="-12"/>
          <w:lang w:val="el-GR"/>
        </w:rPr>
        <w:t xml:space="preserve"> </w:t>
      </w:r>
      <w:r w:rsidRPr="00694A49">
        <w:rPr>
          <w:lang w:val="el-GR"/>
        </w:rPr>
        <w:t>χρήστη</w:t>
      </w:r>
      <w:r w:rsidRPr="00694A49">
        <w:rPr>
          <w:spacing w:val="-13"/>
          <w:lang w:val="el-GR"/>
        </w:rPr>
        <w:t xml:space="preserve"> </w:t>
      </w:r>
      <w:r w:rsidRPr="00694A49">
        <w:rPr>
          <w:lang w:val="el-GR"/>
        </w:rPr>
        <w:t>κλπ.,</w:t>
      </w:r>
      <w:r w:rsidRPr="00694A49">
        <w:rPr>
          <w:spacing w:val="-14"/>
          <w:lang w:val="el-GR"/>
        </w:rPr>
        <w:t xml:space="preserve"> </w:t>
      </w:r>
      <w:r w:rsidRPr="00694A49">
        <w:rPr>
          <w:lang w:val="el-GR"/>
        </w:rPr>
        <w:t>ο</w:t>
      </w:r>
      <w:r w:rsidRPr="00694A49">
        <w:rPr>
          <w:spacing w:val="-11"/>
          <w:lang w:val="el-GR"/>
        </w:rPr>
        <w:t xml:space="preserve"> </w:t>
      </w:r>
      <w:r w:rsidRPr="00694A49">
        <w:rPr>
          <w:lang w:val="el-GR"/>
        </w:rPr>
        <w:t>οποίος</w:t>
      </w:r>
      <w:r w:rsidRPr="00694A49">
        <w:rPr>
          <w:spacing w:val="-12"/>
          <w:lang w:val="el-GR"/>
        </w:rPr>
        <w:t xml:space="preserve"> </w:t>
      </w:r>
      <w:r w:rsidRPr="00694A49">
        <w:rPr>
          <w:lang w:val="el-GR"/>
        </w:rPr>
        <w:t>θεωρείται</w:t>
      </w:r>
      <w:r w:rsidRPr="00694A49">
        <w:rPr>
          <w:spacing w:val="-13"/>
          <w:lang w:val="el-GR"/>
        </w:rPr>
        <w:t xml:space="preserve"> </w:t>
      </w:r>
      <w:r w:rsidRPr="00694A49">
        <w:rPr>
          <w:lang w:val="el-GR"/>
        </w:rPr>
        <w:t>εφεξής</w:t>
      </w:r>
      <w:r w:rsidRPr="00694A49">
        <w:rPr>
          <w:spacing w:val="-13"/>
          <w:lang w:val="el-GR"/>
        </w:rPr>
        <w:t xml:space="preserve"> </w:t>
      </w:r>
      <w:r w:rsidRPr="00694A49">
        <w:rPr>
          <w:lang w:val="el-GR"/>
        </w:rPr>
        <w:t>ως</w:t>
      </w:r>
      <w:r w:rsidRPr="00694A49">
        <w:rPr>
          <w:spacing w:val="-12"/>
          <w:lang w:val="el-GR"/>
        </w:rPr>
        <w:t xml:space="preserve"> </w:t>
      </w:r>
      <w:r w:rsidRPr="00694A49">
        <w:rPr>
          <w:lang w:val="el-GR"/>
        </w:rPr>
        <w:t>ανάδοχος,</w:t>
      </w:r>
      <w:r w:rsidRPr="00694A49">
        <w:rPr>
          <w:spacing w:val="-12"/>
          <w:lang w:val="el-GR"/>
        </w:rPr>
        <w:t xml:space="preserve"> </w:t>
      </w:r>
      <w:r w:rsidRPr="00694A49">
        <w:rPr>
          <w:lang w:val="el-GR"/>
        </w:rPr>
        <w:t>αφού</w:t>
      </w:r>
      <w:r w:rsidRPr="00694A49">
        <w:rPr>
          <w:spacing w:val="-12"/>
          <w:lang w:val="el-GR"/>
        </w:rPr>
        <w:t xml:space="preserve"> </w:t>
      </w:r>
      <w:r w:rsidRPr="00694A49">
        <w:rPr>
          <w:lang w:val="el-GR"/>
        </w:rPr>
        <w:t>προηγουμένως καταθέσει τίτλους στο Πανεπιστήμιο και η Αναθέτουσα Αρχή αποφασίσει θετικά περί</w:t>
      </w:r>
      <w:r w:rsidRPr="00694A49">
        <w:rPr>
          <w:spacing w:val="-15"/>
          <w:lang w:val="el-GR"/>
        </w:rPr>
        <w:t xml:space="preserve"> </w:t>
      </w:r>
      <w:r w:rsidRPr="00694A49">
        <w:rPr>
          <w:lang w:val="el-GR"/>
        </w:rPr>
        <w:t>αυτού.</w:t>
      </w:r>
    </w:p>
    <w:p w:rsidR="004B60A8" w:rsidRPr="00694A49" w:rsidRDefault="00093C1A" w:rsidP="0057631A">
      <w:pPr>
        <w:pStyle w:val="a3"/>
        <w:spacing w:before="124" w:line="244" w:lineRule="auto"/>
        <w:jc w:val="both"/>
        <w:rPr>
          <w:lang w:val="el-GR"/>
        </w:rPr>
      </w:pPr>
      <w:r w:rsidRPr="00694A49">
        <w:rPr>
          <w:lang w:val="el-GR"/>
        </w:rPr>
        <w:t>Κατά τη διάρκεια παραμονής των φοιτητών στο ξενοδοχείο δεν επιτρέπεται ο ξενοδόχος-ιδιοκτήτης να προβαίνει σε εργασίες επισκευών του, εκτός των βλαβών που προέρχονται από συνήθη χρήση.</w:t>
      </w:r>
    </w:p>
    <w:p w:rsidR="004B60A8" w:rsidRPr="00694A49" w:rsidRDefault="00093C1A" w:rsidP="0057631A">
      <w:pPr>
        <w:pStyle w:val="a3"/>
        <w:spacing w:before="124" w:line="244" w:lineRule="auto"/>
        <w:jc w:val="both"/>
        <w:rPr>
          <w:lang w:val="el-GR"/>
        </w:rPr>
      </w:pPr>
      <w:r w:rsidRPr="00694A49">
        <w:rPr>
          <w:lang w:val="el-GR"/>
        </w:rPr>
        <w:t xml:space="preserve">Ο Ανάδοχος υποχρεούται να παράσχει </w:t>
      </w:r>
      <w:proofErr w:type="spellStart"/>
      <w:r w:rsidRPr="00694A49">
        <w:rPr>
          <w:lang w:val="el-GR"/>
        </w:rPr>
        <w:t>καθ΄</w:t>
      </w:r>
      <w:proofErr w:type="spellEnd"/>
      <w:r w:rsidRPr="00694A49">
        <w:rPr>
          <w:lang w:val="el-GR"/>
        </w:rPr>
        <w:t xml:space="preserve"> όλη τη διάρκεια της σύμβασης, υπηρεσίες, όπως καθαριότητα, θέρμανση και να τηρεί τις προβλεπόμενες προδιαγραφές ασφαλείας και υγιεινής.</w:t>
      </w:r>
    </w:p>
    <w:p w:rsidR="004B60A8" w:rsidRPr="00694A49" w:rsidRDefault="004B60A8" w:rsidP="006C3C6F">
      <w:pPr>
        <w:spacing w:line="244" w:lineRule="auto"/>
        <w:jc w:val="both"/>
        <w:rPr>
          <w:lang w:val="el-GR"/>
        </w:rPr>
        <w:sectPr w:rsidR="004B60A8" w:rsidRPr="00694A49" w:rsidSect="00564855">
          <w:pgSz w:w="11900" w:h="16850"/>
          <w:pgMar w:top="1060" w:right="985" w:bottom="700" w:left="0" w:header="0" w:footer="421" w:gutter="0"/>
          <w:cols w:space="720"/>
        </w:sectPr>
      </w:pPr>
    </w:p>
    <w:tbl>
      <w:tblPr>
        <w:tblW w:w="16656" w:type="dxa"/>
        <w:tblInd w:w="-459" w:type="dxa"/>
        <w:tblLayout w:type="fixed"/>
        <w:tblLook w:val="04A0"/>
      </w:tblPr>
      <w:tblGrid>
        <w:gridCol w:w="420"/>
        <w:gridCol w:w="583"/>
        <w:gridCol w:w="270"/>
        <w:gridCol w:w="424"/>
        <w:gridCol w:w="665"/>
        <w:gridCol w:w="43"/>
        <w:gridCol w:w="624"/>
        <w:gridCol w:w="85"/>
        <w:gridCol w:w="582"/>
        <w:gridCol w:w="127"/>
        <w:gridCol w:w="539"/>
        <w:gridCol w:w="311"/>
        <w:gridCol w:w="622"/>
        <w:gridCol w:w="229"/>
        <w:gridCol w:w="608"/>
        <w:gridCol w:w="242"/>
        <w:gridCol w:w="640"/>
        <w:gridCol w:w="211"/>
        <w:gridCol w:w="421"/>
        <w:gridCol w:w="798"/>
        <w:gridCol w:w="61"/>
        <w:gridCol w:w="851"/>
        <w:gridCol w:w="47"/>
        <w:gridCol w:w="6"/>
        <w:gridCol w:w="939"/>
        <w:gridCol w:w="184"/>
        <w:gridCol w:w="6"/>
        <w:gridCol w:w="235"/>
        <w:gridCol w:w="136"/>
        <w:gridCol w:w="6"/>
        <w:gridCol w:w="284"/>
        <w:gridCol w:w="67"/>
        <w:gridCol w:w="69"/>
        <w:gridCol w:w="309"/>
        <w:gridCol w:w="122"/>
        <w:gridCol w:w="425"/>
        <w:gridCol w:w="136"/>
        <w:gridCol w:w="131"/>
        <w:gridCol w:w="158"/>
        <w:gridCol w:w="19"/>
        <w:gridCol w:w="548"/>
        <w:gridCol w:w="136"/>
        <w:gridCol w:w="130"/>
        <w:gridCol w:w="159"/>
        <w:gridCol w:w="18"/>
        <w:gridCol w:w="408"/>
        <w:gridCol w:w="141"/>
        <w:gridCol w:w="124"/>
        <w:gridCol w:w="160"/>
        <w:gridCol w:w="17"/>
        <w:gridCol w:w="124"/>
        <w:gridCol w:w="125"/>
        <w:gridCol w:w="176"/>
        <w:gridCol w:w="130"/>
        <w:gridCol w:w="554"/>
        <w:gridCol w:w="141"/>
        <w:gridCol w:w="26"/>
        <w:gridCol w:w="696"/>
        <w:gridCol w:w="140"/>
        <w:gridCol w:w="68"/>
      </w:tblGrid>
      <w:tr w:rsidR="009325F5" w:rsidRPr="000328C1" w:rsidTr="00391633">
        <w:trPr>
          <w:gridAfter w:val="2"/>
          <w:wAfter w:w="208" w:type="dxa"/>
          <w:trHeight w:val="255"/>
        </w:trPr>
        <w:tc>
          <w:tcPr>
            <w:tcW w:w="10773" w:type="dxa"/>
            <w:gridSpan w:val="28"/>
            <w:tcBorders>
              <w:top w:val="nil"/>
              <w:left w:val="nil"/>
              <w:bottom w:val="nil"/>
              <w:right w:val="nil"/>
            </w:tcBorders>
            <w:shd w:val="clear" w:color="auto" w:fill="auto"/>
            <w:noWrap/>
            <w:vAlign w:val="center"/>
            <w:hideMark/>
          </w:tcPr>
          <w:p w:rsidR="00C34E60" w:rsidRPr="00694A49" w:rsidRDefault="00C34E60" w:rsidP="00C34E60">
            <w:pPr>
              <w:widowControl/>
              <w:autoSpaceDE/>
              <w:autoSpaceDN/>
              <w:jc w:val="both"/>
              <w:rPr>
                <w:rFonts w:eastAsia="Times New Roman" w:cs="Arial"/>
                <w:b/>
                <w:bCs/>
                <w:color w:val="001F5F"/>
                <w:sz w:val="24"/>
                <w:szCs w:val="24"/>
                <w:lang w:val="el-GR" w:eastAsia="el-GR"/>
              </w:rPr>
            </w:pPr>
            <w:r w:rsidRPr="00694A49">
              <w:rPr>
                <w:rFonts w:eastAsia="Times New Roman" w:cs="Arial"/>
                <w:b/>
                <w:bCs/>
                <w:color w:val="001F5F"/>
                <w:sz w:val="24"/>
                <w:szCs w:val="24"/>
                <w:lang w:val="el-GR" w:eastAsia="el-GR"/>
              </w:rPr>
              <w:lastRenderedPageBreak/>
              <w:t>ΠΑΡΑΡΤΗΜΑ III - Υπόδειγμα Οικονομικής Προσφοράς</w:t>
            </w:r>
          </w:p>
        </w:tc>
        <w:tc>
          <w:tcPr>
            <w:tcW w:w="426" w:type="dxa"/>
            <w:gridSpan w:val="3"/>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992" w:type="dxa"/>
            <w:gridSpan w:val="5"/>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992" w:type="dxa"/>
            <w:gridSpan w:val="5"/>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51" w:type="dxa"/>
            <w:gridSpan w:val="5"/>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425" w:type="dxa"/>
            <w:gridSpan w:val="3"/>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1126" w:type="dxa"/>
            <w:gridSpan w:val="6"/>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63" w:type="dxa"/>
            <w:gridSpan w:val="3"/>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r>
      <w:tr w:rsidR="009325F5" w:rsidRPr="000328C1" w:rsidTr="00391633">
        <w:trPr>
          <w:gridAfter w:val="1"/>
          <w:wAfter w:w="68" w:type="dxa"/>
          <w:trHeight w:val="330"/>
        </w:trPr>
        <w:tc>
          <w:tcPr>
            <w:tcW w:w="1003" w:type="dxa"/>
            <w:gridSpan w:val="2"/>
            <w:tcBorders>
              <w:top w:val="nil"/>
              <w:left w:val="nil"/>
              <w:bottom w:val="nil"/>
              <w:right w:val="nil"/>
            </w:tcBorders>
            <w:shd w:val="clear" w:color="auto" w:fill="auto"/>
            <w:noWrap/>
            <w:vAlign w:val="center"/>
            <w:hideMark/>
          </w:tcPr>
          <w:p w:rsidR="00C34E60" w:rsidRPr="00694A49" w:rsidRDefault="00C34E60" w:rsidP="00C34E60">
            <w:pPr>
              <w:widowControl/>
              <w:autoSpaceDE/>
              <w:autoSpaceDN/>
              <w:jc w:val="both"/>
              <w:rPr>
                <w:rFonts w:eastAsia="Times New Roman" w:cs="Arial"/>
                <w:b/>
                <w:bCs/>
                <w:sz w:val="26"/>
                <w:szCs w:val="26"/>
                <w:lang w:val="el-GR" w:eastAsia="el-GR"/>
              </w:rPr>
            </w:pPr>
          </w:p>
        </w:tc>
        <w:tc>
          <w:tcPr>
            <w:tcW w:w="694" w:type="dxa"/>
            <w:gridSpan w:val="2"/>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665" w:type="dxa"/>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667" w:type="dxa"/>
            <w:gridSpan w:val="2"/>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667" w:type="dxa"/>
            <w:gridSpan w:val="2"/>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666" w:type="dxa"/>
            <w:gridSpan w:val="2"/>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933" w:type="dxa"/>
            <w:gridSpan w:val="2"/>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37" w:type="dxa"/>
            <w:gridSpan w:val="2"/>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82" w:type="dxa"/>
            <w:gridSpan w:val="2"/>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632" w:type="dxa"/>
            <w:gridSpan w:val="2"/>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798" w:type="dxa"/>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959" w:type="dxa"/>
            <w:gridSpan w:val="3"/>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1129" w:type="dxa"/>
            <w:gridSpan w:val="3"/>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377" w:type="dxa"/>
            <w:gridSpan w:val="3"/>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426" w:type="dxa"/>
            <w:gridSpan w:val="4"/>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992" w:type="dxa"/>
            <w:gridSpan w:val="4"/>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992" w:type="dxa"/>
            <w:gridSpan w:val="5"/>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56" w:type="dxa"/>
            <w:gridSpan w:val="5"/>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425" w:type="dxa"/>
            <w:gridSpan w:val="4"/>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1126" w:type="dxa"/>
            <w:gridSpan w:val="5"/>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62" w:type="dxa"/>
            <w:gridSpan w:val="3"/>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r>
      <w:tr w:rsidR="00391633" w:rsidRPr="00694A49" w:rsidTr="00391633">
        <w:trPr>
          <w:gridAfter w:val="2"/>
          <w:wAfter w:w="208" w:type="dxa"/>
          <w:trHeight w:val="255"/>
        </w:trPr>
        <w:tc>
          <w:tcPr>
            <w:tcW w:w="10348" w:type="dxa"/>
            <w:gridSpan w:val="25"/>
            <w:tcBorders>
              <w:top w:val="nil"/>
              <w:left w:val="nil"/>
              <w:bottom w:val="nil"/>
              <w:right w:val="nil"/>
            </w:tcBorders>
            <w:shd w:val="clear" w:color="auto" w:fill="auto"/>
            <w:noWrap/>
            <w:vAlign w:val="center"/>
            <w:hideMark/>
          </w:tcPr>
          <w:p w:rsidR="00C34E60" w:rsidRPr="00694A49" w:rsidRDefault="00C34E60" w:rsidP="00C34E60">
            <w:pPr>
              <w:widowControl/>
              <w:autoSpaceDE/>
              <w:autoSpaceDN/>
              <w:jc w:val="both"/>
              <w:rPr>
                <w:rFonts w:eastAsia="Times New Roman" w:cs="Arial"/>
                <w:b/>
                <w:bCs/>
                <w:sz w:val="18"/>
                <w:szCs w:val="18"/>
                <w:lang w:val="el-GR" w:eastAsia="el-GR"/>
              </w:rPr>
            </w:pPr>
            <w:r w:rsidRPr="00694A49">
              <w:rPr>
                <w:rFonts w:eastAsia="Times New Roman" w:cs="Arial"/>
                <w:b/>
                <w:bCs/>
                <w:sz w:val="18"/>
                <w:szCs w:val="18"/>
                <w:lang w:val="el-GR" w:eastAsia="el-GR"/>
              </w:rPr>
              <w:t>ΠΑΡΑΡΤΗΜΑ Β΄</w:t>
            </w:r>
          </w:p>
        </w:tc>
        <w:tc>
          <w:tcPr>
            <w:tcW w:w="567" w:type="dxa"/>
            <w:gridSpan w:val="5"/>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51" w:type="dxa"/>
            <w:gridSpan w:val="5"/>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50" w:type="dxa"/>
            <w:gridSpan w:val="4"/>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992" w:type="dxa"/>
            <w:gridSpan w:val="5"/>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567" w:type="dxa"/>
            <w:gridSpan w:val="3"/>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56" w:type="dxa"/>
            <w:gridSpan w:val="7"/>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1417" w:type="dxa"/>
            <w:gridSpan w:val="4"/>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r>
      <w:tr w:rsidR="00391633" w:rsidRPr="00694A49" w:rsidTr="00391633">
        <w:trPr>
          <w:gridAfter w:val="2"/>
          <w:wAfter w:w="208" w:type="dxa"/>
          <w:trHeight w:val="255"/>
        </w:trPr>
        <w:tc>
          <w:tcPr>
            <w:tcW w:w="10348" w:type="dxa"/>
            <w:gridSpan w:val="25"/>
            <w:tcBorders>
              <w:top w:val="nil"/>
              <w:left w:val="nil"/>
              <w:bottom w:val="nil"/>
              <w:right w:val="nil"/>
            </w:tcBorders>
            <w:shd w:val="clear" w:color="auto" w:fill="auto"/>
            <w:noWrap/>
            <w:vAlign w:val="center"/>
            <w:hideMark/>
          </w:tcPr>
          <w:p w:rsidR="00C34E60" w:rsidRPr="00694A49" w:rsidRDefault="00C34E60" w:rsidP="00C34E60">
            <w:pPr>
              <w:widowControl/>
              <w:autoSpaceDE/>
              <w:autoSpaceDN/>
              <w:jc w:val="both"/>
              <w:rPr>
                <w:rFonts w:eastAsia="Times New Roman" w:cs="Arial"/>
                <w:b/>
                <w:bCs/>
                <w:sz w:val="18"/>
                <w:szCs w:val="18"/>
                <w:lang w:val="el-GR" w:eastAsia="el-GR"/>
              </w:rPr>
            </w:pPr>
            <w:r w:rsidRPr="00694A49">
              <w:rPr>
                <w:rFonts w:eastAsia="Times New Roman" w:cs="Arial"/>
                <w:b/>
                <w:bCs/>
                <w:sz w:val="18"/>
                <w:szCs w:val="18"/>
                <w:lang w:eastAsia="el-GR"/>
              </w:rPr>
              <w:t>ΕΝΤΥΠΟ ΟΙΚΟΝΟΜΙΚΗΣ ΠΡΟΣΦΟΡΑΣ</w:t>
            </w:r>
          </w:p>
        </w:tc>
        <w:tc>
          <w:tcPr>
            <w:tcW w:w="567" w:type="dxa"/>
            <w:gridSpan w:val="5"/>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51" w:type="dxa"/>
            <w:gridSpan w:val="5"/>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50" w:type="dxa"/>
            <w:gridSpan w:val="4"/>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992" w:type="dxa"/>
            <w:gridSpan w:val="5"/>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567" w:type="dxa"/>
            <w:gridSpan w:val="3"/>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56" w:type="dxa"/>
            <w:gridSpan w:val="7"/>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1417" w:type="dxa"/>
            <w:gridSpan w:val="4"/>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r>
      <w:tr w:rsidR="00391633" w:rsidRPr="00694A49" w:rsidTr="00391633">
        <w:trPr>
          <w:gridAfter w:val="2"/>
          <w:wAfter w:w="208" w:type="dxa"/>
          <w:trHeight w:val="270"/>
        </w:trPr>
        <w:tc>
          <w:tcPr>
            <w:tcW w:w="420" w:type="dxa"/>
            <w:tcBorders>
              <w:top w:val="nil"/>
              <w:left w:val="nil"/>
              <w:bottom w:val="nil"/>
              <w:right w:val="nil"/>
            </w:tcBorders>
            <w:shd w:val="clear" w:color="auto" w:fill="auto"/>
            <w:noWrap/>
            <w:vAlign w:val="center"/>
            <w:hideMark/>
          </w:tcPr>
          <w:p w:rsidR="00C34E60" w:rsidRPr="00694A49" w:rsidRDefault="00C34E60" w:rsidP="00C34E60">
            <w:pPr>
              <w:widowControl/>
              <w:autoSpaceDE/>
              <w:autoSpaceDN/>
              <w:jc w:val="both"/>
              <w:rPr>
                <w:rFonts w:eastAsia="Times New Roman" w:cs="Arial"/>
                <w:b/>
                <w:bCs/>
                <w:sz w:val="18"/>
                <w:szCs w:val="18"/>
                <w:lang w:val="el-GR" w:eastAsia="el-GR"/>
              </w:rPr>
            </w:pPr>
          </w:p>
        </w:tc>
        <w:tc>
          <w:tcPr>
            <w:tcW w:w="853" w:type="dxa"/>
            <w:gridSpan w:val="2"/>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424" w:type="dxa"/>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708" w:type="dxa"/>
            <w:gridSpan w:val="2"/>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709" w:type="dxa"/>
            <w:gridSpan w:val="2"/>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709" w:type="dxa"/>
            <w:gridSpan w:val="2"/>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50" w:type="dxa"/>
            <w:gridSpan w:val="2"/>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51" w:type="dxa"/>
            <w:gridSpan w:val="2"/>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50" w:type="dxa"/>
            <w:gridSpan w:val="2"/>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51" w:type="dxa"/>
            <w:gridSpan w:val="2"/>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421" w:type="dxa"/>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59" w:type="dxa"/>
            <w:gridSpan w:val="2"/>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51" w:type="dxa"/>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992" w:type="dxa"/>
            <w:gridSpan w:val="3"/>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567" w:type="dxa"/>
            <w:gridSpan w:val="5"/>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51" w:type="dxa"/>
            <w:gridSpan w:val="5"/>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50" w:type="dxa"/>
            <w:gridSpan w:val="4"/>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992" w:type="dxa"/>
            <w:gridSpan w:val="5"/>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567" w:type="dxa"/>
            <w:gridSpan w:val="3"/>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56" w:type="dxa"/>
            <w:gridSpan w:val="7"/>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1417" w:type="dxa"/>
            <w:gridSpan w:val="4"/>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r>
      <w:tr w:rsidR="00391633" w:rsidRPr="00694A49" w:rsidTr="00391633">
        <w:trPr>
          <w:gridAfter w:val="2"/>
          <w:wAfter w:w="208" w:type="dxa"/>
          <w:trHeight w:val="510"/>
        </w:trPr>
        <w:tc>
          <w:tcPr>
            <w:tcW w:w="420" w:type="dxa"/>
            <w:tcBorders>
              <w:top w:val="single" w:sz="8" w:space="0" w:color="000000"/>
              <w:left w:val="single" w:sz="8" w:space="0" w:color="000000"/>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Arial"/>
                <w:b/>
                <w:bCs/>
                <w:sz w:val="14"/>
                <w:szCs w:val="14"/>
                <w:lang w:val="el-GR" w:eastAsia="el-GR"/>
              </w:rPr>
            </w:pPr>
            <w:r w:rsidRPr="00694A49">
              <w:rPr>
                <w:rFonts w:eastAsia="Times New Roman" w:cs="Arial"/>
                <w:b/>
                <w:bCs/>
                <w:sz w:val="14"/>
                <w:szCs w:val="14"/>
                <w:lang w:eastAsia="el-GR"/>
              </w:rPr>
              <w:t> </w:t>
            </w:r>
          </w:p>
        </w:tc>
        <w:tc>
          <w:tcPr>
            <w:tcW w:w="853" w:type="dxa"/>
            <w:gridSpan w:val="2"/>
            <w:tcBorders>
              <w:top w:val="single" w:sz="8" w:space="0" w:color="000000"/>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center"/>
              <w:rPr>
                <w:rFonts w:eastAsia="Times New Roman" w:cs="Arial"/>
                <w:b/>
                <w:bCs/>
                <w:sz w:val="14"/>
                <w:szCs w:val="14"/>
                <w:lang w:val="el-GR" w:eastAsia="el-GR"/>
              </w:rPr>
            </w:pPr>
            <w:r w:rsidRPr="00694A49">
              <w:rPr>
                <w:rFonts w:eastAsia="Times New Roman" w:cs="Arial"/>
                <w:b/>
                <w:bCs/>
                <w:sz w:val="14"/>
                <w:szCs w:val="14"/>
                <w:lang w:eastAsia="el-GR"/>
              </w:rPr>
              <w:t>1</w:t>
            </w:r>
          </w:p>
        </w:tc>
        <w:tc>
          <w:tcPr>
            <w:tcW w:w="424" w:type="dxa"/>
            <w:tcBorders>
              <w:top w:val="single" w:sz="8" w:space="0" w:color="000000"/>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center"/>
              <w:rPr>
                <w:rFonts w:eastAsia="Times New Roman" w:cs="Arial"/>
                <w:b/>
                <w:bCs/>
                <w:sz w:val="14"/>
                <w:szCs w:val="14"/>
                <w:lang w:val="el-GR" w:eastAsia="el-GR"/>
              </w:rPr>
            </w:pPr>
            <w:r w:rsidRPr="00694A49">
              <w:rPr>
                <w:rFonts w:eastAsia="Times New Roman" w:cs="Arial"/>
                <w:b/>
                <w:bCs/>
                <w:sz w:val="14"/>
                <w:szCs w:val="14"/>
                <w:lang w:eastAsia="el-GR"/>
              </w:rPr>
              <w:t>2</w:t>
            </w:r>
          </w:p>
        </w:tc>
        <w:tc>
          <w:tcPr>
            <w:tcW w:w="708" w:type="dxa"/>
            <w:gridSpan w:val="2"/>
            <w:tcBorders>
              <w:top w:val="single" w:sz="8" w:space="0" w:color="000000"/>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center"/>
              <w:rPr>
                <w:rFonts w:eastAsia="Times New Roman" w:cs="Arial"/>
                <w:b/>
                <w:bCs/>
                <w:sz w:val="14"/>
                <w:szCs w:val="14"/>
                <w:lang w:val="el-GR" w:eastAsia="el-GR"/>
              </w:rPr>
            </w:pPr>
            <w:r w:rsidRPr="00694A49">
              <w:rPr>
                <w:rFonts w:eastAsia="Times New Roman" w:cs="Arial"/>
                <w:b/>
                <w:bCs/>
                <w:sz w:val="14"/>
                <w:szCs w:val="14"/>
                <w:lang w:eastAsia="el-GR"/>
              </w:rPr>
              <w:t>3</w:t>
            </w:r>
          </w:p>
        </w:tc>
        <w:tc>
          <w:tcPr>
            <w:tcW w:w="709" w:type="dxa"/>
            <w:gridSpan w:val="2"/>
            <w:tcBorders>
              <w:top w:val="single" w:sz="8" w:space="0" w:color="000000"/>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center"/>
              <w:rPr>
                <w:rFonts w:eastAsia="Times New Roman" w:cs="Arial"/>
                <w:b/>
                <w:bCs/>
                <w:sz w:val="14"/>
                <w:szCs w:val="14"/>
                <w:lang w:val="el-GR" w:eastAsia="el-GR"/>
              </w:rPr>
            </w:pPr>
            <w:r w:rsidRPr="00694A49">
              <w:rPr>
                <w:rFonts w:eastAsia="Times New Roman" w:cs="Arial"/>
                <w:b/>
                <w:bCs/>
                <w:sz w:val="14"/>
                <w:szCs w:val="14"/>
                <w:lang w:val="el-GR" w:eastAsia="el-GR"/>
              </w:rPr>
              <w:t>4</w:t>
            </w:r>
          </w:p>
        </w:tc>
        <w:tc>
          <w:tcPr>
            <w:tcW w:w="709" w:type="dxa"/>
            <w:gridSpan w:val="2"/>
            <w:tcBorders>
              <w:top w:val="single" w:sz="8" w:space="0" w:color="000000"/>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center"/>
              <w:rPr>
                <w:rFonts w:eastAsia="Times New Roman" w:cs="Arial"/>
                <w:b/>
                <w:bCs/>
                <w:sz w:val="14"/>
                <w:szCs w:val="14"/>
                <w:lang w:val="el-GR" w:eastAsia="el-GR"/>
              </w:rPr>
            </w:pPr>
            <w:r w:rsidRPr="00694A49">
              <w:rPr>
                <w:rFonts w:eastAsia="Times New Roman" w:cs="Arial"/>
                <w:b/>
                <w:bCs/>
                <w:sz w:val="14"/>
                <w:szCs w:val="14"/>
                <w:lang w:val="el-GR" w:eastAsia="el-GR"/>
              </w:rPr>
              <w:t>5</w:t>
            </w:r>
          </w:p>
        </w:tc>
        <w:tc>
          <w:tcPr>
            <w:tcW w:w="850" w:type="dxa"/>
            <w:gridSpan w:val="2"/>
            <w:tcBorders>
              <w:top w:val="single" w:sz="8" w:space="0" w:color="000000"/>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center"/>
              <w:rPr>
                <w:rFonts w:eastAsia="Times New Roman" w:cs="Arial"/>
                <w:b/>
                <w:bCs/>
                <w:sz w:val="14"/>
                <w:szCs w:val="14"/>
                <w:lang w:val="el-GR" w:eastAsia="el-GR"/>
              </w:rPr>
            </w:pPr>
            <w:r w:rsidRPr="00694A49">
              <w:rPr>
                <w:rFonts w:eastAsia="Times New Roman" w:cs="Arial"/>
                <w:b/>
                <w:bCs/>
                <w:sz w:val="14"/>
                <w:szCs w:val="14"/>
                <w:lang w:val="el-GR" w:eastAsia="el-GR"/>
              </w:rPr>
              <w:t>6</w:t>
            </w:r>
          </w:p>
        </w:tc>
        <w:tc>
          <w:tcPr>
            <w:tcW w:w="851" w:type="dxa"/>
            <w:gridSpan w:val="2"/>
            <w:tcBorders>
              <w:top w:val="single" w:sz="8" w:space="0" w:color="000000"/>
              <w:left w:val="nil"/>
              <w:bottom w:val="nil"/>
              <w:right w:val="single" w:sz="8" w:space="0" w:color="000000"/>
            </w:tcBorders>
            <w:shd w:val="clear" w:color="auto" w:fill="auto"/>
            <w:vAlign w:val="center"/>
            <w:hideMark/>
          </w:tcPr>
          <w:p w:rsidR="00C34E60" w:rsidRPr="00694A49" w:rsidRDefault="009325F5" w:rsidP="00C34E60">
            <w:pPr>
              <w:widowControl/>
              <w:autoSpaceDE/>
              <w:autoSpaceDN/>
              <w:jc w:val="center"/>
              <w:rPr>
                <w:rFonts w:eastAsia="Times New Roman" w:cs="Arial"/>
                <w:b/>
                <w:bCs/>
                <w:sz w:val="14"/>
                <w:szCs w:val="14"/>
                <w:lang w:val="el-GR" w:eastAsia="el-GR"/>
              </w:rPr>
            </w:pPr>
            <w:r w:rsidRPr="00694A49">
              <w:rPr>
                <w:rFonts w:eastAsia="Times New Roman" w:cs="Arial"/>
                <w:b/>
                <w:bCs/>
                <w:sz w:val="14"/>
                <w:szCs w:val="14"/>
                <w:lang w:val="el-GR" w:eastAsia="el-GR"/>
              </w:rPr>
              <w:t>7=6*13%</w:t>
            </w:r>
          </w:p>
        </w:tc>
        <w:tc>
          <w:tcPr>
            <w:tcW w:w="850" w:type="dxa"/>
            <w:gridSpan w:val="2"/>
            <w:tcBorders>
              <w:top w:val="single" w:sz="8" w:space="0" w:color="000000"/>
              <w:left w:val="nil"/>
              <w:bottom w:val="nil"/>
              <w:right w:val="single" w:sz="8" w:space="0" w:color="000000"/>
            </w:tcBorders>
            <w:shd w:val="clear" w:color="auto" w:fill="auto"/>
            <w:vAlign w:val="center"/>
            <w:hideMark/>
          </w:tcPr>
          <w:p w:rsidR="00C34E60" w:rsidRPr="00694A49" w:rsidRDefault="009325F5" w:rsidP="00C34E60">
            <w:pPr>
              <w:widowControl/>
              <w:autoSpaceDE/>
              <w:autoSpaceDN/>
              <w:jc w:val="center"/>
              <w:rPr>
                <w:rFonts w:eastAsia="Times New Roman" w:cs="Arial"/>
                <w:b/>
                <w:bCs/>
                <w:sz w:val="14"/>
                <w:szCs w:val="14"/>
                <w:lang w:val="el-GR" w:eastAsia="el-GR"/>
              </w:rPr>
            </w:pPr>
            <w:r w:rsidRPr="00694A49">
              <w:rPr>
                <w:rFonts w:eastAsia="Times New Roman" w:cs="Arial"/>
                <w:b/>
                <w:bCs/>
                <w:sz w:val="14"/>
                <w:szCs w:val="14"/>
                <w:lang w:val="el-GR" w:eastAsia="el-GR"/>
              </w:rPr>
              <w:t>8=2*3*7</w:t>
            </w:r>
          </w:p>
        </w:tc>
        <w:tc>
          <w:tcPr>
            <w:tcW w:w="851" w:type="dxa"/>
            <w:gridSpan w:val="2"/>
            <w:tcBorders>
              <w:top w:val="single" w:sz="8" w:space="0" w:color="000000"/>
              <w:left w:val="nil"/>
              <w:bottom w:val="nil"/>
              <w:right w:val="single" w:sz="8" w:space="0" w:color="000000"/>
            </w:tcBorders>
            <w:shd w:val="clear" w:color="auto" w:fill="auto"/>
            <w:vAlign w:val="center"/>
            <w:hideMark/>
          </w:tcPr>
          <w:p w:rsidR="00C34E60" w:rsidRPr="00694A49" w:rsidRDefault="009325F5" w:rsidP="00C34E60">
            <w:pPr>
              <w:widowControl/>
              <w:autoSpaceDE/>
              <w:autoSpaceDN/>
              <w:jc w:val="center"/>
              <w:rPr>
                <w:rFonts w:eastAsia="Times New Roman" w:cs="Arial"/>
                <w:b/>
                <w:bCs/>
                <w:sz w:val="14"/>
                <w:szCs w:val="14"/>
                <w:lang w:val="el-GR" w:eastAsia="el-GR"/>
              </w:rPr>
            </w:pPr>
            <w:r w:rsidRPr="00694A49">
              <w:rPr>
                <w:rFonts w:eastAsia="Times New Roman" w:cs="Arial"/>
                <w:b/>
                <w:bCs/>
                <w:sz w:val="14"/>
                <w:szCs w:val="14"/>
                <w:lang w:val="el-GR" w:eastAsia="el-GR"/>
              </w:rPr>
              <w:t>9=8/1,13</w:t>
            </w:r>
          </w:p>
        </w:tc>
        <w:tc>
          <w:tcPr>
            <w:tcW w:w="421" w:type="dxa"/>
            <w:tcBorders>
              <w:top w:val="single" w:sz="8" w:space="0" w:color="000000"/>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center"/>
              <w:rPr>
                <w:rFonts w:eastAsia="Times New Roman" w:cs="Arial"/>
                <w:b/>
                <w:bCs/>
                <w:sz w:val="14"/>
                <w:szCs w:val="14"/>
                <w:lang w:val="el-GR" w:eastAsia="el-GR"/>
              </w:rPr>
            </w:pPr>
            <w:r w:rsidRPr="00694A49">
              <w:rPr>
                <w:rFonts w:eastAsia="Times New Roman" w:cs="Arial"/>
                <w:b/>
                <w:bCs/>
                <w:sz w:val="14"/>
                <w:szCs w:val="14"/>
                <w:lang w:val="el-GR" w:eastAsia="el-GR"/>
              </w:rPr>
              <w:t>10*</w:t>
            </w:r>
          </w:p>
        </w:tc>
        <w:tc>
          <w:tcPr>
            <w:tcW w:w="859" w:type="dxa"/>
            <w:gridSpan w:val="2"/>
            <w:tcBorders>
              <w:top w:val="single" w:sz="8" w:space="0" w:color="000000"/>
              <w:left w:val="nil"/>
              <w:bottom w:val="nil"/>
              <w:right w:val="single" w:sz="8" w:space="0" w:color="000000"/>
            </w:tcBorders>
            <w:shd w:val="clear" w:color="auto" w:fill="auto"/>
            <w:vAlign w:val="center"/>
            <w:hideMark/>
          </w:tcPr>
          <w:p w:rsidR="00C34E60" w:rsidRPr="00694A49" w:rsidRDefault="00C34E60" w:rsidP="009325F5">
            <w:pPr>
              <w:widowControl/>
              <w:autoSpaceDE/>
              <w:autoSpaceDN/>
              <w:jc w:val="center"/>
              <w:rPr>
                <w:rFonts w:eastAsia="Times New Roman" w:cs="Arial"/>
                <w:b/>
                <w:bCs/>
                <w:sz w:val="14"/>
                <w:szCs w:val="14"/>
                <w:lang w:val="el-GR" w:eastAsia="el-GR"/>
              </w:rPr>
            </w:pPr>
            <w:r w:rsidRPr="00694A49">
              <w:rPr>
                <w:rFonts w:eastAsia="Times New Roman" w:cs="Arial"/>
                <w:b/>
                <w:bCs/>
                <w:sz w:val="14"/>
                <w:szCs w:val="14"/>
                <w:lang w:val="el-GR" w:eastAsia="el-GR"/>
              </w:rPr>
              <w:t>11=</w:t>
            </w:r>
            <w:r w:rsidR="009325F5" w:rsidRPr="00694A49">
              <w:rPr>
                <w:rFonts w:eastAsia="Times New Roman" w:cs="Arial"/>
                <w:b/>
                <w:bCs/>
                <w:sz w:val="14"/>
                <w:szCs w:val="14"/>
                <w:lang w:val="el-GR" w:eastAsia="el-GR"/>
              </w:rPr>
              <w:t>8+10</w:t>
            </w:r>
          </w:p>
        </w:tc>
        <w:tc>
          <w:tcPr>
            <w:tcW w:w="851" w:type="dxa"/>
            <w:tcBorders>
              <w:top w:val="single" w:sz="8" w:space="0" w:color="000000"/>
              <w:left w:val="nil"/>
              <w:bottom w:val="nil"/>
              <w:right w:val="single" w:sz="8" w:space="0" w:color="000000"/>
            </w:tcBorders>
            <w:shd w:val="clear" w:color="auto" w:fill="auto"/>
            <w:vAlign w:val="center"/>
            <w:hideMark/>
          </w:tcPr>
          <w:p w:rsidR="00C34E60" w:rsidRPr="00694A49" w:rsidRDefault="00C34E60" w:rsidP="00391633">
            <w:pPr>
              <w:widowControl/>
              <w:autoSpaceDE/>
              <w:autoSpaceDN/>
              <w:jc w:val="center"/>
              <w:rPr>
                <w:rFonts w:eastAsia="Times New Roman" w:cs="Arial"/>
                <w:b/>
                <w:bCs/>
                <w:sz w:val="14"/>
                <w:szCs w:val="14"/>
                <w:lang w:val="el-GR" w:eastAsia="el-GR"/>
              </w:rPr>
            </w:pPr>
            <w:r w:rsidRPr="00694A49">
              <w:rPr>
                <w:rFonts w:eastAsia="Times New Roman" w:cs="Arial"/>
                <w:b/>
                <w:bCs/>
                <w:sz w:val="14"/>
                <w:szCs w:val="14"/>
                <w:lang w:val="el-GR" w:eastAsia="el-GR"/>
              </w:rPr>
              <w:t>12=</w:t>
            </w:r>
            <w:r w:rsidR="00391633" w:rsidRPr="00694A49">
              <w:rPr>
                <w:rFonts w:eastAsia="Times New Roman" w:cs="Arial"/>
                <w:b/>
                <w:bCs/>
                <w:sz w:val="14"/>
                <w:szCs w:val="14"/>
                <w:lang w:val="el-GR" w:eastAsia="el-GR"/>
              </w:rPr>
              <w:t>2*4*7</w:t>
            </w:r>
          </w:p>
        </w:tc>
        <w:tc>
          <w:tcPr>
            <w:tcW w:w="992" w:type="dxa"/>
            <w:gridSpan w:val="3"/>
            <w:tcBorders>
              <w:top w:val="single" w:sz="8" w:space="0" w:color="000000"/>
              <w:left w:val="nil"/>
              <w:bottom w:val="nil"/>
              <w:right w:val="single" w:sz="8" w:space="0" w:color="000000"/>
            </w:tcBorders>
            <w:shd w:val="clear" w:color="auto" w:fill="auto"/>
            <w:vAlign w:val="center"/>
            <w:hideMark/>
          </w:tcPr>
          <w:p w:rsidR="00C34E60" w:rsidRPr="00694A49" w:rsidRDefault="00391633" w:rsidP="00C34E60">
            <w:pPr>
              <w:widowControl/>
              <w:autoSpaceDE/>
              <w:autoSpaceDN/>
              <w:jc w:val="center"/>
              <w:rPr>
                <w:rFonts w:eastAsia="Times New Roman" w:cs="Arial"/>
                <w:b/>
                <w:bCs/>
                <w:sz w:val="14"/>
                <w:szCs w:val="14"/>
                <w:lang w:val="el-GR" w:eastAsia="el-GR"/>
              </w:rPr>
            </w:pPr>
            <w:r w:rsidRPr="00694A49">
              <w:rPr>
                <w:rFonts w:eastAsia="Times New Roman" w:cs="Arial"/>
                <w:b/>
                <w:bCs/>
                <w:sz w:val="14"/>
                <w:szCs w:val="14"/>
                <w:lang w:val="el-GR" w:eastAsia="el-GR"/>
              </w:rPr>
              <w:t>13=12/1,13</w:t>
            </w:r>
          </w:p>
        </w:tc>
        <w:tc>
          <w:tcPr>
            <w:tcW w:w="567" w:type="dxa"/>
            <w:gridSpan w:val="5"/>
            <w:tcBorders>
              <w:top w:val="single" w:sz="8" w:space="0" w:color="000000"/>
              <w:left w:val="nil"/>
              <w:bottom w:val="nil"/>
              <w:right w:val="single" w:sz="8" w:space="0" w:color="000000"/>
            </w:tcBorders>
            <w:shd w:val="clear" w:color="auto" w:fill="auto"/>
            <w:vAlign w:val="center"/>
            <w:hideMark/>
          </w:tcPr>
          <w:p w:rsidR="00C34E60" w:rsidRPr="00694A49" w:rsidRDefault="00C34E60" w:rsidP="009722F1">
            <w:pPr>
              <w:widowControl/>
              <w:autoSpaceDE/>
              <w:autoSpaceDN/>
              <w:ind w:left="-108" w:right="-108"/>
              <w:jc w:val="center"/>
              <w:rPr>
                <w:rFonts w:eastAsia="Times New Roman" w:cs="Arial"/>
                <w:b/>
                <w:bCs/>
                <w:sz w:val="14"/>
                <w:szCs w:val="14"/>
                <w:lang w:val="el-GR" w:eastAsia="el-GR"/>
              </w:rPr>
            </w:pPr>
            <w:r w:rsidRPr="00694A49">
              <w:rPr>
                <w:rFonts w:eastAsia="Times New Roman" w:cs="Arial"/>
                <w:b/>
                <w:bCs/>
                <w:sz w:val="14"/>
                <w:szCs w:val="14"/>
                <w:lang w:val="el-GR" w:eastAsia="el-GR"/>
              </w:rPr>
              <w:t>14*</w:t>
            </w:r>
          </w:p>
        </w:tc>
        <w:tc>
          <w:tcPr>
            <w:tcW w:w="851" w:type="dxa"/>
            <w:gridSpan w:val="5"/>
            <w:tcBorders>
              <w:top w:val="single" w:sz="8" w:space="0" w:color="000000"/>
              <w:left w:val="nil"/>
              <w:bottom w:val="nil"/>
              <w:right w:val="single" w:sz="8" w:space="0" w:color="000000"/>
            </w:tcBorders>
            <w:shd w:val="clear" w:color="auto" w:fill="auto"/>
            <w:vAlign w:val="center"/>
            <w:hideMark/>
          </w:tcPr>
          <w:p w:rsidR="00C34E60" w:rsidRPr="00694A49" w:rsidRDefault="00391633" w:rsidP="00C34E60">
            <w:pPr>
              <w:widowControl/>
              <w:autoSpaceDE/>
              <w:autoSpaceDN/>
              <w:jc w:val="center"/>
              <w:rPr>
                <w:rFonts w:eastAsia="Times New Roman" w:cs="Arial"/>
                <w:b/>
                <w:bCs/>
                <w:sz w:val="14"/>
                <w:szCs w:val="14"/>
                <w:lang w:val="el-GR" w:eastAsia="el-GR"/>
              </w:rPr>
            </w:pPr>
            <w:r w:rsidRPr="00694A49">
              <w:rPr>
                <w:rFonts w:eastAsia="Times New Roman" w:cs="Arial"/>
                <w:b/>
                <w:bCs/>
                <w:sz w:val="14"/>
                <w:szCs w:val="14"/>
                <w:lang w:val="el-GR" w:eastAsia="el-GR"/>
              </w:rPr>
              <w:t>15=12+14</w:t>
            </w:r>
          </w:p>
        </w:tc>
        <w:tc>
          <w:tcPr>
            <w:tcW w:w="850" w:type="dxa"/>
            <w:gridSpan w:val="4"/>
            <w:tcBorders>
              <w:top w:val="single" w:sz="8" w:space="0" w:color="000000"/>
              <w:left w:val="nil"/>
              <w:bottom w:val="nil"/>
              <w:right w:val="single" w:sz="8" w:space="0" w:color="000000"/>
            </w:tcBorders>
            <w:shd w:val="clear" w:color="auto" w:fill="auto"/>
            <w:vAlign w:val="center"/>
            <w:hideMark/>
          </w:tcPr>
          <w:p w:rsidR="00C34E60" w:rsidRPr="00694A49" w:rsidRDefault="00391633" w:rsidP="00C34E60">
            <w:pPr>
              <w:widowControl/>
              <w:autoSpaceDE/>
              <w:autoSpaceDN/>
              <w:jc w:val="center"/>
              <w:rPr>
                <w:rFonts w:eastAsia="Times New Roman" w:cs="Arial"/>
                <w:b/>
                <w:bCs/>
                <w:sz w:val="14"/>
                <w:szCs w:val="14"/>
                <w:lang w:val="el-GR" w:eastAsia="el-GR"/>
              </w:rPr>
            </w:pPr>
            <w:r w:rsidRPr="00694A49">
              <w:rPr>
                <w:rFonts w:eastAsia="Times New Roman" w:cs="Arial"/>
                <w:b/>
                <w:bCs/>
                <w:sz w:val="14"/>
                <w:szCs w:val="14"/>
                <w:lang w:val="el-GR" w:eastAsia="el-GR"/>
              </w:rPr>
              <w:t>16=2*5*7</w:t>
            </w:r>
          </w:p>
        </w:tc>
        <w:tc>
          <w:tcPr>
            <w:tcW w:w="992" w:type="dxa"/>
            <w:gridSpan w:val="5"/>
            <w:tcBorders>
              <w:top w:val="single" w:sz="8" w:space="0" w:color="000000"/>
              <w:left w:val="nil"/>
              <w:bottom w:val="nil"/>
              <w:right w:val="single" w:sz="8" w:space="0" w:color="000000"/>
            </w:tcBorders>
            <w:shd w:val="clear" w:color="auto" w:fill="auto"/>
            <w:vAlign w:val="center"/>
            <w:hideMark/>
          </w:tcPr>
          <w:p w:rsidR="00C34E60" w:rsidRPr="00694A49" w:rsidRDefault="00391633" w:rsidP="00391633">
            <w:pPr>
              <w:widowControl/>
              <w:autoSpaceDE/>
              <w:autoSpaceDN/>
              <w:jc w:val="center"/>
              <w:rPr>
                <w:rFonts w:eastAsia="Times New Roman" w:cs="Arial"/>
                <w:b/>
                <w:bCs/>
                <w:sz w:val="14"/>
                <w:szCs w:val="14"/>
                <w:lang w:val="el-GR" w:eastAsia="el-GR"/>
              </w:rPr>
            </w:pPr>
            <w:r w:rsidRPr="00694A49">
              <w:rPr>
                <w:rFonts w:eastAsia="Times New Roman" w:cs="Arial"/>
                <w:b/>
                <w:bCs/>
                <w:sz w:val="14"/>
                <w:szCs w:val="14"/>
                <w:lang w:val="el-GR" w:eastAsia="el-GR"/>
              </w:rPr>
              <w:t>17=</w:t>
            </w:r>
            <w:r w:rsidR="00C34E60" w:rsidRPr="00694A49">
              <w:rPr>
                <w:rFonts w:eastAsia="Times New Roman" w:cs="Arial"/>
                <w:b/>
                <w:bCs/>
                <w:sz w:val="14"/>
                <w:szCs w:val="14"/>
                <w:lang w:val="el-GR" w:eastAsia="el-GR"/>
              </w:rPr>
              <w:t>16/1,13</w:t>
            </w:r>
          </w:p>
        </w:tc>
        <w:tc>
          <w:tcPr>
            <w:tcW w:w="567" w:type="dxa"/>
            <w:gridSpan w:val="3"/>
            <w:tcBorders>
              <w:top w:val="single" w:sz="8" w:space="0" w:color="000000"/>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center"/>
              <w:rPr>
                <w:rFonts w:eastAsia="Times New Roman" w:cs="Arial"/>
                <w:b/>
                <w:bCs/>
                <w:sz w:val="14"/>
                <w:szCs w:val="14"/>
                <w:lang w:val="el-GR" w:eastAsia="el-GR"/>
              </w:rPr>
            </w:pPr>
            <w:r w:rsidRPr="00694A49">
              <w:rPr>
                <w:rFonts w:eastAsia="Times New Roman" w:cs="Arial"/>
                <w:b/>
                <w:bCs/>
                <w:sz w:val="14"/>
                <w:szCs w:val="14"/>
                <w:lang w:val="el-GR" w:eastAsia="el-GR"/>
              </w:rPr>
              <w:t>18*</w:t>
            </w:r>
          </w:p>
        </w:tc>
        <w:tc>
          <w:tcPr>
            <w:tcW w:w="856" w:type="dxa"/>
            <w:gridSpan w:val="7"/>
            <w:tcBorders>
              <w:top w:val="single" w:sz="8" w:space="0" w:color="000000"/>
              <w:left w:val="nil"/>
              <w:bottom w:val="nil"/>
              <w:right w:val="single" w:sz="8" w:space="0" w:color="000000"/>
            </w:tcBorders>
            <w:shd w:val="clear" w:color="auto" w:fill="auto"/>
            <w:vAlign w:val="center"/>
            <w:hideMark/>
          </w:tcPr>
          <w:p w:rsidR="00C34E60" w:rsidRPr="00694A49" w:rsidRDefault="00391633" w:rsidP="00C34E60">
            <w:pPr>
              <w:widowControl/>
              <w:autoSpaceDE/>
              <w:autoSpaceDN/>
              <w:jc w:val="center"/>
              <w:rPr>
                <w:rFonts w:eastAsia="Times New Roman" w:cs="Arial"/>
                <w:b/>
                <w:bCs/>
                <w:sz w:val="14"/>
                <w:szCs w:val="14"/>
                <w:lang w:val="el-GR" w:eastAsia="el-GR"/>
              </w:rPr>
            </w:pPr>
            <w:r w:rsidRPr="00694A49">
              <w:rPr>
                <w:rFonts w:eastAsia="Times New Roman" w:cs="Arial"/>
                <w:b/>
                <w:bCs/>
                <w:sz w:val="14"/>
                <w:szCs w:val="14"/>
                <w:lang w:val="el-GR" w:eastAsia="el-GR"/>
              </w:rPr>
              <w:t>19=16+18</w:t>
            </w:r>
          </w:p>
        </w:tc>
        <w:tc>
          <w:tcPr>
            <w:tcW w:w="1417" w:type="dxa"/>
            <w:gridSpan w:val="4"/>
            <w:tcBorders>
              <w:top w:val="single" w:sz="8" w:space="0" w:color="000000"/>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center"/>
              <w:rPr>
                <w:rFonts w:eastAsia="Times New Roman" w:cs="Arial"/>
                <w:b/>
                <w:bCs/>
                <w:sz w:val="14"/>
                <w:szCs w:val="14"/>
                <w:lang w:val="el-GR" w:eastAsia="el-GR"/>
              </w:rPr>
            </w:pPr>
            <w:r w:rsidRPr="00694A49">
              <w:rPr>
                <w:rFonts w:eastAsia="Times New Roman" w:cs="Arial"/>
                <w:b/>
                <w:bCs/>
                <w:sz w:val="14"/>
                <w:szCs w:val="14"/>
                <w:lang w:val="el-GR" w:eastAsia="el-GR"/>
              </w:rPr>
              <w:t>20=(11+15+19)</w:t>
            </w:r>
          </w:p>
        </w:tc>
      </w:tr>
      <w:tr w:rsidR="00391633" w:rsidRPr="00694A49" w:rsidTr="00391633">
        <w:trPr>
          <w:gridAfter w:val="2"/>
          <w:wAfter w:w="208" w:type="dxa"/>
          <w:cantSplit/>
          <w:trHeight w:val="1517"/>
        </w:trPr>
        <w:tc>
          <w:tcPr>
            <w:tcW w:w="4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34E60" w:rsidRPr="00694A49" w:rsidRDefault="00C34E60" w:rsidP="009325F5">
            <w:pPr>
              <w:widowControl/>
              <w:autoSpaceDE/>
              <w:autoSpaceDN/>
              <w:ind w:left="113" w:right="113"/>
              <w:jc w:val="center"/>
              <w:rPr>
                <w:rFonts w:eastAsia="Times New Roman" w:cs="Arial"/>
                <w:b/>
                <w:bCs/>
                <w:sz w:val="14"/>
                <w:szCs w:val="14"/>
                <w:lang w:val="el-GR" w:eastAsia="el-GR"/>
              </w:rPr>
            </w:pPr>
            <w:r w:rsidRPr="00694A49">
              <w:rPr>
                <w:rFonts w:eastAsia="Times New Roman" w:cs="Arial"/>
                <w:b/>
                <w:bCs/>
                <w:w w:val="99"/>
                <w:sz w:val="14"/>
                <w:szCs w:val="14"/>
                <w:lang w:eastAsia="el-GR"/>
              </w:rPr>
              <w:t>α/ α</w:t>
            </w:r>
          </w:p>
        </w:tc>
        <w:tc>
          <w:tcPr>
            <w:tcW w:w="853" w:type="dxa"/>
            <w:gridSpan w:val="2"/>
            <w:tcBorders>
              <w:top w:val="single" w:sz="4" w:space="0" w:color="auto"/>
              <w:left w:val="nil"/>
              <w:bottom w:val="single" w:sz="4" w:space="0" w:color="auto"/>
              <w:right w:val="single" w:sz="4" w:space="0" w:color="auto"/>
            </w:tcBorders>
            <w:shd w:val="clear" w:color="auto" w:fill="auto"/>
            <w:vAlign w:val="center"/>
            <w:hideMark/>
          </w:tcPr>
          <w:p w:rsidR="00C34E60" w:rsidRPr="00694A49" w:rsidRDefault="003B1E56" w:rsidP="00C34E60">
            <w:pPr>
              <w:widowControl/>
              <w:autoSpaceDE/>
              <w:autoSpaceDN/>
              <w:jc w:val="center"/>
              <w:rPr>
                <w:rFonts w:eastAsia="Times New Roman" w:cs="Arial"/>
                <w:b/>
                <w:bCs/>
                <w:sz w:val="12"/>
                <w:szCs w:val="12"/>
                <w:lang w:val="el-GR" w:eastAsia="el-GR"/>
              </w:rPr>
            </w:pPr>
            <w:r w:rsidRPr="00694A49">
              <w:rPr>
                <w:rFonts w:eastAsia="Times New Roman" w:cs="Arial"/>
                <w:b/>
                <w:bCs/>
                <w:sz w:val="12"/>
                <w:szCs w:val="12"/>
                <w:lang w:val="el-GR" w:eastAsia="el-GR"/>
              </w:rPr>
              <w:t>ΕΙΔΟΣ ΔΩΜΑΤΙ</w:t>
            </w:r>
            <w:r w:rsidR="00C34E60" w:rsidRPr="00694A49">
              <w:rPr>
                <w:rFonts w:eastAsia="Times New Roman" w:cs="Arial"/>
                <w:b/>
                <w:bCs/>
                <w:sz w:val="12"/>
                <w:szCs w:val="12"/>
                <w:lang w:val="el-GR" w:eastAsia="el-GR"/>
              </w:rPr>
              <w:t>ΩΝ</w:t>
            </w:r>
          </w:p>
          <w:p w:rsidR="00C34E60" w:rsidRPr="00694A49" w:rsidRDefault="00C34E60" w:rsidP="00C34E60">
            <w:pPr>
              <w:widowControl/>
              <w:autoSpaceDE/>
              <w:autoSpaceDN/>
              <w:jc w:val="center"/>
              <w:rPr>
                <w:rFonts w:eastAsia="Times New Roman" w:cs="Arial"/>
                <w:b/>
                <w:bCs/>
                <w:sz w:val="12"/>
                <w:szCs w:val="12"/>
                <w:lang w:val="el-GR" w:eastAsia="el-GR"/>
              </w:rPr>
            </w:pPr>
            <w:r w:rsidRPr="00694A49">
              <w:rPr>
                <w:rFonts w:eastAsia="Times New Roman" w:cs="Arial"/>
                <w:b/>
                <w:bCs/>
                <w:sz w:val="12"/>
                <w:szCs w:val="12"/>
                <w:lang w:val="el-GR" w:eastAsia="el-GR"/>
              </w:rPr>
              <w:t>(</w:t>
            </w:r>
            <w:proofErr w:type="spellStart"/>
            <w:r w:rsidRPr="00694A49">
              <w:rPr>
                <w:rFonts w:eastAsia="Times New Roman" w:cs="Arial"/>
                <w:b/>
                <w:bCs/>
                <w:sz w:val="12"/>
                <w:szCs w:val="12"/>
                <w:lang w:val="el-GR" w:eastAsia="el-GR"/>
              </w:rPr>
              <w:t>δικλινο</w:t>
            </w:r>
            <w:proofErr w:type="spellEnd"/>
            <w:r w:rsidRPr="00694A49">
              <w:rPr>
                <w:rFonts w:eastAsia="Times New Roman" w:cs="Arial"/>
                <w:b/>
                <w:bCs/>
                <w:sz w:val="12"/>
                <w:szCs w:val="12"/>
                <w:lang w:val="el-GR" w:eastAsia="el-GR"/>
              </w:rPr>
              <w:t xml:space="preserve"> ή τρίκλινο)</w:t>
            </w:r>
          </w:p>
          <w:p w:rsidR="00C34E60" w:rsidRPr="00694A49" w:rsidRDefault="00C34E60" w:rsidP="00C34E60">
            <w:pPr>
              <w:widowControl/>
              <w:autoSpaceDE/>
              <w:autoSpaceDN/>
              <w:jc w:val="center"/>
              <w:rPr>
                <w:rFonts w:eastAsia="Times New Roman" w:cs="Arial"/>
                <w:b/>
                <w:bCs/>
                <w:sz w:val="12"/>
                <w:szCs w:val="12"/>
                <w:lang w:val="el-GR" w:eastAsia="el-GR"/>
              </w:rPr>
            </w:pPr>
            <w:proofErr w:type="spellStart"/>
            <w:r w:rsidRPr="00694A49">
              <w:rPr>
                <w:rFonts w:eastAsia="Times New Roman" w:cs="Arial"/>
                <w:b/>
                <w:bCs/>
                <w:sz w:val="12"/>
                <w:szCs w:val="12"/>
                <w:lang w:val="el-GR" w:eastAsia="el-GR"/>
              </w:rPr>
              <w:t>κατηγορια</w:t>
            </w:r>
            <w:proofErr w:type="spellEnd"/>
            <w:r w:rsidRPr="00694A49">
              <w:rPr>
                <w:rFonts w:eastAsia="Times New Roman" w:cs="Arial"/>
                <w:b/>
                <w:bCs/>
                <w:sz w:val="12"/>
                <w:szCs w:val="12"/>
                <w:lang w:val="el-GR" w:eastAsia="el-GR"/>
              </w:rPr>
              <w:t xml:space="preserve"> </w:t>
            </w:r>
            <w:proofErr w:type="spellStart"/>
            <w:r w:rsidRPr="00694A49">
              <w:rPr>
                <w:rFonts w:eastAsia="Times New Roman" w:cs="Arial"/>
                <w:b/>
                <w:bCs/>
                <w:sz w:val="12"/>
                <w:szCs w:val="12"/>
                <w:lang w:val="el-GR" w:eastAsia="el-GR"/>
              </w:rPr>
              <w:t>αστερων</w:t>
            </w:r>
            <w:proofErr w:type="spellEnd"/>
            <w:r w:rsidRPr="00694A49">
              <w:rPr>
                <w:rFonts w:eastAsia="Times New Roman" w:cs="Arial"/>
                <w:b/>
                <w:bCs/>
                <w:sz w:val="12"/>
                <w:szCs w:val="12"/>
                <w:lang w:val="el-GR" w:eastAsia="el-GR"/>
              </w:rPr>
              <w:t xml:space="preserve"> '</w:t>
            </w:r>
          </w:p>
          <w:p w:rsidR="00C34E60" w:rsidRPr="00694A49" w:rsidRDefault="00C34E60" w:rsidP="00C34E60">
            <w:pPr>
              <w:widowControl/>
              <w:autoSpaceDE/>
              <w:autoSpaceDN/>
              <w:jc w:val="center"/>
              <w:rPr>
                <w:rFonts w:eastAsia="Times New Roman" w:cs="Arial"/>
                <w:b/>
                <w:bCs/>
                <w:sz w:val="12"/>
                <w:szCs w:val="12"/>
                <w:lang w:val="el-GR" w:eastAsia="el-GR"/>
              </w:rPr>
            </w:pPr>
            <w:r w:rsidRPr="00694A49">
              <w:rPr>
                <w:rFonts w:eastAsia="Times New Roman" w:cs="Arial"/>
                <w:b/>
                <w:bCs/>
                <w:sz w:val="12"/>
                <w:szCs w:val="12"/>
                <w:lang w:val="el-GR" w:eastAsia="el-GR"/>
              </w:rPr>
              <w:t xml:space="preserve">ή </w:t>
            </w:r>
            <w:proofErr w:type="spellStart"/>
            <w:r w:rsidRPr="00694A49">
              <w:rPr>
                <w:rFonts w:eastAsia="Times New Roman" w:cs="Arial"/>
                <w:b/>
                <w:bCs/>
                <w:sz w:val="12"/>
                <w:szCs w:val="12"/>
                <w:lang w:val="el-GR" w:eastAsia="el-GR"/>
              </w:rPr>
              <w:t>κλειδιων</w:t>
            </w:r>
            <w:proofErr w:type="spellEnd"/>
          </w:p>
        </w:tc>
        <w:tc>
          <w:tcPr>
            <w:tcW w:w="424" w:type="dxa"/>
            <w:tcBorders>
              <w:top w:val="single" w:sz="4" w:space="0" w:color="auto"/>
              <w:left w:val="nil"/>
              <w:bottom w:val="single" w:sz="4" w:space="0" w:color="auto"/>
              <w:right w:val="single" w:sz="4" w:space="0" w:color="auto"/>
            </w:tcBorders>
            <w:shd w:val="clear" w:color="auto" w:fill="auto"/>
            <w:textDirection w:val="btLr"/>
            <w:vAlign w:val="center"/>
            <w:hideMark/>
          </w:tcPr>
          <w:p w:rsidR="00C34E60" w:rsidRPr="00694A49" w:rsidRDefault="00C34E60" w:rsidP="009722F1">
            <w:pPr>
              <w:widowControl/>
              <w:autoSpaceDE/>
              <w:autoSpaceDN/>
              <w:ind w:left="113" w:right="-108"/>
              <w:jc w:val="center"/>
              <w:rPr>
                <w:rFonts w:eastAsia="Times New Roman" w:cs="Arial"/>
                <w:b/>
                <w:bCs/>
                <w:sz w:val="12"/>
                <w:szCs w:val="12"/>
                <w:lang w:val="el-GR" w:eastAsia="el-GR"/>
              </w:rPr>
            </w:pPr>
            <w:r w:rsidRPr="00694A49">
              <w:rPr>
                <w:rFonts w:eastAsia="Times New Roman" w:cs="Arial"/>
                <w:b/>
                <w:bCs/>
                <w:sz w:val="12"/>
                <w:szCs w:val="12"/>
                <w:lang w:eastAsia="el-GR"/>
              </w:rPr>
              <w:t>ΑΡΙΘΜΟΣ ΚΛΙΝΩΝ</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C34E60" w:rsidRPr="00694A49" w:rsidRDefault="00C34E60" w:rsidP="00391633">
            <w:pPr>
              <w:widowControl/>
              <w:autoSpaceDE/>
              <w:autoSpaceDN/>
              <w:jc w:val="center"/>
              <w:rPr>
                <w:rFonts w:eastAsia="Times New Roman" w:cs="Arial"/>
                <w:b/>
                <w:bCs/>
                <w:sz w:val="12"/>
                <w:szCs w:val="12"/>
                <w:lang w:val="el-GR" w:eastAsia="el-GR"/>
              </w:rPr>
            </w:pPr>
            <w:r w:rsidRPr="00694A49">
              <w:rPr>
                <w:rFonts w:eastAsia="Times New Roman" w:cs="Arial"/>
                <w:b/>
                <w:bCs/>
                <w:sz w:val="12"/>
                <w:szCs w:val="12"/>
                <w:lang w:eastAsia="el-GR"/>
              </w:rPr>
              <w:t>ΗΜΕΡΕΣ</w:t>
            </w:r>
            <w:r w:rsidR="00391633" w:rsidRPr="00694A49">
              <w:rPr>
                <w:rFonts w:eastAsia="Times New Roman" w:cs="Arial"/>
                <w:b/>
                <w:bCs/>
                <w:sz w:val="12"/>
                <w:szCs w:val="12"/>
                <w:lang w:val="el-GR" w:eastAsia="el-GR"/>
              </w:rPr>
              <w:t xml:space="preserve">  </w:t>
            </w:r>
            <w:r w:rsidRPr="00694A49">
              <w:rPr>
                <w:rFonts w:eastAsia="Times New Roman" w:cs="Arial"/>
                <w:b/>
                <w:bCs/>
                <w:sz w:val="12"/>
                <w:szCs w:val="12"/>
                <w:lang w:eastAsia="el-GR"/>
              </w:rPr>
              <w:t xml:space="preserve">82 </w:t>
            </w:r>
            <w:proofErr w:type="spellStart"/>
            <w:r w:rsidRPr="00694A49">
              <w:rPr>
                <w:rFonts w:eastAsia="Times New Roman" w:cs="Arial"/>
                <w:b/>
                <w:bCs/>
                <w:sz w:val="12"/>
                <w:szCs w:val="12"/>
                <w:lang w:eastAsia="el-GR"/>
              </w:rPr>
              <w:t>ημέρες</w:t>
            </w:r>
            <w:proofErr w:type="spellEnd"/>
            <w:r w:rsidRPr="00694A49">
              <w:rPr>
                <w:rFonts w:eastAsia="Times New Roman" w:cs="Arial"/>
                <w:b/>
                <w:bCs/>
                <w:sz w:val="12"/>
                <w:szCs w:val="12"/>
                <w:lang w:eastAsia="el-GR"/>
              </w:rPr>
              <w:t xml:space="preserve"> ΑΝΑΛΥΣΗ ΕΤΟΥΣ 2018</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center"/>
              <w:rPr>
                <w:rFonts w:eastAsia="Times New Roman" w:cs="Arial"/>
                <w:b/>
                <w:bCs/>
                <w:sz w:val="12"/>
                <w:szCs w:val="12"/>
                <w:lang w:val="el-GR" w:eastAsia="el-GR"/>
              </w:rPr>
            </w:pPr>
            <w:r w:rsidRPr="00694A49">
              <w:rPr>
                <w:rFonts w:eastAsia="Times New Roman" w:cs="Arial"/>
                <w:b/>
                <w:bCs/>
                <w:sz w:val="12"/>
                <w:szCs w:val="12"/>
                <w:lang w:eastAsia="el-GR"/>
              </w:rPr>
              <w:t>ΗΜΕΡΕΣ</w:t>
            </w:r>
          </w:p>
          <w:p w:rsidR="00C34E60" w:rsidRPr="00694A49" w:rsidRDefault="00C34E60" w:rsidP="00C34E60">
            <w:pPr>
              <w:widowControl/>
              <w:autoSpaceDE/>
              <w:autoSpaceDN/>
              <w:jc w:val="center"/>
              <w:rPr>
                <w:rFonts w:eastAsia="Times New Roman" w:cs="Arial"/>
                <w:b/>
                <w:bCs/>
                <w:sz w:val="12"/>
                <w:szCs w:val="12"/>
                <w:lang w:val="el-GR" w:eastAsia="el-GR"/>
              </w:rPr>
            </w:pPr>
            <w:r w:rsidRPr="00694A49">
              <w:rPr>
                <w:rFonts w:eastAsia="Times New Roman" w:cs="Arial"/>
                <w:b/>
                <w:bCs/>
                <w:sz w:val="12"/>
                <w:szCs w:val="12"/>
                <w:lang w:eastAsia="el-GR"/>
              </w:rPr>
              <w:t xml:space="preserve"> 267 </w:t>
            </w:r>
            <w:proofErr w:type="spellStart"/>
            <w:r w:rsidRPr="00694A49">
              <w:rPr>
                <w:rFonts w:eastAsia="Times New Roman" w:cs="Arial"/>
                <w:b/>
                <w:bCs/>
                <w:sz w:val="12"/>
                <w:szCs w:val="12"/>
                <w:lang w:eastAsia="el-GR"/>
              </w:rPr>
              <w:t>ημέρες</w:t>
            </w:r>
            <w:proofErr w:type="spellEnd"/>
            <w:r w:rsidRPr="00694A49">
              <w:rPr>
                <w:rFonts w:eastAsia="Times New Roman" w:cs="Arial"/>
                <w:b/>
                <w:bCs/>
                <w:sz w:val="12"/>
                <w:szCs w:val="12"/>
                <w:lang w:eastAsia="el-GR"/>
              </w:rPr>
              <w:t xml:space="preserve"> ΑΝΑΛΥΣΗ ΕΤΟΥΣ 2019</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C34E60" w:rsidRPr="00694A49" w:rsidRDefault="00C34E60" w:rsidP="009325F5">
            <w:pPr>
              <w:widowControl/>
              <w:autoSpaceDE/>
              <w:autoSpaceDN/>
              <w:jc w:val="center"/>
              <w:rPr>
                <w:rFonts w:eastAsia="Times New Roman" w:cs="Arial"/>
                <w:b/>
                <w:bCs/>
                <w:sz w:val="12"/>
                <w:szCs w:val="12"/>
                <w:lang w:val="el-GR" w:eastAsia="el-GR"/>
              </w:rPr>
            </w:pPr>
            <w:r w:rsidRPr="00694A49">
              <w:rPr>
                <w:rFonts w:eastAsia="Times New Roman" w:cs="Arial"/>
                <w:b/>
                <w:bCs/>
                <w:sz w:val="12"/>
                <w:szCs w:val="12"/>
                <w:lang w:eastAsia="el-GR"/>
              </w:rPr>
              <w:t xml:space="preserve">ΗΜΕΡΕΣ 185 </w:t>
            </w:r>
            <w:proofErr w:type="spellStart"/>
            <w:r w:rsidRPr="00694A49">
              <w:rPr>
                <w:rFonts w:eastAsia="Times New Roman" w:cs="Arial"/>
                <w:b/>
                <w:bCs/>
                <w:sz w:val="12"/>
                <w:szCs w:val="12"/>
                <w:lang w:eastAsia="el-GR"/>
              </w:rPr>
              <w:t>ημέρες</w:t>
            </w:r>
            <w:proofErr w:type="spellEnd"/>
            <w:r w:rsidRPr="00694A49">
              <w:rPr>
                <w:rFonts w:eastAsia="Times New Roman" w:cs="Arial"/>
                <w:b/>
                <w:bCs/>
                <w:sz w:val="12"/>
                <w:szCs w:val="12"/>
                <w:lang w:eastAsia="el-GR"/>
              </w:rPr>
              <w:t xml:space="preserve"> ΑΝΑΛΥΣΗ ΕΤΟΥΣ 2020</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center"/>
              <w:rPr>
                <w:rFonts w:eastAsia="Times New Roman" w:cs="Arial"/>
                <w:b/>
                <w:bCs/>
                <w:sz w:val="12"/>
                <w:szCs w:val="12"/>
                <w:lang w:val="el-GR" w:eastAsia="el-GR"/>
              </w:rPr>
            </w:pPr>
            <w:r w:rsidRPr="00694A49">
              <w:rPr>
                <w:rFonts w:eastAsia="Times New Roman" w:cs="Arial"/>
                <w:b/>
                <w:bCs/>
                <w:sz w:val="12"/>
                <w:szCs w:val="12"/>
                <w:lang w:val="el-GR" w:eastAsia="el-GR"/>
              </w:rPr>
              <w:t>ΤΙΜΗ ΜΟΝΑΔΑΣ- ΚΛΙΝΗΣ/ ΗΜΕΡΑ ΧΩΡΙΣ Φ.Π.Α.</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center"/>
              <w:rPr>
                <w:rFonts w:eastAsia="Times New Roman" w:cs="Arial"/>
                <w:b/>
                <w:bCs/>
                <w:sz w:val="12"/>
                <w:szCs w:val="12"/>
                <w:lang w:val="el-GR" w:eastAsia="el-GR"/>
              </w:rPr>
            </w:pPr>
            <w:r w:rsidRPr="00694A49">
              <w:rPr>
                <w:rFonts w:eastAsia="Times New Roman" w:cs="Arial"/>
                <w:b/>
                <w:bCs/>
                <w:sz w:val="12"/>
                <w:szCs w:val="12"/>
                <w:lang w:val="el-GR" w:eastAsia="el-GR"/>
              </w:rPr>
              <w:t xml:space="preserve">ΤΙΜΗ ΜΟΝΑΔΑΣ- ΚΛΙΝΗΣ/ ΗΜΕΡΑ ΜΕ Φ.Π.Α. Ποσοστό 13% Φ.Π.Α.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center"/>
              <w:rPr>
                <w:rFonts w:eastAsia="Times New Roman" w:cs="Arial"/>
                <w:b/>
                <w:bCs/>
                <w:sz w:val="12"/>
                <w:szCs w:val="12"/>
                <w:lang w:val="el-GR" w:eastAsia="el-GR"/>
              </w:rPr>
            </w:pPr>
            <w:r w:rsidRPr="00694A49">
              <w:rPr>
                <w:rFonts w:eastAsia="Times New Roman" w:cs="Arial"/>
                <w:b/>
                <w:bCs/>
                <w:sz w:val="12"/>
                <w:szCs w:val="12"/>
                <w:lang w:val="el-GR" w:eastAsia="el-GR"/>
              </w:rPr>
              <w:t>ΣΥΝΟΛΟ ΜΕ Φ.Π.Α. Έτους 2018</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3B1E56" w:rsidRPr="00694A49" w:rsidRDefault="00C34E60" w:rsidP="003B1E56">
            <w:pPr>
              <w:widowControl/>
              <w:autoSpaceDE/>
              <w:autoSpaceDN/>
              <w:jc w:val="center"/>
              <w:rPr>
                <w:rFonts w:eastAsia="Times New Roman" w:cs="Arial"/>
                <w:b/>
                <w:bCs/>
                <w:sz w:val="12"/>
                <w:szCs w:val="12"/>
                <w:lang w:val="el-GR" w:eastAsia="el-GR"/>
              </w:rPr>
            </w:pPr>
            <w:r w:rsidRPr="00694A49">
              <w:rPr>
                <w:rFonts w:eastAsia="Times New Roman" w:cs="Arial"/>
                <w:b/>
                <w:bCs/>
                <w:sz w:val="12"/>
                <w:szCs w:val="12"/>
                <w:lang w:val="el-GR" w:eastAsia="el-GR"/>
              </w:rPr>
              <w:t>ΣΥΝΟΛΟ ΑΝΕ</w:t>
            </w:r>
            <w:r w:rsidR="003B1E56" w:rsidRPr="00694A49">
              <w:rPr>
                <w:rFonts w:eastAsia="Times New Roman" w:cs="Arial"/>
                <w:b/>
                <w:bCs/>
                <w:sz w:val="12"/>
                <w:szCs w:val="12"/>
                <w:lang w:val="el-GR" w:eastAsia="el-GR"/>
              </w:rPr>
              <w:t>Υ Φ.Π.Α. Έτους 2018</w:t>
            </w:r>
          </w:p>
          <w:p w:rsidR="00C34E60" w:rsidRPr="00694A49" w:rsidRDefault="00C34E60" w:rsidP="00C34E60">
            <w:pPr>
              <w:widowControl/>
              <w:autoSpaceDE/>
              <w:autoSpaceDN/>
              <w:jc w:val="center"/>
              <w:rPr>
                <w:rFonts w:eastAsia="Times New Roman" w:cs="Arial"/>
                <w:b/>
                <w:bCs/>
                <w:sz w:val="12"/>
                <w:szCs w:val="12"/>
                <w:lang w:val="el-GR" w:eastAsia="el-GR"/>
              </w:rPr>
            </w:pPr>
          </w:p>
        </w:tc>
        <w:tc>
          <w:tcPr>
            <w:tcW w:w="421" w:type="dxa"/>
            <w:tcBorders>
              <w:top w:val="single" w:sz="4" w:space="0" w:color="auto"/>
              <w:left w:val="nil"/>
              <w:bottom w:val="single" w:sz="4" w:space="0" w:color="auto"/>
              <w:right w:val="single" w:sz="4" w:space="0" w:color="auto"/>
            </w:tcBorders>
            <w:shd w:val="clear" w:color="auto" w:fill="auto"/>
            <w:textDirection w:val="btLr"/>
            <w:vAlign w:val="center"/>
            <w:hideMark/>
          </w:tcPr>
          <w:p w:rsidR="00C34E60" w:rsidRPr="00694A49" w:rsidRDefault="00C34E60" w:rsidP="009722F1">
            <w:pPr>
              <w:widowControl/>
              <w:autoSpaceDE/>
              <w:autoSpaceDN/>
              <w:ind w:left="113" w:right="-108"/>
              <w:jc w:val="center"/>
              <w:rPr>
                <w:rFonts w:eastAsia="Times New Roman" w:cs="Arial"/>
                <w:b/>
                <w:bCs/>
                <w:sz w:val="12"/>
                <w:szCs w:val="12"/>
                <w:lang w:val="el-GR" w:eastAsia="el-GR"/>
              </w:rPr>
            </w:pPr>
            <w:r w:rsidRPr="00694A49">
              <w:rPr>
                <w:rFonts w:eastAsia="Times New Roman" w:cs="Arial"/>
                <w:b/>
                <w:bCs/>
                <w:sz w:val="12"/>
                <w:szCs w:val="12"/>
                <w:lang w:val="el-GR" w:eastAsia="el-GR"/>
              </w:rPr>
              <w:t>ΦΟΡΟΣ ΔΙΑΜΟΝΗΣ 2018 *</w:t>
            </w:r>
          </w:p>
        </w:tc>
        <w:tc>
          <w:tcPr>
            <w:tcW w:w="859" w:type="dxa"/>
            <w:gridSpan w:val="2"/>
            <w:tcBorders>
              <w:top w:val="single" w:sz="4" w:space="0" w:color="auto"/>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center"/>
              <w:rPr>
                <w:rFonts w:eastAsia="Times New Roman" w:cs="Arial"/>
                <w:b/>
                <w:bCs/>
                <w:sz w:val="12"/>
                <w:szCs w:val="12"/>
                <w:lang w:val="el-GR" w:eastAsia="el-GR"/>
              </w:rPr>
            </w:pPr>
            <w:r w:rsidRPr="00694A49">
              <w:rPr>
                <w:rFonts w:eastAsia="Times New Roman" w:cs="Arial"/>
                <w:b/>
                <w:bCs/>
                <w:sz w:val="12"/>
                <w:szCs w:val="12"/>
                <w:lang w:val="el-GR" w:eastAsia="el-GR"/>
              </w:rPr>
              <w:t>ΣΥΝΟΛΟ ΜΕ Φ.Π.Α. ΚΑΙ ΦΟΡΟ ΔΙΑΜΟΝΗΣ Έτους 2018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34E60" w:rsidRPr="00694A49" w:rsidRDefault="00C34E60" w:rsidP="009722F1">
            <w:pPr>
              <w:widowControl/>
              <w:autoSpaceDE/>
              <w:autoSpaceDN/>
              <w:ind w:left="-108" w:right="-108"/>
              <w:jc w:val="center"/>
              <w:rPr>
                <w:rFonts w:eastAsia="Times New Roman" w:cs="Arial"/>
                <w:b/>
                <w:bCs/>
                <w:sz w:val="12"/>
                <w:szCs w:val="12"/>
                <w:lang w:val="el-GR" w:eastAsia="el-GR"/>
              </w:rPr>
            </w:pPr>
            <w:r w:rsidRPr="00694A49">
              <w:rPr>
                <w:rFonts w:eastAsia="Times New Roman" w:cs="Arial"/>
                <w:b/>
                <w:bCs/>
                <w:sz w:val="12"/>
                <w:szCs w:val="12"/>
                <w:lang w:val="el-GR" w:eastAsia="el-GR"/>
              </w:rPr>
              <w:t>ΣΥΝΟΛΟ ΜΕ Φ.Π.Α. ΕΤΟΥΣ 2019</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center"/>
              <w:rPr>
                <w:rFonts w:eastAsia="Times New Roman" w:cs="Arial"/>
                <w:b/>
                <w:bCs/>
                <w:sz w:val="12"/>
                <w:szCs w:val="12"/>
                <w:lang w:val="el-GR" w:eastAsia="el-GR"/>
              </w:rPr>
            </w:pPr>
            <w:r w:rsidRPr="00694A49">
              <w:rPr>
                <w:rFonts w:eastAsia="Times New Roman" w:cs="Arial"/>
                <w:b/>
                <w:bCs/>
                <w:sz w:val="12"/>
                <w:szCs w:val="12"/>
                <w:lang w:val="el-GR" w:eastAsia="el-GR"/>
              </w:rPr>
              <w:t>ΣΥΝΟΛΟ ΑΝΕΥ Φ.Π.Α. Έτους 2019</w:t>
            </w:r>
          </w:p>
        </w:tc>
        <w:tc>
          <w:tcPr>
            <w:tcW w:w="567" w:type="dxa"/>
            <w:gridSpan w:val="5"/>
            <w:tcBorders>
              <w:top w:val="single" w:sz="4" w:space="0" w:color="auto"/>
              <w:left w:val="nil"/>
              <w:bottom w:val="single" w:sz="4" w:space="0" w:color="auto"/>
              <w:right w:val="single" w:sz="4" w:space="0" w:color="auto"/>
            </w:tcBorders>
            <w:shd w:val="clear" w:color="auto" w:fill="auto"/>
            <w:textDirection w:val="btLr"/>
            <w:vAlign w:val="center"/>
            <w:hideMark/>
          </w:tcPr>
          <w:p w:rsidR="00C34E60" w:rsidRPr="00694A49" w:rsidRDefault="00C34E60" w:rsidP="009722F1">
            <w:pPr>
              <w:widowControl/>
              <w:autoSpaceDE/>
              <w:autoSpaceDN/>
              <w:ind w:left="113" w:right="113"/>
              <w:jc w:val="center"/>
              <w:rPr>
                <w:rFonts w:eastAsia="Times New Roman" w:cs="Arial"/>
                <w:b/>
                <w:bCs/>
                <w:sz w:val="12"/>
                <w:szCs w:val="12"/>
                <w:lang w:val="el-GR" w:eastAsia="el-GR"/>
              </w:rPr>
            </w:pPr>
            <w:r w:rsidRPr="00694A49">
              <w:rPr>
                <w:rFonts w:eastAsia="Times New Roman" w:cs="Arial"/>
                <w:b/>
                <w:bCs/>
                <w:sz w:val="12"/>
                <w:szCs w:val="12"/>
                <w:lang w:val="el-GR" w:eastAsia="el-GR"/>
              </w:rPr>
              <w:t>ΦΟΡΟΣ ΔΙΑΜΟΝΗΣ 2019*</w:t>
            </w:r>
          </w:p>
        </w:tc>
        <w:tc>
          <w:tcPr>
            <w:tcW w:w="851" w:type="dxa"/>
            <w:gridSpan w:val="5"/>
            <w:tcBorders>
              <w:top w:val="single" w:sz="4" w:space="0" w:color="auto"/>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center"/>
              <w:rPr>
                <w:rFonts w:eastAsia="Times New Roman" w:cs="Arial"/>
                <w:b/>
                <w:bCs/>
                <w:sz w:val="12"/>
                <w:szCs w:val="12"/>
                <w:lang w:val="el-GR" w:eastAsia="el-GR"/>
              </w:rPr>
            </w:pPr>
            <w:r w:rsidRPr="00694A49">
              <w:rPr>
                <w:rFonts w:eastAsia="Times New Roman" w:cs="Arial"/>
                <w:b/>
                <w:bCs/>
                <w:sz w:val="12"/>
                <w:szCs w:val="12"/>
                <w:lang w:val="el-GR" w:eastAsia="el-GR"/>
              </w:rPr>
              <w:t>ΣΥΝΟΛΟ ΜΕ Φ.Π.Α. ΚΑΙ ΦΟΡΟ ΔΙΑΜΟΝΗΣ Έτους 2019</w:t>
            </w:r>
          </w:p>
        </w:tc>
        <w:tc>
          <w:tcPr>
            <w:tcW w:w="850" w:type="dxa"/>
            <w:gridSpan w:val="4"/>
            <w:tcBorders>
              <w:top w:val="single" w:sz="4" w:space="0" w:color="auto"/>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center"/>
              <w:rPr>
                <w:rFonts w:eastAsia="Times New Roman" w:cs="Arial"/>
                <w:b/>
                <w:bCs/>
                <w:sz w:val="12"/>
                <w:szCs w:val="12"/>
                <w:lang w:val="el-GR" w:eastAsia="el-GR"/>
              </w:rPr>
            </w:pPr>
            <w:r w:rsidRPr="00694A49">
              <w:rPr>
                <w:rFonts w:eastAsia="Times New Roman" w:cs="Arial"/>
                <w:b/>
                <w:bCs/>
                <w:sz w:val="12"/>
                <w:szCs w:val="12"/>
                <w:lang w:val="el-GR" w:eastAsia="el-GR"/>
              </w:rPr>
              <w:t>ΣΥΝΟΛΟ ΜΕ Φ.Π.Α. ΕΤΟΥΣ 2020</w:t>
            </w:r>
          </w:p>
        </w:tc>
        <w:tc>
          <w:tcPr>
            <w:tcW w:w="992" w:type="dxa"/>
            <w:gridSpan w:val="5"/>
            <w:tcBorders>
              <w:top w:val="single" w:sz="4" w:space="0" w:color="auto"/>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center"/>
              <w:rPr>
                <w:rFonts w:eastAsia="Times New Roman" w:cs="Arial"/>
                <w:b/>
                <w:bCs/>
                <w:sz w:val="12"/>
                <w:szCs w:val="12"/>
                <w:lang w:val="el-GR" w:eastAsia="el-GR"/>
              </w:rPr>
            </w:pPr>
            <w:r w:rsidRPr="00694A49">
              <w:rPr>
                <w:rFonts w:eastAsia="Times New Roman" w:cs="Arial"/>
                <w:b/>
                <w:bCs/>
                <w:sz w:val="12"/>
                <w:szCs w:val="12"/>
                <w:lang w:val="el-GR" w:eastAsia="el-GR"/>
              </w:rPr>
              <w:t>ΣΥΝΟΛΟ ΑΝΕΥ Φ.Π.Α. Έτους 2020</w:t>
            </w:r>
          </w:p>
        </w:tc>
        <w:tc>
          <w:tcPr>
            <w:tcW w:w="567"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C34E60" w:rsidRPr="00694A49" w:rsidRDefault="00C34E60" w:rsidP="009722F1">
            <w:pPr>
              <w:widowControl/>
              <w:autoSpaceDE/>
              <w:autoSpaceDN/>
              <w:ind w:left="113" w:right="113"/>
              <w:jc w:val="center"/>
              <w:rPr>
                <w:rFonts w:eastAsia="Times New Roman" w:cs="Arial"/>
                <w:b/>
                <w:bCs/>
                <w:sz w:val="12"/>
                <w:szCs w:val="12"/>
                <w:lang w:val="el-GR" w:eastAsia="el-GR"/>
              </w:rPr>
            </w:pPr>
            <w:r w:rsidRPr="00694A49">
              <w:rPr>
                <w:rFonts w:eastAsia="Times New Roman" w:cs="Arial"/>
                <w:b/>
                <w:bCs/>
                <w:sz w:val="12"/>
                <w:szCs w:val="12"/>
                <w:lang w:val="el-GR" w:eastAsia="el-GR"/>
              </w:rPr>
              <w:t>ΦΟΡΟΣ ΔΙΑΜΟΝΗΣ 2020*</w:t>
            </w:r>
          </w:p>
        </w:tc>
        <w:tc>
          <w:tcPr>
            <w:tcW w:w="856" w:type="dxa"/>
            <w:gridSpan w:val="7"/>
            <w:tcBorders>
              <w:top w:val="single" w:sz="4" w:space="0" w:color="auto"/>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center"/>
              <w:rPr>
                <w:rFonts w:eastAsia="Times New Roman" w:cs="Arial"/>
                <w:b/>
                <w:bCs/>
                <w:sz w:val="12"/>
                <w:szCs w:val="12"/>
                <w:lang w:val="el-GR" w:eastAsia="el-GR"/>
              </w:rPr>
            </w:pPr>
            <w:r w:rsidRPr="00694A49">
              <w:rPr>
                <w:rFonts w:eastAsia="Times New Roman" w:cs="Arial"/>
                <w:b/>
                <w:bCs/>
                <w:sz w:val="12"/>
                <w:szCs w:val="12"/>
                <w:lang w:val="el-GR" w:eastAsia="el-GR"/>
              </w:rPr>
              <w:t>ΣΥΝΟΛΟ ΜΕ Φ.Π.Α. ΚΑΙ ΦΟΡΟ ΔΙΑΜΟΝΗΣ Έτους 2020</w:t>
            </w:r>
          </w:p>
        </w:tc>
        <w:tc>
          <w:tcPr>
            <w:tcW w:w="1417" w:type="dxa"/>
            <w:gridSpan w:val="4"/>
            <w:tcBorders>
              <w:top w:val="single" w:sz="4" w:space="0" w:color="auto"/>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center"/>
              <w:rPr>
                <w:rFonts w:eastAsia="Times New Roman" w:cs="Arial"/>
                <w:b/>
                <w:bCs/>
                <w:sz w:val="12"/>
                <w:szCs w:val="12"/>
                <w:lang w:val="el-GR" w:eastAsia="el-GR"/>
              </w:rPr>
            </w:pPr>
            <w:r w:rsidRPr="00694A49">
              <w:rPr>
                <w:rFonts w:eastAsia="Times New Roman" w:cs="Arial"/>
                <w:b/>
                <w:bCs/>
                <w:sz w:val="12"/>
                <w:szCs w:val="12"/>
                <w:lang w:val="el-GR" w:eastAsia="el-GR"/>
              </w:rPr>
              <w:t>ΓΕΝΙΚΟ ΣΥΝΟΛΟ ΕΤΩΝ 2018 2019 ΚΑΙ 2020</w:t>
            </w:r>
          </w:p>
        </w:tc>
      </w:tr>
      <w:tr w:rsidR="00391633" w:rsidRPr="00694A49" w:rsidTr="00391633">
        <w:trPr>
          <w:gridAfter w:val="2"/>
          <w:wAfter w:w="208" w:type="dxa"/>
          <w:trHeight w:val="255"/>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20"/>
                <w:szCs w:val="20"/>
                <w:lang w:val="el-GR" w:eastAsia="el-GR"/>
              </w:rPr>
            </w:pPr>
            <w:r w:rsidRPr="00694A49">
              <w:rPr>
                <w:rFonts w:eastAsia="Times New Roman" w:cs="Arial"/>
                <w:b/>
                <w:bCs/>
                <w:sz w:val="20"/>
                <w:szCs w:val="20"/>
                <w:lang w:val="el-GR" w:eastAsia="el-GR"/>
              </w:rPr>
              <w:t> </w:t>
            </w:r>
          </w:p>
        </w:tc>
        <w:tc>
          <w:tcPr>
            <w:tcW w:w="853" w:type="dxa"/>
            <w:gridSpan w:val="2"/>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424" w:type="dxa"/>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8"/>
                <w:szCs w:val="18"/>
                <w:lang w:val="el-GR" w:eastAsia="el-GR"/>
              </w:rPr>
            </w:pPr>
            <w:r w:rsidRPr="00694A49">
              <w:rPr>
                <w:rFonts w:eastAsia="Times New Roman" w:cs="Arial"/>
                <w:b/>
                <w:bCs/>
                <w:sz w:val="18"/>
                <w:szCs w:val="18"/>
                <w:lang w:val="el-GR" w:eastAsia="el-GR"/>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8"/>
                <w:szCs w:val="18"/>
                <w:lang w:val="el-GR" w:eastAsia="el-GR"/>
              </w:rPr>
            </w:pPr>
            <w:r w:rsidRPr="00694A49">
              <w:rPr>
                <w:rFonts w:eastAsia="Times New Roman" w:cs="Arial"/>
                <w:b/>
                <w:bCs/>
                <w:sz w:val="18"/>
                <w:szCs w:val="18"/>
                <w:lang w:val="el-GR" w:eastAsia="el-GR"/>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8"/>
                <w:szCs w:val="18"/>
                <w:lang w:val="el-GR" w:eastAsia="el-GR"/>
              </w:rPr>
            </w:pPr>
            <w:r w:rsidRPr="00694A49">
              <w:rPr>
                <w:rFonts w:eastAsia="Times New Roman" w:cs="Arial"/>
                <w:b/>
                <w:bCs/>
                <w:sz w:val="18"/>
                <w:szCs w:val="18"/>
                <w:lang w:val="el-GR" w:eastAsia="el-GR"/>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8"/>
                <w:szCs w:val="18"/>
                <w:lang w:val="el-GR" w:eastAsia="el-GR"/>
              </w:rPr>
            </w:pPr>
            <w:r w:rsidRPr="00694A49">
              <w:rPr>
                <w:rFonts w:eastAsia="Times New Roman" w:cs="Arial"/>
                <w:b/>
                <w:bCs/>
                <w:sz w:val="18"/>
                <w:szCs w:val="18"/>
                <w:lang w:val="el-GR" w:eastAsia="el-GR"/>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8"/>
                <w:szCs w:val="18"/>
                <w:lang w:val="el-GR" w:eastAsia="el-GR"/>
              </w:rPr>
            </w:pPr>
            <w:r w:rsidRPr="00694A49">
              <w:rPr>
                <w:rFonts w:eastAsia="Times New Roman" w:cs="Arial"/>
                <w:b/>
                <w:bCs/>
                <w:sz w:val="18"/>
                <w:szCs w:val="18"/>
                <w:lang w:val="el-GR" w:eastAsia="el-GR"/>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9"/>
                <w:szCs w:val="19"/>
                <w:lang w:val="el-GR" w:eastAsia="el-GR"/>
              </w:rPr>
            </w:pPr>
            <w:r w:rsidRPr="00694A49">
              <w:rPr>
                <w:rFonts w:eastAsia="Times New Roman" w:cs="Arial"/>
                <w:b/>
                <w:bCs/>
                <w:sz w:val="19"/>
                <w:szCs w:val="19"/>
                <w:lang w:val="el-GR" w:eastAsia="el-GR"/>
              </w:rPr>
              <w:t> </w:t>
            </w:r>
          </w:p>
        </w:tc>
        <w:tc>
          <w:tcPr>
            <w:tcW w:w="851" w:type="dxa"/>
            <w:gridSpan w:val="2"/>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421" w:type="dxa"/>
            <w:tcBorders>
              <w:top w:val="nil"/>
              <w:left w:val="single" w:sz="4" w:space="0" w:color="auto"/>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9"/>
                <w:szCs w:val="19"/>
                <w:lang w:val="el-GR" w:eastAsia="el-GR"/>
              </w:rPr>
            </w:pPr>
            <w:r w:rsidRPr="00694A49">
              <w:rPr>
                <w:rFonts w:eastAsia="Times New Roman" w:cs="Arial"/>
                <w:b/>
                <w:bCs/>
                <w:sz w:val="19"/>
                <w:szCs w:val="19"/>
                <w:lang w:val="el-GR" w:eastAsia="el-GR"/>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9"/>
                <w:szCs w:val="19"/>
                <w:lang w:val="el-GR" w:eastAsia="el-GR"/>
              </w:rPr>
            </w:pPr>
            <w:r w:rsidRPr="00694A49">
              <w:rPr>
                <w:rFonts w:eastAsia="Times New Roman" w:cs="Arial"/>
                <w:b/>
                <w:bCs/>
                <w:sz w:val="19"/>
                <w:szCs w:val="19"/>
                <w:lang w:val="el-GR" w:eastAsia="el-GR"/>
              </w:rPr>
              <w:t> </w:t>
            </w:r>
          </w:p>
        </w:tc>
        <w:tc>
          <w:tcPr>
            <w:tcW w:w="851" w:type="dxa"/>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8"/>
                <w:szCs w:val="18"/>
                <w:lang w:val="el-GR" w:eastAsia="el-GR"/>
              </w:rPr>
            </w:pPr>
            <w:r w:rsidRPr="00694A49">
              <w:rPr>
                <w:rFonts w:eastAsia="Times New Roman" w:cs="Arial"/>
                <w:b/>
                <w:bCs/>
                <w:sz w:val="18"/>
                <w:szCs w:val="18"/>
                <w:lang w:val="el-GR" w:eastAsia="el-GR"/>
              </w:rPr>
              <w:t> </w:t>
            </w:r>
          </w:p>
        </w:tc>
        <w:tc>
          <w:tcPr>
            <w:tcW w:w="992" w:type="dxa"/>
            <w:gridSpan w:val="3"/>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9"/>
                <w:szCs w:val="19"/>
                <w:lang w:val="el-GR" w:eastAsia="el-GR"/>
              </w:rPr>
            </w:pPr>
            <w:r w:rsidRPr="00694A49">
              <w:rPr>
                <w:rFonts w:eastAsia="Times New Roman" w:cs="Arial"/>
                <w:b/>
                <w:bCs/>
                <w:sz w:val="19"/>
                <w:szCs w:val="19"/>
                <w:lang w:val="el-GR" w:eastAsia="el-GR"/>
              </w:rPr>
              <w:t> </w:t>
            </w:r>
          </w:p>
        </w:tc>
        <w:tc>
          <w:tcPr>
            <w:tcW w:w="567" w:type="dxa"/>
            <w:gridSpan w:val="5"/>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9"/>
                <w:szCs w:val="19"/>
                <w:lang w:val="el-GR" w:eastAsia="el-GR"/>
              </w:rPr>
            </w:pPr>
            <w:r w:rsidRPr="00694A49">
              <w:rPr>
                <w:rFonts w:eastAsia="Times New Roman" w:cs="Arial"/>
                <w:b/>
                <w:bCs/>
                <w:sz w:val="19"/>
                <w:szCs w:val="19"/>
                <w:lang w:val="el-GR" w:eastAsia="el-GR"/>
              </w:rPr>
              <w:t> </w:t>
            </w:r>
          </w:p>
        </w:tc>
        <w:tc>
          <w:tcPr>
            <w:tcW w:w="851" w:type="dxa"/>
            <w:gridSpan w:val="5"/>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9"/>
                <w:szCs w:val="19"/>
                <w:lang w:val="el-GR" w:eastAsia="el-GR"/>
              </w:rPr>
            </w:pPr>
            <w:r w:rsidRPr="00694A49">
              <w:rPr>
                <w:rFonts w:eastAsia="Times New Roman" w:cs="Arial"/>
                <w:b/>
                <w:bCs/>
                <w:sz w:val="19"/>
                <w:szCs w:val="19"/>
                <w:lang w:val="el-GR" w:eastAsia="el-GR"/>
              </w:rPr>
              <w:t> </w:t>
            </w:r>
          </w:p>
        </w:tc>
        <w:tc>
          <w:tcPr>
            <w:tcW w:w="850" w:type="dxa"/>
            <w:gridSpan w:val="4"/>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8"/>
                <w:szCs w:val="18"/>
                <w:lang w:val="el-GR" w:eastAsia="el-GR"/>
              </w:rPr>
            </w:pPr>
            <w:r w:rsidRPr="00694A49">
              <w:rPr>
                <w:rFonts w:eastAsia="Times New Roman" w:cs="Arial"/>
                <w:b/>
                <w:bCs/>
                <w:sz w:val="18"/>
                <w:szCs w:val="18"/>
                <w:lang w:val="el-GR" w:eastAsia="el-GR"/>
              </w:rPr>
              <w:t> </w:t>
            </w:r>
          </w:p>
        </w:tc>
        <w:tc>
          <w:tcPr>
            <w:tcW w:w="992" w:type="dxa"/>
            <w:gridSpan w:val="5"/>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9"/>
                <w:szCs w:val="19"/>
                <w:lang w:val="el-GR" w:eastAsia="el-GR"/>
              </w:rPr>
            </w:pPr>
            <w:r w:rsidRPr="00694A49">
              <w:rPr>
                <w:rFonts w:eastAsia="Times New Roman" w:cs="Arial"/>
                <w:b/>
                <w:bCs/>
                <w:sz w:val="19"/>
                <w:szCs w:val="19"/>
                <w:lang w:val="el-GR" w:eastAsia="el-GR"/>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9"/>
                <w:szCs w:val="19"/>
                <w:lang w:val="el-GR" w:eastAsia="el-GR"/>
              </w:rPr>
            </w:pPr>
            <w:r w:rsidRPr="00694A49">
              <w:rPr>
                <w:rFonts w:eastAsia="Times New Roman" w:cs="Arial"/>
                <w:b/>
                <w:bCs/>
                <w:sz w:val="19"/>
                <w:szCs w:val="19"/>
                <w:lang w:val="el-GR" w:eastAsia="el-GR"/>
              </w:rPr>
              <w:t> </w:t>
            </w:r>
          </w:p>
        </w:tc>
        <w:tc>
          <w:tcPr>
            <w:tcW w:w="856" w:type="dxa"/>
            <w:gridSpan w:val="7"/>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9"/>
                <w:szCs w:val="19"/>
                <w:lang w:val="el-GR" w:eastAsia="el-GR"/>
              </w:rPr>
            </w:pPr>
            <w:r w:rsidRPr="00694A49">
              <w:rPr>
                <w:rFonts w:eastAsia="Times New Roman" w:cs="Arial"/>
                <w:b/>
                <w:bCs/>
                <w:sz w:val="19"/>
                <w:szCs w:val="19"/>
                <w:lang w:val="el-GR" w:eastAsia="el-GR"/>
              </w:rPr>
              <w:t> </w:t>
            </w:r>
          </w:p>
        </w:tc>
        <w:tc>
          <w:tcPr>
            <w:tcW w:w="1417" w:type="dxa"/>
            <w:gridSpan w:val="4"/>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9"/>
                <w:szCs w:val="19"/>
                <w:lang w:val="el-GR" w:eastAsia="el-GR"/>
              </w:rPr>
            </w:pPr>
            <w:r w:rsidRPr="00694A49">
              <w:rPr>
                <w:rFonts w:eastAsia="Times New Roman" w:cs="Arial"/>
                <w:b/>
                <w:bCs/>
                <w:sz w:val="19"/>
                <w:szCs w:val="19"/>
                <w:lang w:val="el-GR" w:eastAsia="el-GR"/>
              </w:rPr>
              <w:t> </w:t>
            </w:r>
          </w:p>
        </w:tc>
      </w:tr>
      <w:tr w:rsidR="00391633" w:rsidRPr="00694A49" w:rsidTr="00391633">
        <w:trPr>
          <w:gridAfter w:val="2"/>
          <w:wAfter w:w="208" w:type="dxa"/>
          <w:trHeight w:val="255"/>
        </w:trPr>
        <w:tc>
          <w:tcPr>
            <w:tcW w:w="420" w:type="dxa"/>
            <w:tcBorders>
              <w:top w:val="nil"/>
              <w:left w:val="single" w:sz="4" w:space="0" w:color="auto"/>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853" w:type="dxa"/>
            <w:gridSpan w:val="2"/>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424" w:type="dxa"/>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8"/>
                <w:szCs w:val="18"/>
                <w:lang w:val="el-GR" w:eastAsia="el-GR"/>
              </w:rPr>
            </w:pPr>
            <w:r w:rsidRPr="00694A49">
              <w:rPr>
                <w:rFonts w:eastAsia="Times New Roman" w:cs="Arial"/>
                <w:b/>
                <w:bCs/>
                <w:sz w:val="18"/>
                <w:szCs w:val="18"/>
                <w:lang w:val="el-GR" w:eastAsia="el-GR"/>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8"/>
                <w:szCs w:val="18"/>
                <w:lang w:val="el-GR" w:eastAsia="el-GR"/>
              </w:rPr>
            </w:pPr>
            <w:r w:rsidRPr="00694A49">
              <w:rPr>
                <w:rFonts w:eastAsia="Times New Roman" w:cs="Arial"/>
                <w:b/>
                <w:bCs/>
                <w:sz w:val="18"/>
                <w:szCs w:val="18"/>
                <w:lang w:val="el-GR" w:eastAsia="el-GR"/>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8"/>
                <w:szCs w:val="18"/>
                <w:lang w:val="el-GR" w:eastAsia="el-GR"/>
              </w:rPr>
            </w:pPr>
            <w:r w:rsidRPr="00694A49">
              <w:rPr>
                <w:rFonts w:eastAsia="Times New Roman" w:cs="Arial"/>
                <w:b/>
                <w:bCs/>
                <w:sz w:val="18"/>
                <w:szCs w:val="18"/>
                <w:lang w:val="el-GR" w:eastAsia="el-GR"/>
              </w:rPr>
              <w:t> </w:t>
            </w:r>
          </w:p>
        </w:tc>
        <w:tc>
          <w:tcPr>
            <w:tcW w:w="850" w:type="dxa"/>
            <w:gridSpan w:val="2"/>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8"/>
                <w:szCs w:val="18"/>
                <w:lang w:val="el-GR" w:eastAsia="el-GR"/>
              </w:rPr>
            </w:pPr>
            <w:r w:rsidRPr="00694A49">
              <w:rPr>
                <w:rFonts w:eastAsia="Times New Roman" w:cs="Arial"/>
                <w:b/>
                <w:bCs/>
                <w:sz w:val="18"/>
                <w:szCs w:val="18"/>
                <w:lang w:val="el-GR" w:eastAsia="el-GR"/>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8"/>
                <w:szCs w:val="18"/>
                <w:lang w:val="el-GR" w:eastAsia="el-GR"/>
              </w:rPr>
            </w:pPr>
            <w:r w:rsidRPr="00694A49">
              <w:rPr>
                <w:rFonts w:eastAsia="Times New Roman" w:cs="Arial"/>
                <w:b/>
                <w:bCs/>
                <w:sz w:val="18"/>
                <w:szCs w:val="18"/>
                <w:lang w:val="el-GR" w:eastAsia="el-GR"/>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9"/>
                <w:szCs w:val="19"/>
                <w:lang w:val="el-GR" w:eastAsia="el-GR"/>
              </w:rPr>
            </w:pPr>
            <w:r w:rsidRPr="00694A49">
              <w:rPr>
                <w:rFonts w:eastAsia="Times New Roman" w:cs="Arial"/>
                <w:b/>
                <w:bCs/>
                <w:sz w:val="19"/>
                <w:szCs w:val="19"/>
                <w:lang w:val="el-GR" w:eastAsia="el-GR"/>
              </w:rPr>
              <w:t> </w:t>
            </w:r>
          </w:p>
        </w:tc>
        <w:tc>
          <w:tcPr>
            <w:tcW w:w="421" w:type="dxa"/>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9"/>
                <w:szCs w:val="19"/>
                <w:lang w:val="el-GR" w:eastAsia="el-GR"/>
              </w:rPr>
            </w:pPr>
            <w:r w:rsidRPr="00694A49">
              <w:rPr>
                <w:rFonts w:eastAsia="Times New Roman" w:cs="Arial"/>
                <w:b/>
                <w:bCs/>
                <w:sz w:val="19"/>
                <w:szCs w:val="19"/>
                <w:lang w:val="el-GR" w:eastAsia="el-GR"/>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9"/>
                <w:szCs w:val="19"/>
                <w:lang w:val="el-GR" w:eastAsia="el-GR"/>
              </w:rPr>
            </w:pPr>
            <w:r w:rsidRPr="00694A49">
              <w:rPr>
                <w:rFonts w:eastAsia="Times New Roman" w:cs="Arial"/>
                <w:b/>
                <w:bCs/>
                <w:sz w:val="19"/>
                <w:szCs w:val="19"/>
                <w:lang w:val="el-GR" w:eastAsia="el-GR"/>
              </w:rPr>
              <w:t> </w:t>
            </w:r>
          </w:p>
        </w:tc>
        <w:tc>
          <w:tcPr>
            <w:tcW w:w="851" w:type="dxa"/>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992" w:type="dxa"/>
            <w:gridSpan w:val="3"/>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8"/>
                <w:szCs w:val="18"/>
                <w:lang w:val="el-GR" w:eastAsia="el-GR"/>
              </w:rPr>
            </w:pPr>
            <w:r w:rsidRPr="00694A49">
              <w:rPr>
                <w:rFonts w:eastAsia="Times New Roman" w:cs="Arial"/>
                <w:b/>
                <w:bCs/>
                <w:sz w:val="18"/>
                <w:szCs w:val="18"/>
                <w:lang w:val="el-GR" w:eastAsia="el-GR"/>
              </w:rPr>
              <w:t> </w:t>
            </w:r>
          </w:p>
        </w:tc>
        <w:tc>
          <w:tcPr>
            <w:tcW w:w="567" w:type="dxa"/>
            <w:gridSpan w:val="5"/>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8"/>
                <w:szCs w:val="18"/>
                <w:lang w:val="el-GR" w:eastAsia="el-GR"/>
              </w:rPr>
            </w:pPr>
            <w:r w:rsidRPr="00694A49">
              <w:rPr>
                <w:rFonts w:eastAsia="Times New Roman" w:cs="Arial"/>
                <w:b/>
                <w:bCs/>
                <w:sz w:val="18"/>
                <w:szCs w:val="18"/>
                <w:lang w:val="el-GR" w:eastAsia="el-GR"/>
              </w:rPr>
              <w:t> </w:t>
            </w:r>
          </w:p>
        </w:tc>
        <w:tc>
          <w:tcPr>
            <w:tcW w:w="851" w:type="dxa"/>
            <w:gridSpan w:val="5"/>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8"/>
                <w:szCs w:val="18"/>
                <w:lang w:val="el-GR" w:eastAsia="el-GR"/>
              </w:rPr>
            </w:pPr>
            <w:r w:rsidRPr="00694A49">
              <w:rPr>
                <w:rFonts w:eastAsia="Times New Roman" w:cs="Arial"/>
                <w:b/>
                <w:bCs/>
                <w:sz w:val="18"/>
                <w:szCs w:val="18"/>
                <w:lang w:val="el-GR" w:eastAsia="el-GR"/>
              </w:rPr>
              <w:t> </w:t>
            </w:r>
          </w:p>
        </w:tc>
        <w:tc>
          <w:tcPr>
            <w:tcW w:w="850" w:type="dxa"/>
            <w:gridSpan w:val="4"/>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992" w:type="dxa"/>
            <w:gridSpan w:val="5"/>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8"/>
                <w:szCs w:val="18"/>
                <w:lang w:val="el-GR" w:eastAsia="el-GR"/>
              </w:rPr>
            </w:pPr>
            <w:r w:rsidRPr="00694A49">
              <w:rPr>
                <w:rFonts w:eastAsia="Times New Roman" w:cs="Arial"/>
                <w:b/>
                <w:bCs/>
                <w:sz w:val="18"/>
                <w:szCs w:val="18"/>
                <w:lang w:val="el-GR" w:eastAsia="el-GR"/>
              </w:rPr>
              <w:t> </w:t>
            </w:r>
          </w:p>
        </w:tc>
        <w:tc>
          <w:tcPr>
            <w:tcW w:w="567" w:type="dxa"/>
            <w:gridSpan w:val="3"/>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8"/>
                <w:szCs w:val="18"/>
                <w:lang w:val="el-GR" w:eastAsia="el-GR"/>
              </w:rPr>
            </w:pPr>
            <w:r w:rsidRPr="00694A49">
              <w:rPr>
                <w:rFonts w:eastAsia="Times New Roman" w:cs="Arial"/>
                <w:b/>
                <w:bCs/>
                <w:sz w:val="18"/>
                <w:szCs w:val="18"/>
                <w:lang w:val="el-GR" w:eastAsia="el-GR"/>
              </w:rPr>
              <w:t> </w:t>
            </w:r>
          </w:p>
        </w:tc>
        <w:tc>
          <w:tcPr>
            <w:tcW w:w="856" w:type="dxa"/>
            <w:gridSpan w:val="7"/>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8"/>
                <w:szCs w:val="18"/>
                <w:lang w:val="el-GR" w:eastAsia="el-GR"/>
              </w:rPr>
            </w:pPr>
            <w:r w:rsidRPr="00694A49">
              <w:rPr>
                <w:rFonts w:eastAsia="Times New Roman" w:cs="Arial"/>
                <w:b/>
                <w:bCs/>
                <w:sz w:val="18"/>
                <w:szCs w:val="18"/>
                <w:lang w:val="el-GR" w:eastAsia="el-GR"/>
              </w:rPr>
              <w:t> </w:t>
            </w:r>
          </w:p>
        </w:tc>
        <w:tc>
          <w:tcPr>
            <w:tcW w:w="1417" w:type="dxa"/>
            <w:gridSpan w:val="4"/>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8"/>
                <w:szCs w:val="18"/>
                <w:lang w:val="el-GR" w:eastAsia="el-GR"/>
              </w:rPr>
            </w:pPr>
            <w:r w:rsidRPr="00694A49">
              <w:rPr>
                <w:rFonts w:eastAsia="Times New Roman" w:cs="Arial"/>
                <w:b/>
                <w:bCs/>
                <w:sz w:val="18"/>
                <w:szCs w:val="18"/>
                <w:lang w:val="el-GR" w:eastAsia="el-GR"/>
              </w:rPr>
              <w:t> </w:t>
            </w:r>
          </w:p>
        </w:tc>
      </w:tr>
      <w:tr w:rsidR="00391633" w:rsidRPr="00694A49" w:rsidTr="00391633">
        <w:trPr>
          <w:gridAfter w:val="2"/>
          <w:wAfter w:w="208" w:type="dxa"/>
          <w:trHeight w:val="255"/>
        </w:trPr>
        <w:tc>
          <w:tcPr>
            <w:tcW w:w="420" w:type="dxa"/>
            <w:tcBorders>
              <w:top w:val="nil"/>
              <w:left w:val="single" w:sz="4" w:space="0" w:color="auto"/>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853" w:type="dxa"/>
            <w:gridSpan w:val="2"/>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424" w:type="dxa"/>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20"/>
                <w:szCs w:val="20"/>
                <w:lang w:val="el-GR" w:eastAsia="el-GR"/>
              </w:rPr>
            </w:pPr>
            <w:r w:rsidRPr="00694A49">
              <w:rPr>
                <w:rFonts w:eastAsia="Times New Roman" w:cs="Arial"/>
                <w:b/>
                <w:bCs/>
                <w:sz w:val="20"/>
                <w:szCs w:val="20"/>
                <w:lang w:eastAsia="el-GR"/>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9"/>
                <w:szCs w:val="19"/>
                <w:lang w:val="el-GR" w:eastAsia="el-GR"/>
              </w:rPr>
            </w:pPr>
            <w:r w:rsidRPr="00694A49">
              <w:rPr>
                <w:rFonts w:eastAsia="Times New Roman" w:cs="Arial"/>
                <w:b/>
                <w:bCs/>
                <w:sz w:val="19"/>
                <w:szCs w:val="19"/>
                <w:lang w:val="el-GR" w:eastAsia="el-GR"/>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9"/>
                <w:szCs w:val="19"/>
                <w:lang w:val="el-GR" w:eastAsia="el-GR"/>
              </w:rPr>
            </w:pPr>
            <w:r w:rsidRPr="00694A49">
              <w:rPr>
                <w:rFonts w:eastAsia="Times New Roman" w:cs="Arial"/>
                <w:b/>
                <w:bCs/>
                <w:sz w:val="19"/>
                <w:szCs w:val="19"/>
                <w:lang w:val="el-GR" w:eastAsia="el-GR"/>
              </w:rPr>
              <w:t> </w:t>
            </w:r>
          </w:p>
        </w:tc>
        <w:tc>
          <w:tcPr>
            <w:tcW w:w="850" w:type="dxa"/>
            <w:gridSpan w:val="2"/>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8"/>
                <w:szCs w:val="18"/>
                <w:lang w:val="el-GR" w:eastAsia="el-GR"/>
              </w:rPr>
            </w:pPr>
            <w:r w:rsidRPr="00694A49">
              <w:rPr>
                <w:rFonts w:eastAsia="Times New Roman" w:cs="Arial"/>
                <w:b/>
                <w:bCs/>
                <w:sz w:val="18"/>
                <w:szCs w:val="18"/>
                <w:lang w:val="el-GR" w:eastAsia="el-GR"/>
              </w:rPr>
              <w:t> </w:t>
            </w:r>
          </w:p>
        </w:tc>
        <w:tc>
          <w:tcPr>
            <w:tcW w:w="850" w:type="dxa"/>
            <w:gridSpan w:val="2"/>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851" w:type="dxa"/>
            <w:gridSpan w:val="2"/>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421" w:type="dxa"/>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859" w:type="dxa"/>
            <w:gridSpan w:val="2"/>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851" w:type="dxa"/>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992" w:type="dxa"/>
            <w:gridSpan w:val="3"/>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567" w:type="dxa"/>
            <w:gridSpan w:val="5"/>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851" w:type="dxa"/>
            <w:gridSpan w:val="5"/>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850" w:type="dxa"/>
            <w:gridSpan w:val="4"/>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992" w:type="dxa"/>
            <w:gridSpan w:val="5"/>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567" w:type="dxa"/>
            <w:gridSpan w:val="3"/>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856" w:type="dxa"/>
            <w:gridSpan w:val="7"/>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1417" w:type="dxa"/>
            <w:gridSpan w:val="4"/>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r>
      <w:tr w:rsidR="00391633" w:rsidRPr="00694A49" w:rsidTr="00391633">
        <w:trPr>
          <w:gridAfter w:val="2"/>
          <w:wAfter w:w="208" w:type="dxa"/>
          <w:trHeight w:val="255"/>
        </w:trPr>
        <w:tc>
          <w:tcPr>
            <w:tcW w:w="420" w:type="dxa"/>
            <w:tcBorders>
              <w:top w:val="nil"/>
              <w:left w:val="single" w:sz="4" w:space="0" w:color="auto"/>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853" w:type="dxa"/>
            <w:gridSpan w:val="2"/>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424" w:type="dxa"/>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8"/>
                <w:szCs w:val="18"/>
                <w:lang w:val="el-GR" w:eastAsia="el-GR"/>
              </w:rPr>
            </w:pPr>
            <w:r w:rsidRPr="00694A49">
              <w:rPr>
                <w:rFonts w:eastAsia="Times New Roman" w:cs="Arial"/>
                <w:b/>
                <w:bCs/>
                <w:sz w:val="18"/>
                <w:szCs w:val="18"/>
                <w:lang w:val="el-GR" w:eastAsia="el-GR"/>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8"/>
                <w:szCs w:val="18"/>
                <w:lang w:val="el-GR" w:eastAsia="el-GR"/>
              </w:rPr>
            </w:pPr>
            <w:r w:rsidRPr="00694A49">
              <w:rPr>
                <w:rFonts w:eastAsia="Times New Roman" w:cs="Arial"/>
                <w:b/>
                <w:bCs/>
                <w:sz w:val="18"/>
                <w:szCs w:val="18"/>
                <w:lang w:val="el-GR" w:eastAsia="el-GR"/>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8"/>
                <w:szCs w:val="18"/>
                <w:lang w:val="el-GR" w:eastAsia="el-GR"/>
              </w:rPr>
            </w:pPr>
            <w:r w:rsidRPr="00694A49">
              <w:rPr>
                <w:rFonts w:eastAsia="Times New Roman" w:cs="Arial"/>
                <w:b/>
                <w:bCs/>
                <w:sz w:val="18"/>
                <w:szCs w:val="18"/>
                <w:lang w:val="el-GR" w:eastAsia="el-GR"/>
              </w:rPr>
              <w:t> </w:t>
            </w:r>
          </w:p>
        </w:tc>
        <w:tc>
          <w:tcPr>
            <w:tcW w:w="850" w:type="dxa"/>
            <w:gridSpan w:val="2"/>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851" w:type="dxa"/>
            <w:gridSpan w:val="2"/>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850" w:type="dxa"/>
            <w:gridSpan w:val="2"/>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851" w:type="dxa"/>
            <w:gridSpan w:val="2"/>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421" w:type="dxa"/>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859" w:type="dxa"/>
            <w:gridSpan w:val="2"/>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851" w:type="dxa"/>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992" w:type="dxa"/>
            <w:gridSpan w:val="3"/>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567" w:type="dxa"/>
            <w:gridSpan w:val="5"/>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851" w:type="dxa"/>
            <w:gridSpan w:val="5"/>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850" w:type="dxa"/>
            <w:gridSpan w:val="4"/>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992" w:type="dxa"/>
            <w:gridSpan w:val="5"/>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567" w:type="dxa"/>
            <w:gridSpan w:val="3"/>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856" w:type="dxa"/>
            <w:gridSpan w:val="7"/>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1417" w:type="dxa"/>
            <w:gridSpan w:val="4"/>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r>
      <w:tr w:rsidR="00391633" w:rsidRPr="00694A49" w:rsidTr="00391633">
        <w:trPr>
          <w:gridAfter w:val="2"/>
          <w:wAfter w:w="208" w:type="dxa"/>
          <w:trHeight w:val="255"/>
        </w:trPr>
        <w:tc>
          <w:tcPr>
            <w:tcW w:w="420" w:type="dxa"/>
            <w:tcBorders>
              <w:top w:val="nil"/>
              <w:left w:val="single" w:sz="4" w:space="0" w:color="auto"/>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853" w:type="dxa"/>
            <w:gridSpan w:val="2"/>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424" w:type="dxa"/>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708" w:type="dxa"/>
            <w:gridSpan w:val="2"/>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8"/>
                <w:szCs w:val="18"/>
                <w:lang w:val="el-GR" w:eastAsia="el-GR"/>
              </w:rPr>
            </w:pPr>
            <w:r w:rsidRPr="00694A49">
              <w:rPr>
                <w:rFonts w:eastAsia="Times New Roman" w:cs="Arial"/>
                <w:b/>
                <w:bCs/>
                <w:sz w:val="18"/>
                <w:szCs w:val="18"/>
                <w:lang w:val="el-GR" w:eastAsia="el-GR"/>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C34E60" w:rsidRPr="00694A49" w:rsidRDefault="00C34E60" w:rsidP="00C34E60">
            <w:pPr>
              <w:widowControl/>
              <w:autoSpaceDE/>
              <w:autoSpaceDN/>
              <w:jc w:val="both"/>
              <w:rPr>
                <w:rFonts w:eastAsia="Times New Roman" w:cs="Arial"/>
                <w:b/>
                <w:bCs/>
                <w:sz w:val="18"/>
                <w:szCs w:val="18"/>
                <w:lang w:val="el-GR" w:eastAsia="el-GR"/>
              </w:rPr>
            </w:pPr>
            <w:r w:rsidRPr="00694A49">
              <w:rPr>
                <w:rFonts w:eastAsia="Times New Roman" w:cs="Arial"/>
                <w:b/>
                <w:bCs/>
                <w:sz w:val="18"/>
                <w:szCs w:val="18"/>
                <w:lang w:val="el-GR" w:eastAsia="el-GR"/>
              </w:rPr>
              <w:t> </w:t>
            </w:r>
          </w:p>
        </w:tc>
        <w:tc>
          <w:tcPr>
            <w:tcW w:w="850" w:type="dxa"/>
            <w:gridSpan w:val="2"/>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851" w:type="dxa"/>
            <w:gridSpan w:val="2"/>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850" w:type="dxa"/>
            <w:gridSpan w:val="2"/>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851" w:type="dxa"/>
            <w:gridSpan w:val="2"/>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421" w:type="dxa"/>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859" w:type="dxa"/>
            <w:gridSpan w:val="2"/>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851" w:type="dxa"/>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992" w:type="dxa"/>
            <w:gridSpan w:val="3"/>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567" w:type="dxa"/>
            <w:gridSpan w:val="5"/>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851" w:type="dxa"/>
            <w:gridSpan w:val="5"/>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850" w:type="dxa"/>
            <w:gridSpan w:val="4"/>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992" w:type="dxa"/>
            <w:gridSpan w:val="5"/>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567" w:type="dxa"/>
            <w:gridSpan w:val="3"/>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856" w:type="dxa"/>
            <w:gridSpan w:val="7"/>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c>
          <w:tcPr>
            <w:tcW w:w="1417" w:type="dxa"/>
            <w:gridSpan w:val="4"/>
            <w:tcBorders>
              <w:top w:val="nil"/>
              <w:left w:val="nil"/>
              <w:bottom w:val="single" w:sz="4" w:space="0" w:color="auto"/>
              <w:right w:val="single" w:sz="4" w:space="0" w:color="auto"/>
            </w:tcBorders>
            <w:shd w:val="clear" w:color="auto" w:fill="auto"/>
            <w:hideMark/>
          </w:tcPr>
          <w:p w:rsidR="00C34E60" w:rsidRPr="00694A49" w:rsidRDefault="00C34E60" w:rsidP="00C34E60">
            <w:pPr>
              <w:widowControl/>
              <w:autoSpaceDE/>
              <w:autoSpaceDN/>
              <w:rPr>
                <w:rFonts w:eastAsia="Times New Roman" w:cs="Arial"/>
                <w:sz w:val="20"/>
                <w:szCs w:val="20"/>
                <w:lang w:val="el-GR" w:eastAsia="el-GR"/>
              </w:rPr>
            </w:pPr>
            <w:r w:rsidRPr="00694A49">
              <w:rPr>
                <w:rFonts w:eastAsia="Times New Roman" w:cs="Arial"/>
                <w:sz w:val="20"/>
                <w:szCs w:val="20"/>
                <w:lang w:val="el-GR" w:eastAsia="el-GR"/>
              </w:rPr>
              <w:t> </w:t>
            </w:r>
          </w:p>
        </w:tc>
      </w:tr>
      <w:tr w:rsidR="00391633" w:rsidRPr="00694A49" w:rsidTr="00391633">
        <w:trPr>
          <w:gridAfter w:val="2"/>
          <w:wAfter w:w="208" w:type="dxa"/>
          <w:trHeight w:val="270"/>
        </w:trPr>
        <w:tc>
          <w:tcPr>
            <w:tcW w:w="4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eastAsia="el-GR"/>
              </w:rPr>
              <w:t> </w:t>
            </w:r>
          </w:p>
        </w:tc>
        <w:tc>
          <w:tcPr>
            <w:tcW w:w="853" w:type="dxa"/>
            <w:gridSpan w:val="2"/>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Arial"/>
                <w:b/>
                <w:bCs/>
                <w:sz w:val="21"/>
                <w:szCs w:val="21"/>
                <w:lang w:val="el-GR" w:eastAsia="el-GR"/>
              </w:rPr>
            </w:pPr>
            <w:r w:rsidRPr="00694A49">
              <w:rPr>
                <w:rFonts w:eastAsia="Times New Roman" w:cs="Arial"/>
                <w:b/>
                <w:bCs/>
                <w:sz w:val="21"/>
                <w:szCs w:val="21"/>
                <w:lang w:eastAsia="el-GR"/>
              </w:rPr>
              <w:t> </w:t>
            </w:r>
          </w:p>
        </w:tc>
        <w:tc>
          <w:tcPr>
            <w:tcW w:w="424" w:type="dxa"/>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Arial"/>
                <w:b/>
                <w:bCs/>
                <w:sz w:val="21"/>
                <w:szCs w:val="21"/>
                <w:lang w:val="el-GR" w:eastAsia="el-GR"/>
              </w:rPr>
            </w:pPr>
            <w:r w:rsidRPr="00694A49">
              <w:rPr>
                <w:rFonts w:eastAsia="Times New Roman" w:cs="Arial"/>
                <w:b/>
                <w:bCs/>
                <w:sz w:val="21"/>
                <w:szCs w:val="21"/>
                <w:lang w:eastAsia="el-GR"/>
              </w:rPr>
              <w:t> </w:t>
            </w:r>
          </w:p>
        </w:tc>
        <w:tc>
          <w:tcPr>
            <w:tcW w:w="708" w:type="dxa"/>
            <w:gridSpan w:val="2"/>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Arial"/>
                <w:b/>
                <w:bCs/>
                <w:sz w:val="21"/>
                <w:szCs w:val="21"/>
                <w:lang w:val="el-GR" w:eastAsia="el-GR"/>
              </w:rPr>
            </w:pPr>
            <w:r w:rsidRPr="00694A49">
              <w:rPr>
                <w:rFonts w:eastAsia="Times New Roman" w:cs="Arial"/>
                <w:b/>
                <w:bCs/>
                <w:sz w:val="21"/>
                <w:szCs w:val="21"/>
                <w:lang w:eastAsia="el-GR"/>
              </w:rPr>
              <w:t> </w:t>
            </w:r>
          </w:p>
        </w:tc>
        <w:tc>
          <w:tcPr>
            <w:tcW w:w="709" w:type="dxa"/>
            <w:gridSpan w:val="2"/>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Arial"/>
                <w:b/>
                <w:bCs/>
                <w:sz w:val="21"/>
                <w:szCs w:val="21"/>
                <w:lang w:val="el-GR" w:eastAsia="el-GR"/>
              </w:rPr>
            </w:pPr>
            <w:r w:rsidRPr="00694A49">
              <w:rPr>
                <w:rFonts w:eastAsia="Times New Roman" w:cs="Arial"/>
                <w:b/>
                <w:bCs/>
                <w:sz w:val="21"/>
                <w:szCs w:val="21"/>
                <w:lang w:eastAsia="el-GR"/>
              </w:rPr>
              <w:t> </w:t>
            </w:r>
          </w:p>
        </w:tc>
        <w:tc>
          <w:tcPr>
            <w:tcW w:w="709" w:type="dxa"/>
            <w:gridSpan w:val="2"/>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Arial"/>
                <w:b/>
                <w:bCs/>
                <w:sz w:val="21"/>
                <w:szCs w:val="21"/>
                <w:lang w:val="el-GR" w:eastAsia="el-GR"/>
              </w:rPr>
            </w:pPr>
            <w:r w:rsidRPr="00694A49">
              <w:rPr>
                <w:rFonts w:eastAsia="Times New Roman" w:cs="Arial"/>
                <w:b/>
                <w:bCs/>
                <w:sz w:val="21"/>
                <w:szCs w:val="21"/>
                <w:lang w:val="el-GR" w:eastAsia="el-GR"/>
              </w:rPr>
              <w:t> </w:t>
            </w:r>
          </w:p>
        </w:tc>
        <w:tc>
          <w:tcPr>
            <w:tcW w:w="850" w:type="dxa"/>
            <w:gridSpan w:val="2"/>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Arial"/>
                <w:b/>
                <w:bCs/>
                <w:sz w:val="21"/>
                <w:szCs w:val="21"/>
                <w:lang w:val="el-GR" w:eastAsia="el-GR"/>
              </w:rPr>
            </w:pPr>
            <w:r w:rsidRPr="00694A49">
              <w:rPr>
                <w:rFonts w:eastAsia="Times New Roman" w:cs="Arial"/>
                <w:b/>
                <w:bCs/>
                <w:sz w:val="21"/>
                <w:szCs w:val="21"/>
                <w:lang w:eastAsia="el-GR"/>
              </w:rPr>
              <w:t> </w:t>
            </w:r>
          </w:p>
        </w:tc>
        <w:tc>
          <w:tcPr>
            <w:tcW w:w="851" w:type="dxa"/>
            <w:gridSpan w:val="2"/>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Arial"/>
                <w:b/>
                <w:bCs/>
                <w:sz w:val="21"/>
                <w:szCs w:val="21"/>
                <w:lang w:val="el-GR" w:eastAsia="el-GR"/>
              </w:rPr>
            </w:pPr>
            <w:r w:rsidRPr="00694A49">
              <w:rPr>
                <w:rFonts w:eastAsia="Times New Roman" w:cs="Arial"/>
                <w:b/>
                <w:bCs/>
                <w:sz w:val="21"/>
                <w:szCs w:val="21"/>
                <w:lang w:eastAsia="el-GR"/>
              </w:rPr>
              <w:t> </w:t>
            </w:r>
          </w:p>
        </w:tc>
        <w:tc>
          <w:tcPr>
            <w:tcW w:w="850" w:type="dxa"/>
            <w:gridSpan w:val="2"/>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Arial"/>
                <w:b/>
                <w:bCs/>
                <w:sz w:val="21"/>
                <w:szCs w:val="21"/>
                <w:lang w:val="el-GR" w:eastAsia="el-GR"/>
              </w:rPr>
            </w:pPr>
            <w:r w:rsidRPr="00694A49">
              <w:rPr>
                <w:rFonts w:eastAsia="Times New Roman" w:cs="Arial"/>
                <w:b/>
                <w:bCs/>
                <w:sz w:val="21"/>
                <w:szCs w:val="21"/>
                <w:lang w:val="el-GR" w:eastAsia="el-GR"/>
              </w:rPr>
              <w:t> </w:t>
            </w:r>
          </w:p>
        </w:tc>
        <w:tc>
          <w:tcPr>
            <w:tcW w:w="851" w:type="dxa"/>
            <w:gridSpan w:val="2"/>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Arial"/>
                <w:b/>
                <w:bCs/>
                <w:sz w:val="21"/>
                <w:szCs w:val="21"/>
                <w:lang w:val="el-GR" w:eastAsia="el-GR"/>
              </w:rPr>
            </w:pPr>
            <w:r w:rsidRPr="00694A49">
              <w:rPr>
                <w:rFonts w:eastAsia="Times New Roman" w:cs="Arial"/>
                <w:b/>
                <w:bCs/>
                <w:sz w:val="21"/>
                <w:szCs w:val="21"/>
                <w:lang w:val="el-GR" w:eastAsia="el-GR"/>
              </w:rPr>
              <w:t> </w:t>
            </w:r>
          </w:p>
        </w:tc>
        <w:tc>
          <w:tcPr>
            <w:tcW w:w="421" w:type="dxa"/>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Arial"/>
                <w:b/>
                <w:bCs/>
                <w:sz w:val="21"/>
                <w:szCs w:val="21"/>
                <w:lang w:val="el-GR" w:eastAsia="el-GR"/>
              </w:rPr>
            </w:pPr>
            <w:r w:rsidRPr="00694A49">
              <w:rPr>
                <w:rFonts w:eastAsia="Times New Roman" w:cs="Arial"/>
                <w:b/>
                <w:bCs/>
                <w:sz w:val="21"/>
                <w:szCs w:val="21"/>
                <w:lang w:val="el-GR" w:eastAsia="el-GR"/>
              </w:rPr>
              <w:t> </w:t>
            </w:r>
          </w:p>
        </w:tc>
        <w:tc>
          <w:tcPr>
            <w:tcW w:w="859" w:type="dxa"/>
            <w:gridSpan w:val="2"/>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Arial"/>
                <w:b/>
                <w:bCs/>
                <w:sz w:val="21"/>
                <w:szCs w:val="21"/>
                <w:lang w:val="el-GR" w:eastAsia="el-GR"/>
              </w:rPr>
            </w:pPr>
            <w:r w:rsidRPr="00694A49">
              <w:rPr>
                <w:rFonts w:eastAsia="Times New Roman" w:cs="Arial"/>
                <w:b/>
                <w:bCs/>
                <w:sz w:val="21"/>
                <w:szCs w:val="21"/>
                <w:lang w:val="el-GR" w:eastAsia="el-GR"/>
              </w:rPr>
              <w:t> </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eastAsia="el-GR"/>
              </w:rPr>
              <w:t> </w:t>
            </w:r>
          </w:p>
        </w:tc>
        <w:tc>
          <w:tcPr>
            <w:tcW w:w="992" w:type="dxa"/>
            <w:gridSpan w:val="3"/>
            <w:vMerge w:val="restart"/>
            <w:tcBorders>
              <w:top w:val="nil"/>
              <w:left w:val="single" w:sz="8" w:space="0" w:color="000000"/>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eastAsia="el-GR"/>
              </w:rPr>
              <w:t> </w:t>
            </w:r>
          </w:p>
        </w:tc>
        <w:tc>
          <w:tcPr>
            <w:tcW w:w="567" w:type="dxa"/>
            <w:gridSpan w:val="5"/>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1" w:type="dxa"/>
            <w:gridSpan w:val="5"/>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0" w:type="dxa"/>
            <w:gridSpan w:val="4"/>
            <w:vMerge w:val="restart"/>
            <w:tcBorders>
              <w:top w:val="nil"/>
              <w:left w:val="single" w:sz="8" w:space="0" w:color="000000"/>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eastAsia="el-GR"/>
              </w:rPr>
              <w:t> </w:t>
            </w:r>
          </w:p>
        </w:tc>
        <w:tc>
          <w:tcPr>
            <w:tcW w:w="992" w:type="dxa"/>
            <w:gridSpan w:val="5"/>
            <w:vMerge w:val="restart"/>
            <w:tcBorders>
              <w:top w:val="nil"/>
              <w:left w:val="single" w:sz="8" w:space="0" w:color="000000"/>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eastAsia="el-GR"/>
              </w:rPr>
              <w:t> </w:t>
            </w:r>
          </w:p>
        </w:tc>
        <w:tc>
          <w:tcPr>
            <w:tcW w:w="567" w:type="dxa"/>
            <w:gridSpan w:val="3"/>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6" w:type="dxa"/>
            <w:gridSpan w:val="7"/>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1417" w:type="dxa"/>
            <w:gridSpan w:val="4"/>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r>
      <w:tr w:rsidR="00391633" w:rsidRPr="00694A49" w:rsidTr="00391633">
        <w:trPr>
          <w:gridAfter w:val="2"/>
          <w:wAfter w:w="208" w:type="dxa"/>
          <w:trHeight w:val="270"/>
        </w:trPr>
        <w:tc>
          <w:tcPr>
            <w:tcW w:w="420" w:type="dxa"/>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sz w:val="18"/>
                <w:szCs w:val="18"/>
                <w:lang w:val="el-GR" w:eastAsia="el-GR"/>
              </w:rPr>
            </w:pPr>
          </w:p>
        </w:tc>
        <w:tc>
          <w:tcPr>
            <w:tcW w:w="853"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Arial"/>
                <w:b/>
                <w:bCs/>
                <w:sz w:val="20"/>
                <w:szCs w:val="20"/>
                <w:lang w:val="el-GR" w:eastAsia="el-GR"/>
              </w:rPr>
            </w:pPr>
            <w:r w:rsidRPr="00694A49">
              <w:rPr>
                <w:rFonts w:eastAsia="Times New Roman" w:cs="Arial"/>
                <w:b/>
                <w:bCs/>
                <w:sz w:val="20"/>
                <w:szCs w:val="20"/>
                <w:lang w:val="el-GR" w:eastAsia="el-GR"/>
              </w:rPr>
              <w:t> </w:t>
            </w:r>
          </w:p>
        </w:tc>
        <w:tc>
          <w:tcPr>
            <w:tcW w:w="424" w:type="dxa"/>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Arial"/>
                <w:b/>
                <w:bCs/>
                <w:sz w:val="20"/>
                <w:szCs w:val="20"/>
                <w:lang w:val="el-GR" w:eastAsia="el-GR"/>
              </w:rPr>
            </w:pPr>
            <w:r w:rsidRPr="00694A49">
              <w:rPr>
                <w:rFonts w:eastAsia="Times New Roman" w:cs="Arial"/>
                <w:b/>
                <w:bCs/>
                <w:sz w:val="20"/>
                <w:szCs w:val="20"/>
                <w:lang w:val="el-GR" w:eastAsia="el-GR"/>
              </w:rPr>
              <w:t> </w:t>
            </w:r>
          </w:p>
        </w:tc>
        <w:tc>
          <w:tcPr>
            <w:tcW w:w="708"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Arial"/>
                <w:b/>
                <w:bCs/>
                <w:sz w:val="20"/>
                <w:szCs w:val="20"/>
                <w:lang w:val="el-GR" w:eastAsia="el-GR"/>
              </w:rPr>
            </w:pPr>
            <w:r w:rsidRPr="00694A49">
              <w:rPr>
                <w:rFonts w:eastAsia="Times New Roman" w:cs="Arial"/>
                <w:b/>
                <w:bCs/>
                <w:sz w:val="20"/>
                <w:szCs w:val="20"/>
                <w:lang w:val="el-GR" w:eastAsia="el-GR"/>
              </w:rPr>
              <w:t> </w:t>
            </w:r>
          </w:p>
        </w:tc>
        <w:tc>
          <w:tcPr>
            <w:tcW w:w="709"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Arial"/>
                <w:b/>
                <w:bCs/>
                <w:sz w:val="20"/>
                <w:szCs w:val="20"/>
                <w:lang w:val="el-GR" w:eastAsia="el-GR"/>
              </w:rPr>
            </w:pPr>
            <w:r w:rsidRPr="00694A49">
              <w:rPr>
                <w:rFonts w:eastAsia="Times New Roman" w:cs="Arial"/>
                <w:b/>
                <w:bCs/>
                <w:sz w:val="20"/>
                <w:szCs w:val="20"/>
                <w:lang w:val="el-GR" w:eastAsia="el-GR"/>
              </w:rPr>
              <w:t> </w:t>
            </w:r>
          </w:p>
        </w:tc>
        <w:tc>
          <w:tcPr>
            <w:tcW w:w="709"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Arial"/>
                <w:b/>
                <w:bCs/>
                <w:sz w:val="20"/>
                <w:szCs w:val="20"/>
                <w:lang w:val="el-GR" w:eastAsia="el-GR"/>
              </w:rPr>
            </w:pPr>
            <w:r w:rsidRPr="00694A49">
              <w:rPr>
                <w:rFonts w:eastAsia="Times New Roman" w:cs="Arial"/>
                <w:b/>
                <w:bCs/>
                <w:sz w:val="20"/>
                <w:szCs w:val="20"/>
                <w:lang w:val="el-GR" w:eastAsia="el-GR"/>
              </w:rPr>
              <w:t> </w:t>
            </w:r>
          </w:p>
        </w:tc>
        <w:tc>
          <w:tcPr>
            <w:tcW w:w="850"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Arial"/>
                <w:b/>
                <w:bCs/>
                <w:sz w:val="20"/>
                <w:szCs w:val="20"/>
                <w:lang w:val="el-GR" w:eastAsia="el-GR"/>
              </w:rPr>
            </w:pPr>
            <w:r w:rsidRPr="00694A49">
              <w:rPr>
                <w:rFonts w:eastAsia="Times New Roman" w:cs="Arial"/>
                <w:b/>
                <w:bCs/>
                <w:sz w:val="20"/>
                <w:szCs w:val="20"/>
                <w:lang w:val="el-GR" w:eastAsia="el-GR"/>
              </w:rPr>
              <w:t> </w:t>
            </w:r>
          </w:p>
        </w:tc>
        <w:tc>
          <w:tcPr>
            <w:tcW w:w="851"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Arial"/>
                <w:b/>
                <w:bCs/>
                <w:sz w:val="20"/>
                <w:szCs w:val="20"/>
                <w:lang w:val="el-GR" w:eastAsia="el-GR"/>
              </w:rPr>
            </w:pPr>
            <w:r w:rsidRPr="00694A49">
              <w:rPr>
                <w:rFonts w:eastAsia="Times New Roman" w:cs="Arial"/>
                <w:b/>
                <w:bCs/>
                <w:sz w:val="20"/>
                <w:szCs w:val="20"/>
                <w:lang w:val="el-GR" w:eastAsia="el-GR"/>
              </w:rPr>
              <w:t> </w:t>
            </w:r>
          </w:p>
        </w:tc>
        <w:tc>
          <w:tcPr>
            <w:tcW w:w="850"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Arial"/>
                <w:b/>
                <w:bCs/>
                <w:sz w:val="20"/>
                <w:szCs w:val="20"/>
                <w:lang w:val="el-GR" w:eastAsia="el-GR"/>
              </w:rPr>
            </w:pPr>
            <w:r w:rsidRPr="00694A49">
              <w:rPr>
                <w:rFonts w:eastAsia="Times New Roman" w:cs="Arial"/>
                <w:b/>
                <w:bCs/>
                <w:sz w:val="20"/>
                <w:szCs w:val="20"/>
                <w:lang w:val="el-GR" w:eastAsia="el-GR"/>
              </w:rPr>
              <w:t> </w:t>
            </w:r>
          </w:p>
        </w:tc>
        <w:tc>
          <w:tcPr>
            <w:tcW w:w="851"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Arial"/>
                <w:b/>
                <w:bCs/>
                <w:sz w:val="20"/>
                <w:szCs w:val="20"/>
                <w:lang w:val="el-GR" w:eastAsia="el-GR"/>
              </w:rPr>
            </w:pPr>
            <w:r w:rsidRPr="00694A49">
              <w:rPr>
                <w:rFonts w:eastAsia="Times New Roman" w:cs="Arial"/>
                <w:b/>
                <w:bCs/>
                <w:sz w:val="20"/>
                <w:szCs w:val="20"/>
                <w:lang w:val="el-GR" w:eastAsia="el-GR"/>
              </w:rPr>
              <w:t> </w:t>
            </w:r>
          </w:p>
        </w:tc>
        <w:tc>
          <w:tcPr>
            <w:tcW w:w="421" w:type="dxa"/>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Arial"/>
                <w:b/>
                <w:bCs/>
                <w:sz w:val="20"/>
                <w:szCs w:val="20"/>
                <w:lang w:val="el-GR" w:eastAsia="el-GR"/>
              </w:rPr>
            </w:pPr>
            <w:r w:rsidRPr="00694A49">
              <w:rPr>
                <w:rFonts w:eastAsia="Times New Roman" w:cs="Arial"/>
                <w:b/>
                <w:bCs/>
                <w:sz w:val="20"/>
                <w:szCs w:val="20"/>
                <w:lang w:val="el-GR" w:eastAsia="el-GR"/>
              </w:rPr>
              <w:t> </w:t>
            </w:r>
          </w:p>
        </w:tc>
        <w:tc>
          <w:tcPr>
            <w:tcW w:w="859"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Arial"/>
                <w:b/>
                <w:bCs/>
                <w:sz w:val="20"/>
                <w:szCs w:val="20"/>
                <w:lang w:val="el-GR" w:eastAsia="el-GR"/>
              </w:rPr>
            </w:pPr>
            <w:r w:rsidRPr="00694A49">
              <w:rPr>
                <w:rFonts w:eastAsia="Times New Roman" w:cs="Arial"/>
                <w:b/>
                <w:bCs/>
                <w:sz w:val="20"/>
                <w:szCs w:val="20"/>
                <w:lang w:val="el-GR" w:eastAsia="el-GR"/>
              </w:rPr>
              <w:t> </w:t>
            </w:r>
          </w:p>
        </w:tc>
        <w:tc>
          <w:tcPr>
            <w:tcW w:w="851" w:type="dxa"/>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sz w:val="18"/>
                <w:szCs w:val="18"/>
                <w:lang w:val="el-GR" w:eastAsia="el-GR"/>
              </w:rPr>
            </w:pPr>
          </w:p>
        </w:tc>
        <w:tc>
          <w:tcPr>
            <w:tcW w:w="992" w:type="dxa"/>
            <w:gridSpan w:val="3"/>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sz w:val="18"/>
                <w:szCs w:val="18"/>
                <w:lang w:val="el-GR" w:eastAsia="el-GR"/>
              </w:rPr>
            </w:pPr>
          </w:p>
        </w:tc>
        <w:tc>
          <w:tcPr>
            <w:tcW w:w="567" w:type="dxa"/>
            <w:gridSpan w:val="5"/>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1" w:type="dxa"/>
            <w:gridSpan w:val="5"/>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0" w:type="dxa"/>
            <w:gridSpan w:val="4"/>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sz w:val="18"/>
                <w:szCs w:val="18"/>
                <w:lang w:val="el-GR" w:eastAsia="el-GR"/>
              </w:rPr>
            </w:pPr>
          </w:p>
        </w:tc>
        <w:tc>
          <w:tcPr>
            <w:tcW w:w="992" w:type="dxa"/>
            <w:gridSpan w:val="5"/>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sz w:val="18"/>
                <w:szCs w:val="18"/>
                <w:lang w:val="el-GR" w:eastAsia="el-GR"/>
              </w:rPr>
            </w:pPr>
          </w:p>
        </w:tc>
        <w:tc>
          <w:tcPr>
            <w:tcW w:w="567" w:type="dxa"/>
            <w:gridSpan w:val="3"/>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6" w:type="dxa"/>
            <w:gridSpan w:val="7"/>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1417" w:type="dxa"/>
            <w:gridSpan w:val="4"/>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r>
      <w:tr w:rsidR="00391633" w:rsidRPr="00694A49" w:rsidTr="00391633">
        <w:trPr>
          <w:gridAfter w:val="2"/>
          <w:wAfter w:w="208" w:type="dxa"/>
          <w:trHeight w:val="270"/>
        </w:trPr>
        <w:tc>
          <w:tcPr>
            <w:tcW w:w="420" w:type="dxa"/>
            <w:tcBorders>
              <w:top w:val="nil"/>
              <w:left w:val="single" w:sz="8" w:space="0" w:color="000000"/>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853"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424" w:type="dxa"/>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708"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709"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709"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c>
          <w:tcPr>
            <w:tcW w:w="850"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851"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850"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851"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421" w:type="dxa"/>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c>
          <w:tcPr>
            <w:tcW w:w="859"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c>
          <w:tcPr>
            <w:tcW w:w="851" w:type="dxa"/>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992" w:type="dxa"/>
            <w:gridSpan w:val="3"/>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567" w:type="dxa"/>
            <w:gridSpan w:val="5"/>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c>
          <w:tcPr>
            <w:tcW w:w="851" w:type="dxa"/>
            <w:gridSpan w:val="5"/>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c>
          <w:tcPr>
            <w:tcW w:w="850" w:type="dxa"/>
            <w:gridSpan w:val="4"/>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992" w:type="dxa"/>
            <w:gridSpan w:val="5"/>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567" w:type="dxa"/>
            <w:gridSpan w:val="3"/>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c>
          <w:tcPr>
            <w:tcW w:w="856" w:type="dxa"/>
            <w:gridSpan w:val="7"/>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c>
          <w:tcPr>
            <w:tcW w:w="1417" w:type="dxa"/>
            <w:gridSpan w:val="4"/>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r>
      <w:tr w:rsidR="00391633" w:rsidRPr="00694A49" w:rsidTr="00391633">
        <w:trPr>
          <w:gridAfter w:val="2"/>
          <w:wAfter w:w="208" w:type="dxa"/>
          <w:trHeight w:val="270"/>
        </w:trPr>
        <w:tc>
          <w:tcPr>
            <w:tcW w:w="420" w:type="dxa"/>
            <w:tcBorders>
              <w:top w:val="nil"/>
              <w:left w:val="single" w:sz="8" w:space="0" w:color="000000"/>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eastAsia="el-GR"/>
              </w:rPr>
              <w:t> </w:t>
            </w:r>
          </w:p>
        </w:tc>
        <w:tc>
          <w:tcPr>
            <w:tcW w:w="853"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eastAsia="el-GR"/>
              </w:rPr>
              <w:t> </w:t>
            </w:r>
          </w:p>
        </w:tc>
        <w:tc>
          <w:tcPr>
            <w:tcW w:w="424" w:type="dxa"/>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eastAsia="el-GR"/>
              </w:rPr>
              <w:t> </w:t>
            </w:r>
          </w:p>
        </w:tc>
        <w:tc>
          <w:tcPr>
            <w:tcW w:w="708"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eastAsia="el-GR"/>
              </w:rPr>
              <w:t> </w:t>
            </w:r>
          </w:p>
        </w:tc>
        <w:tc>
          <w:tcPr>
            <w:tcW w:w="709"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eastAsia="el-GR"/>
              </w:rPr>
              <w:t> </w:t>
            </w:r>
          </w:p>
        </w:tc>
        <w:tc>
          <w:tcPr>
            <w:tcW w:w="709"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0"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eastAsia="el-GR"/>
              </w:rPr>
              <w:t> </w:t>
            </w:r>
          </w:p>
        </w:tc>
        <w:tc>
          <w:tcPr>
            <w:tcW w:w="851"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eastAsia="el-GR"/>
              </w:rPr>
              <w:t> </w:t>
            </w:r>
          </w:p>
        </w:tc>
        <w:tc>
          <w:tcPr>
            <w:tcW w:w="850"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eastAsia="el-GR"/>
              </w:rPr>
              <w:t> </w:t>
            </w:r>
          </w:p>
        </w:tc>
        <w:tc>
          <w:tcPr>
            <w:tcW w:w="851"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eastAsia="el-GR"/>
              </w:rPr>
              <w:t> </w:t>
            </w:r>
          </w:p>
        </w:tc>
        <w:tc>
          <w:tcPr>
            <w:tcW w:w="421" w:type="dxa"/>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9"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1" w:type="dxa"/>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eastAsia="el-GR"/>
              </w:rPr>
              <w:t> </w:t>
            </w:r>
          </w:p>
        </w:tc>
        <w:tc>
          <w:tcPr>
            <w:tcW w:w="992" w:type="dxa"/>
            <w:gridSpan w:val="3"/>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eastAsia="el-GR"/>
              </w:rPr>
              <w:t> </w:t>
            </w:r>
          </w:p>
        </w:tc>
        <w:tc>
          <w:tcPr>
            <w:tcW w:w="567" w:type="dxa"/>
            <w:gridSpan w:val="5"/>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1" w:type="dxa"/>
            <w:gridSpan w:val="5"/>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0" w:type="dxa"/>
            <w:gridSpan w:val="4"/>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eastAsia="el-GR"/>
              </w:rPr>
              <w:t> </w:t>
            </w:r>
          </w:p>
        </w:tc>
        <w:tc>
          <w:tcPr>
            <w:tcW w:w="992" w:type="dxa"/>
            <w:gridSpan w:val="5"/>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eastAsia="el-GR"/>
              </w:rPr>
              <w:t> </w:t>
            </w:r>
          </w:p>
        </w:tc>
        <w:tc>
          <w:tcPr>
            <w:tcW w:w="567" w:type="dxa"/>
            <w:gridSpan w:val="3"/>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6" w:type="dxa"/>
            <w:gridSpan w:val="7"/>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1417" w:type="dxa"/>
            <w:gridSpan w:val="4"/>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r>
      <w:tr w:rsidR="00391633" w:rsidRPr="00694A49" w:rsidTr="00391633">
        <w:trPr>
          <w:gridAfter w:val="2"/>
          <w:wAfter w:w="208" w:type="dxa"/>
          <w:trHeight w:val="270"/>
        </w:trPr>
        <w:tc>
          <w:tcPr>
            <w:tcW w:w="420" w:type="dxa"/>
            <w:tcBorders>
              <w:top w:val="nil"/>
              <w:left w:val="single" w:sz="8" w:space="0" w:color="000000"/>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853"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424" w:type="dxa"/>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708"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709"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709"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c>
          <w:tcPr>
            <w:tcW w:w="850"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851"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850"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851"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421" w:type="dxa"/>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c>
          <w:tcPr>
            <w:tcW w:w="859"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c>
          <w:tcPr>
            <w:tcW w:w="851" w:type="dxa"/>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992" w:type="dxa"/>
            <w:gridSpan w:val="3"/>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567" w:type="dxa"/>
            <w:gridSpan w:val="5"/>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c>
          <w:tcPr>
            <w:tcW w:w="851" w:type="dxa"/>
            <w:gridSpan w:val="5"/>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c>
          <w:tcPr>
            <w:tcW w:w="850" w:type="dxa"/>
            <w:gridSpan w:val="4"/>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992" w:type="dxa"/>
            <w:gridSpan w:val="5"/>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567" w:type="dxa"/>
            <w:gridSpan w:val="3"/>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c>
          <w:tcPr>
            <w:tcW w:w="856" w:type="dxa"/>
            <w:gridSpan w:val="7"/>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c>
          <w:tcPr>
            <w:tcW w:w="1417" w:type="dxa"/>
            <w:gridSpan w:val="4"/>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r>
      <w:tr w:rsidR="00391633" w:rsidRPr="00694A49" w:rsidTr="00391633">
        <w:trPr>
          <w:gridAfter w:val="2"/>
          <w:wAfter w:w="208" w:type="dxa"/>
          <w:trHeight w:val="270"/>
        </w:trPr>
        <w:tc>
          <w:tcPr>
            <w:tcW w:w="420" w:type="dxa"/>
            <w:tcBorders>
              <w:top w:val="nil"/>
              <w:left w:val="single" w:sz="8" w:space="0" w:color="000000"/>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853"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424" w:type="dxa"/>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708"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709"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709"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c>
          <w:tcPr>
            <w:tcW w:w="850"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851"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850"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851"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421" w:type="dxa"/>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c>
          <w:tcPr>
            <w:tcW w:w="859"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c>
          <w:tcPr>
            <w:tcW w:w="851" w:type="dxa"/>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992" w:type="dxa"/>
            <w:gridSpan w:val="3"/>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567" w:type="dxa"/>
            <w:gridSpan w:val="5"/>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c>
          <w:tcPr>
            <w:tcW w:w="851" w:type="dxa"/>
            <w:gridSpan w:val="5"/>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c>
          <w:tcPr>
            <w:tcW w:w="850" w:type="dxa"/>
            <w:gridSpan w:val="4"/>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992" w:type="dxa"/>
            <w:gridSpan w:val="5"/>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567" w:type="dxa"/>
            <w:gridSpan w:val="3"/>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c>
          <w:tcPr>
            <w:tcW w:w="856" w:type="dxa"/>
            <w:gridSpan w:val="7"/>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c>
          <w:tcPr>
            <w:tcW w:w="1417" w:type="dxa"/>
            <w:gridSpan w:val="4"/>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r>
      <w:tr w:rsidR="00391633" w:rsidRPr="00694A49" w:rsidTr="00391633">
        <w:trPr>
          <w:gridAfter w:val="2"/>
          <w:wAfter w:w="208" w:type="dxa"/>
          <w:trHeight w:val="270"/>
        </w:trPr>
        <w:tc>
          <w:tcPr>
            <w:tcW w:w="420" w:type="dxa"/>
            <w:tcBorders>
              <w:top w:val="nil"/>
              <w:left w:val="single" w:sz="8" w:space="0" w:color="000000"/>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853"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424" w:type="dxa"/>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708"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709"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709"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c>
          <w:tcPr>
            <w:tcW w:w="850"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851"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850"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851"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421" w:type="dxa"/>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c>
          <w:tcPr>
            <w:tcW w:w="859"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c>
          <w:tcPr>
            <w:tcW w:w="851" w:type="dxa"/>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992" w:type="dxa"/>
            <w:gridSpan w:val="3"/>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567" w:type="dxa"/>
            <w:gridSpan w:val="5"/>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c>
          <w:tcPr>
            <w:tcW w:w="851" w:type="dxa"/>
            <w:gridSpan w:val="5"/>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c>
          <w:tcPr>
            <w:tcW w:w="850" w:type="dxa"/>
            <w:gridSpan w:val="4"/>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992" w:type="dxa"/>
            <w:gridSpan w:val="5"/>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eastAsia="el-GR"/>
              </w:rPr>
              <w:t> </w:t>
            </w:r>
          </w:p>
        </w:tc>
        <w:tc>
          <w:tcPr>
            <w:tcW w:w="567" w:type="dxa"/>
            <w:gridSpan w:val="3"/>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c>
          <w:tcPr>
            <w:tcW w:w="856" w:type="dxa"/>
            <w:gridSpan w:val="7"/>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c>
          <w:tcPr>
            <w:tcW w:w="1417" w:type="dxa"/>
            <w:gridSpan w:val="4"/>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6"/>
                <w:szCs w:val="16"/>
                <w:lang w:val="el-GR" w:eastAsia="el-GR"/>
              </w:rPr>
            </w:pPr>
            <w:r w:rsidRPr="00694A49">
              <w:rPr>
                <w:rFonts w:eastAsia="Times New Roman" w:cs="Times New Roman"/>
                <w:sz w:val="16"/>
                <w:szCs w:val="16"/>
                <w:lang w:val="el-GR" w:eastAsia="el-GR"/>
              </w:rPr>
              <w:t> </w:t>
            </w:r>
          </w:p>
        </w:tc>
      </w:tr>
      <w:tr w:rsidR="00391633" w:rsidRPr="00694A49" w:rsidTr="00391633">
        <w:trPr>
          <w:gridAfter w:val="2"/>
          <w:wAfter w:w="208" w:type="dxa"/>
          <w:trHeight w:val="270"/>
        </w:trPr>
        <w:tc>
          <w:tcPr>
            <w:tcW w:w="420"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rsidR="00C34E60" w:rsidRPr="00694A49" w:rsidRDefault="00C34E60" w:rsidP="009722F1">
            <w:pPr>
              <w:widowControl/>
              <w:autoSpaceDE/>
              <w:autoSpaceDN/>
              <w:ind w:left="113" w:right="113"/>
              <w:jc w:val="both"/>
              <w:rPr>
                <w:rFonts w:eastAsia="Times New Roman" w:cs="Times New Roman"/>
                <w:b/>
                <w:bCs/>
                <w:sz w:val="18"/>
                <w:szCs w:val="18"/>
                <w:lang w:val="el-GR" w:eastAsia="el-GR"/>
              </w:rPr>
            </w:pPr>
            <w:r w:rsidRPr="00694A49">
              <w:rPr>
                <w:rFonts w:eastAsia="Times New Roman" w:cs="Times New Roman"/>
                <w:b/>
                <w:bCs/>
                <w:sz w:val="18"/>
                <w:szCs w:val="18"/>
                <w:lang w:eastAsia="el-GR"/>
              </w:rPr>
              <w:t>ΓΕΝΙΚΑ ΣΥΝΟΛΑ</w:t>
            </w:r>
          </w:p>
        </w:tc>
        <w:tc>
          <w:tcPr>
            <w:tcW w:w="853" w:type="dxa"/>
            <w:gridSpan w:val="2"/>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Arial"/>
                <w:b/>
                <w:bCs/>
                <w:sz w:val="21"/>
                <w:szCs w:val="21"/>
                <w:lang w:val="el-GR" w:eastAsia="el-GR"/>
              </w:rPr>
            </w:pPr>
            <w:r w:rsidRPr="00694A49">
              <w:rPr>
                <w:rFonts w:eastAsia="Times New Roman" w:cs="Arial"/>
                <w:b/>
                <w:bCs/>
                <w:sz w:val="21"/>
                <w:szCs w:val="21"/>
                <w:lang w:val="el-GR" w:eastAsia="el-GR"/>
              </w:rPr>
              <w:t> </w:t>
            </w:r>
          </w:p>
        </w:tc>
        <w:tc>
          <w:tcPr>
            <w:tcW w:w="42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708"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709"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709" w:type="dxa"/>
            <w:gridSpan w:val="2"/>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0"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1"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0"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1"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421" w:type="dxa"/>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9" w:type="dxa"/>
            <w:gridSpan w:val="2"/>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992" w:type="dxa"/>
            <w:gridSpan w:val="3"/>
            <w:vMerge w:val="restart"/>
            <w:tcBorders>
              <w:top w:val="nil"/>
              <w:left w:val="single" w:sz="8" w:space="0" w:color="000000"/>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567" w:type="dxa"/>
            <w:gridSpan w:val="5"/>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1" w:type="dxa"/>
            <w:gridSpan w:val="5"/>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0" w:type="dxa"/>
            <w:gridSpan w:val="4"/>
            <w:vMerge w:val="restart"/>
            <w:tcBorders>
              <w:top w:val="nil"/>
              <w:left w:val="single" w:sz="8" w:space="0" w:color="000000"/>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992" w:type="dxa"/>
            <w:gridSpan w:val="5"/>
            <w:vMerge w:val="restart"/>
            <w:tcBorders>
              <w:top w:val="nil"/>
              <w:left w:val="single" w:sz="8" w:space="0" w:color="000000"/>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567" w:type="dxa"/>
            <w:gridSpan w:val="3"/>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6" w:type="dxa"/>
            <w:gridSpan w:val="7"/>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1417" w:type="dxa"/>
            <w:gridSpan w:val="4"/>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r>
      <w:tr w:rsidR="00391633" w:rsidRPr="00694A49" w:rsidTr="00391633">
        <w:trPr>
          <w:gridAfter w:val="2"/>
          <w:wAfter w:w="208" w:type="dxa"/>
          <w:trHeight w:val="255"/>
        </w:trPr>
        <w:tc>
          <w:tcPr>
            <w:tcW w:w="420" w:type="dxa"/>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b/>
                <w:bCs/>
                <w:sz w:val="18"/>
                <w:szCs w:val="18"/>
                <w:lang w:val="el-GR" w:eastAsia="el-GR"/>
              </w:rPr>
            </w:pPr>
          </w:p>
        </w:tc>
        <w:tc>
          <w:tcPr>
            <w:tcW w:w="853" w:type="dxa"/>
            <w:gridSpan w:val="2"/>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Arial"/>
                <w:b/>
                <w:bCs/>
                <w:sz w:val="20"/>
                <w:szCs w:val="20"/>
                <w:lang w:val="el-GR" w:eastAsia="el-GR"/>
              </w:rPr>
            </w:pPr>
            <w:r w:rsidRPr="00694A49">
              <w:rPr>
                <w:rFonts w:eastAsia="Times New Roman" w:cs="Arial"/>
                <w:b/>
                <w:bCs/>
                <w:sz w:val="20"/>
                <w:szCs w:val="20"/>
                <w:lang w:val="el-GR" w:eastAsia="el-GR"/>
              </w:rPr>
              <w:t> </w:t>
            </w:r>
          </w:p>
        </w:tc>
        <w:tc>
          <w:tcPr>
            <w:tcW w:w="424" w:type="dxa"/>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sz w:val="18"/>
                <w:szCs w:val="18"/>
                <w:lang w:val="el-GR" w:eastAsia="el-GR"/>
              </w:rPr>
            </w:pPr>
          </w:p>
        </w:tc>
        <w:tc>
          <w:tcPr>
            <w:tcW w:w="708" w:type="dxa"/>
            <w:gridSpan w:val="2"/>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sz w:val="18"/>
                <w:szCs w:val="18"/>
                <w:lang w:val="el-GR" w:eastAsia="el-GR"/>
              </w:rPr>
            </w:pPr>
          </w:p>
        </w:tc>
        <w:tc>
          <w:tcPr>
            <w:tcW w:w="709" w:type="dxa"/>
            <w:gridSpan w:val="2"/>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sz w:val="18"/>
                <w:szCs w:val="18"/>
                <w:lang w:val="el-GR" w:eastAsia="el-GR"/>
              </w:rPr>
            </w:pPr>
          </w:p>
        </w:tc>
        <w:tc>
          <w:tcPr>
            <w:tcW w:w="709" w:type="dxa"/>
            <w:gridSpan w:val="2"/>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0" w:type="dxa"/>
            <w:gridSpan w:val="2"/>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sz w:val="18"/>
                <w:szCs w:val="18"/>
                <w:lang w:val="el-GR" w:eastAsia="el-GR"/>
              </w:rPr>
            </w:pPr>
          </w:p>
        </w:tc>
        <w:tc>
          <w:tcPr>
            <w:tcW w:w="851" w:type="dxa"/>
            <w:gridSpan w:val="2"/>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sz w:val="18"/>
                <w:szCs w:val="18"/>
                <w:lang w:val="el-GR" w:eastAsia="el-GR"/>
              </w:rPr>
            </w:pPr>
          </w:p>
        </w:tc>
        <w:tc>
          <w:tcPr>
            <w:tcW w:w="850" w:type="dxa"/>
            <w:gridSpan w:val="2"/>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sz w:val="18"/>
                <w:szCs w:val="18"/>
                <w:lang w:val="el-GR" w:eastAsia="el-GR"/>
              </w:rPr>
            </w:pPr>
          </w:p>
        </w:tc>
        <w:tc>
          <w:tcPr>
            <w:tcW w:w="851" w:type="dxa"/>
            <w:gridSpan w:val="2"/>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sz w:val="18"/>
                <w:szCs w:val="18"/>
                <w:lang w:val="el-GR" w:eastAsia="el-GR"/>
              </w:rPr>
            </w:pPr>
          </w:p>
        </w:tc>
        <w:tc>
          <w:tcPr>
            <w:tcW w:w="421" w:type="dxa"/>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9" w:type="dxa"/>
            <w:gridSpan w:val="2"/>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1" w:type="dxa"/>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sz w:val="18"/>
                <w:szCs w:val="18"/>
                <w:lang w:val="el-GR" w:eastAsia="el-GR"/>
              </w:rPr>
            </w:pPr>
          </w:p>
        </w:tc>
        <w:tc>
          <w:tcPr>
            <w:tcW w:w="992" w:type="dxa"/>
            <w:gridSpan w:val="3"/>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sz w:val="18"/>
                <w:szCs w:val="18"/>
                <w:lang w:val="el-GR" w:eastAsia="el-GR"/>
              </w:rPr>
            </w:pPr>
          </w:p>
        </w:tc>
        <w:tc>
          <w:tcPr>
            <w:tcW w:w="567" w:type="dxa"/>
            <w:gridSpan w:val="5"/>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1" w:type="dxa"/>
            <w:gridSpan w:val="5"/>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0" w:type="dxa"/>
            <w:gridSpan w:val="4"/>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sz w:val="18"/>
                <w:szCs w:val="18"/>
                <w:lang w:val="el-GR" w:eastAsia="el-GR"/>
              </w:rPr>
            </w:pPr>
          </w:p>
        </w:tc>
        <w:tc>
          <w:tcPr>
            <w:tcW w:w="992" w:type="dxa"/>
            <w:gridSpan w:val="5"/>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sz w:val="18"/>
                <w:szCs w:val="18"/>
                <w:lang w:val="el-GR" w:eastAsia="el-GR"/>
              </w:rPr>
            </w:pPr>
          </w:p>
        </w:tc>
        <w:tc>
          <w:tcPr>
            <w:tcW w:w="567" w:type="dxa"/>
            <w:gridSpan w:val="3"/>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6" w:type="dxa"/>
            <w:gridSpan w:val="7"/>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1417" w:type="dxa"/>
            <w:gridSpan w:val="4"/>
            <w:tcBorders>
              <w:top w:val="nil"/>
              <w:left w:val="nil"/>
              <w:bottom w:val="nil"/>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r>
      <w:tr w:rsidR="00391633" w:rsidRPr="00694A49" w:rsidTr="00391633">
        <w:trPr>
          <w:gridAfter w:val="2"/>
          <w:wAfter w:w="208" w:type="dxa"/>
          <w:trHeight w:val="485"/>
        </w:trPr>
        <w:tc>
          <w:tcPr>
            <w:tcW w:w="420" w:type="dxa"/>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b/>
                <w:bCs/>
                <w:sz w:val="18"/>
                <w:szCs w:val="18"/>
                <w:lang w:val="el-GR" w:eastAsia="el-GR"/>
              </w:rPr>
            </w:pPr>
          </w:p>
        </w:tc>
        <w:tc>
          <w:tcPr>
            <w:tcW w:w="853"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Arial"/>
                <w:b/>
                <w:bCs/>
                <w:sz w:val="20"/>
                <w:szCs w:val="20"/>
                <w:lang w:val="el-GR" w:eastAsia="el-GR"/>
              </w:rPr>
            </w:pPr>
            <w:r w:rsidRPr="00694A49">
              <w:rPr>
                <w:rFonts w:eastAsia="Times New Roman" w:cs="Arial"/>
                <w:b/>
                <w:bCs/>
                <w:sz w:val="20"/>
                <w:szCs w:val="20"/>
                <w:lang w:val="el-GR" w:eastAsia="el-GR"/>
              </w:rPr>
              <w:t> </w:t>
            </w:r>
          </w:p>
        </w:tc>
        <w:tc>
          <w:tcPr>
            <w:tcW w:w="424" w:type="dxa"/>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sz w:val="18"/>
                <w:szCs w:val="18"/>
                <w:lang w:val="el-GR" w:eastAsia="el-GR"/>
              </w:rPr>
            </w:pPr>
          </w:p>
        </w:tc>
        <w:tc>
          <w:tcPr>
            <w:tcW w:w="708" w:type="dxa"/>
            <w:gridSpan w:val="2"/>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sz w:val="18"/>
                <w:szCs w:val="18"/>
                <w:lang w:val="el-GR" w:eastAsia="el-GR"/>
              </w:rPr>
            </w:pPr>
          </w:p>
        </w:tc>
        <w:tc>
          <w:tcPr>
            <w:tcW w:w="709" w:type="dxa"/>
            <w:gridSpan w:val="2"/>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sz w:val="18"/>
                <w:szCs w:val="18"/>
                <w:lang w:val="el-GR" w:eastAsia="el-GR"/>
              </w:rPr>
            </w:pPr>
          </w:p>
        </w:tc>
        <w:tc>
          <w:tcPr>
            <w:tcW w:w="709"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0" w:type="dxa"/>
            <w:gridSpan w:val="2"/>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sz w:val="18"/>
                <w:szCs w:val="18"/>
                <w:lang w:val="el-GR" w:eastAsia="el-GR"/>
              </w:rPr>
            </w:pPr>
          </w:p>
        </w:tc>
        <w:tc>
          <w:tcPr>
            <w:tcW w:w="851" w:type="dxa"/>
            <w:gridSpan w:val="2"/>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sz w:val="18"/>
                <w:szCs w:val="18"/>
                <w:lang w:val="el-GR" w:eastAsia="el-GR"/>
              </w:rPr>
            </w:pPr>
          </w:p>
        </w:tc>
        <w:tc>
          <w:tcPr>
            <w:tcW w:w="850" w:type="dxa"/>
            <w:gridSpan w:val="2"/>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sz w:val="18"/>
                <w:szCs w:val="18"/>
                <w:lang w:val="el-GR" w:eastAsia="el-GR"/>
              </w:rPr>
            </w:pPr>
          </w:p>
        </w:tc>
        <w:tc>
          <w:tcPr>
            <w:tcW w:w="851" w:type="dxa"/>
            <w:gridSpan w:val="2"/>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sz w:val="18"/>
                <w:szCs w:val="18"/>
                <w:lang w:val="el-GR" w:eastAsia="el-GR"/>
              </w:rPr>
            </w:pPr>
          </w:p>
        </w:tc>
        <w:tc>
          <w:tcPr>
            <w:tcW w:w="421" w:type="dxa"/>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9" w:type="dxa"/>
            <w:gridSpan w:val="2"/>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1" w:type="dxa"/>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sz w:val="18"/>
                <w:szCs w:val="18"/>
                <w:lang w:val="el-GR" w:eastAsia="el-GR"/>
              </w:rPr>
            </w:pPr>
          </w:p>
        </w:tc>
        <w:tc>
          <w:tcPr>
            <w:tcW w:w="992" w:type="dxa"/>
            <w:gridSpan w:val="3"/>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sz w:val="18"/>
                <w:szCs w:val="18"/>
                <w:lang w:val="el-GR" w:eastAsia="el-GR"/>
              </w:rPr>
            </w:pPr>
          </w:p>
        </w:tc>
        <w:tc>
          <w:tcPr>
            <w:tcW w:w="567" w:type="dxa"/>
            <w:gridSpan w:val="5"/>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1" w:type="dxa"/>
            <w:gridSpan w:val="5"/>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0" w:type="dxa"/>
            <w:gridSpan w:val="4"/>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sz w:val="18"/>
                <w:szCs w:val="18"/>
                <w:lang w:val="el-GR" w:eastAsia="el-GR"/>
              </w:rPr>
            </w:pPr>
          </w:p>
        </w:tc>
        <w:tc>
          <w:tcPr>
            <w:tcW w:w="992" w:type="dxa"/>
            <w:gridSpan w:val="5"/>
            <w:vMerge/>
            <w:tcBorders>
              <w:top w:val="nil"/>
              <w:left w:val="single" w:sz="8" w:space="0" w:color="000000"/>
              <w:bottom w:val="single" w:sz="8" w:space="0" w:color="000000"/>
              <w:right w:val="single" w:sz="8" w:space="0" w:color="000000"/>
            </w:tcBorders>
            <w:vAlign w:val="center"/>
            <w:hideMark/>
          </w:tcPr>
          <w:p w:rsidR="00C34E60" w:rsidRPr="00694A49" w:rsidRDefault="00C34E60" w:rsidP="00C34E60">
            <w:pPr>
              <w:widowControl/>
              <w:autoSpaceDE/>
              <w:autoSpaceDN/>
              <w:rPr>
                <w:rFonts w:eastAsia="Times New Roman" w:cs="Times New Roman"/>
                <w:sz w:val="18"/>
                <w:szCs w:val="18"/>
                <w:lang w:val="el-GR" w:eastAsia="el-GR"/>
              </w:rPr>
            </w:pPr>
          </w:p>
        </w:tc>
        <w:tc>
          <w:tcPr>
            <w:tcW w:w="567" w:type="dxa"/>
            <w:gridSpan w:val="3"/>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856" w:type="dxa"/>
            <w:gridSpan w:val="7"/>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c>
          <w:tcPr>
            <w:tcW w:w="1417" w:type="dxa"/>
            <w:gridSpan w:val="4"/>
            <w:tcBorders>
              <w:top w:val="nil"/>
              <w:left w:val="nil"/>
              <w:bottom w:val="single" w:sz="8" w:space="0" w:color="000000"/>
              <w:right w:val="single" w:sz="8" w:space="0" w:color="000000"/>
            </w:tcBorders>
            <w:shd w:val="clear" w:color="auto" w:fill="auto"/>
            <w:vAlign w:val="center"/>
            <w:hideMark/>
          </w:tcPr>
          <w:p w:rsidR="00C34E60" w:rsidRPr="00694A49" w:rsidRDefault="00C34E60" w:rsidP="00C34E60">
            <w:pPr>
              <w:widowControl/>
              <w:autoSpaceDE/>
              <w:autoSpaceDN/>
              <w:jc w:val="both"/>
              <w:rPr>
                <w:rFonts w:eastAsia="Times New Roman" w:cs="Times New Roman"/>
                <w:sz w:val="18"/>
                <w:szCs w:val="18"/>
                <w:lang w:val="el-GR" w:eastAsia="el-GR"/>
              </w:rPr>
            </w:pPr>
            <w:r w:rsidRPr="00694A49">
              <w:rPr>
                <w:rFonts w:eastAsia="Times New Roman" w:cs="Times New Roman"/>
                <w:sz w:val="18"/>
                <w:szCs w:val="18"/>
                <w:lang w:val="el-GR" w:eastAsia="el-GR"/>
              </w:rPr>
              <w:t> </w:t>
            </w:r>
          </w:p>
        </w:tc>
      </w:tr>
      <w:tr w:rsidR="00391633" w:rsidRPr="00694A49" w:rsidTr="00391633">
        <w:trPr>
          <w:gridAfter w:val="2"/>
          <w:wAfter w:w="208" w:type="dxa"/>
          <w:trHeight w:val="255"/>
        </w:trPr>
        <w:tc>
          <w:tcPr>
            <w:tcW w:w="8505" w:type="dxa"/>
            <w:gridSpan w:val="21"/>
            <w:tcBorders>
              <w:top w:val="nil"/>
              <w:left w:val="nil"/>
              <w:bottom w:val="nil"/>
              <w:right w:val="nil"/>
            </w:tcBorders>
            <w:shd w:val="clear" w:color="auto" w:fill="auto"/>
            <w:noWrap/>
            <w:vAlign w:val="bottom"/>
            <w:hideMark/>
          </w:tcPr>
          <w:p w:rsidR="00391633" w:rsidRPr="00694A49" w:rsidRDefault="00C34E60" w:rsidP="00391633">
            <w:pPr>
              <w:widowControl/>
              <w:autoSpaceDE/>
              <w:autoSpaceDN/>
              <w:ind w:right="-4366"/>
              <w:jc w:val="both"/>
              <w:rPr>
                <w:rFonts w:eastAsia="Times New Roman" w:cs="Arial"/>
                <w:sz w:val="18"/>
                <w:szCs w:val="18"/>
                <w:lang w:val="el-GR" w:eastAsia="el-GR"/>
              </w:rPr>
            </w:pPr>
            <w:r w:rsidRPr="00694A49">
              <w:rPr>
                <w:rFonts w:eastAsia="Times New Roman" w:cs="Arial"/>
                <w:sz w:val="18"/>
                <w:szCs w:val="18"/>
                <w:lang w:val="el-GR" w:eastAsia="el-GR"/>
              </w:rPr>
              <w:t xml:space="preserve">* Ο φόρος διαμονής σε </w:t>
            </w:r>
            <w:r w:rsidR="009722F1" w:rsidRPr="00694A49">
              <w:rPr>
                <w:rFonts w:eastAsia="Times New Roman" w:cs="Arial"/>
                <w:sz w:val="18"/>
                <w:szCs w:val="18"/>
                <w:lang w:val="el-GR" w:eastAsia="el-GR"/>
              </w:rPr>
              <w:t>δίκλινο</w:t>
            </w:r>
            <w:r w:rsidRPr="00694A49">
              <w:rPr>
                <w:rFonts w:eastAsia="Times New Roman" w:cs="Arial"/>
                <w:sz w:val="18"/>
                <w:szCs w:val="18"/>
                <w:lang w:val="el-GR" w:eastAsia="el-GR"/>
              </w:rPr>
              <w:t xml:space="preserve"> </w:t>
            </w:r>
            <w:r w:rsidR="009722F1" w:rsidRPr="00694A49">
              <w:rPr>
                <w:rFonts w:eastAsia="Times New Roman" w:cs="Arial"/>
                <w:sz w:val="18"/>
                <w:szCs w:val="18"/>
                <w:lang w:val="el-GR" w:eastAsia="el-GR"/>
              </w:rPr>
              <w:t>δωμάτιο</w:t>
            </w:r>
            <w:r w:rsidRPr="00694A49">
              <w:rPr>
                <w:rFonts w:eastAsia="Times New Roman" w:cs="Arial"/>
                <w:sz w:val="18"/>
                <w:szCs w:val="18"/>
                <w:lang w:val="el-GR" w:eastAsia="el-GR"/>
              </w:rPr>
              <w:t xml:space="preserve"> ξενοδοχείου κατηγορ</w:t>
            </w:r>
            <w:r w:rsidR="00F51309" w:rsidRPr="00694A49">
              <w:rPr>
                <w:rFonts w:eastAsia="Times New Roman" w:cs="Arial"/>
                <w:sz w:val="18"/>
                <w:szCs w:val="18"/>
                <w:lang w:val="el-GR" w:eastAsia="el-GR"/>
              </w:rPr>
              <w:t>ίας 3 αστέρων ανέρχεται σε 0,75</w:t>
            </w:r>
            <w:r w:rsidRPr="00694A49">
              <w:rPr>
                <w:rFonts w:eastAsia="Times New Roman" w:cs="Arial"/>
                <w:sz w:val="18"/>
                <w:szCs w:val="18"/>
                <w:lang w:val="el-GR" w:eastAsia="el-GR"/>
              </w:rPr>
              <w:t xml:space="preserve"> ευρώ/κλίνη</w:t>
            </w:r>
          </w:p>
          <w:p w:rsidR="00C34E60" w:rsidRPr="00694A49" w:rsidRDefault="00C34E60" w:rsidP="00F51309">
            <w:pPr>
              <w:widowControl/>
              <w:autoSpaceDE/>
              <w:autoSpaceDN/>
              <w:ind w:right="-8046"/>
              <w:jc w:val="both"/>
              <w:rPr>
                <w:rFonts w:eastAsia="Times New Roman" w:cs="Arial"/>
                <w:sz w:val="18"/>
                <w:szCs w:val="18"/>
                <w:lang w:val="el-GR" w:eastAsia="el-GR"/>
              </w:rPr>
            </w:pPr>
            <w:r w:rsidRPr="00694A49">
              <w:rPr>
                <w:rFonts w:eastAsia="Times New Roman" w:cs="Arial"/>
                <w:sz w:val="18"/>
                <w:szCs w:val="18"/>
                <w:lang w:val="el-GR" w:eastAsia="el-GR"/>
              </w:rPr>
              <w:t xml:space="preserve"> (ήτοι 1,50€/δωμάτιο).</w:t>
            </w:r>
          </w:p>
        </w:tc>
        <w:tc>
          <w:tcPr>
            <w:tcW w:w="851" w:type="dxa"/>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992" w:type="dxa"/>
            <w:gridSpan w:val="3"/>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567" w:type="dxa"/>
            <w:gridSpan w:val="5"/>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51" w:type="dxa"/>
            <w:gridSpan w:val="5"/>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50" w:type="dxa"/>
            <w:gridSpan w:val="4"/>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992" w:type="dxa"/>
            <w:gridSpan w:val="5"/>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567" w:type="dxa"/>
            <w:gridSpan w:val="3"/>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56" w:type="dxa"/>
            <w:gridSpan w:val="7"/>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1417" w:type="dxa"/>
            <w:gridSpan w:val="4"/>
            <w:tcBorders>
              <w:top w:val="nil"/>
              <w:left w:val="nil"/>
              <w:bottom w:val="nil"/>
              <w:right w:val="nil"/>
            </w:tcBorders>
            <w:shd w:val="clear" w:color="auto" w:fill="auto"/>
            <w:noWrap/>
            <w:vAlign w:val="bottom"/>
            <w:hideMark/>
          </w:tcPr>
          <w:p w:rsidR="00C34E60" w:rsidRPr="00694A49" w:rsidRDefault="00C34E60" w:rsidP="00F51309">
            <w:pPr>
              <w:widowControl/>
              <w:autoSpaceDE/>
              <w:autoSpaceDN/>
              <w:ind w:left="-15139"/>
              <w:rPr>
                <w:rFonts w:eastAsia="Times New Roman" w:cs="Arial"/>
                <w:sz w:val="20"/>
                <w:szCs w:val="20"/>
                <w:lang w:val="el-GR" w:eastAsia="el-GR"/>
              </w:rPr>
            </w:pPr>
          </w:p>
        </w:tc>
      </w:tr>
      <w:tr w:rsidR="00391633" w:rsidRPr="000328C1" w:rsidTr="00391633">
        <w:trPr>
          <w:gridAfter w:val="2"/>
          <w:wAfter w:w="208" w:type="dxa"/>
          <w:trHeight w:val="255"/>
        </w:trPr>
        <w:tc>
          <w:tcPr>
            <w:tcW w:w="11766" w:type="dxa"/>
            <w:gridSpan w:val="35"/>
            <w:tcBorders>
              <w:top w:val="nil"/>
              <w:left w:val="nil"/>
              <w:bottom w:val="nil"/>
              <w:right w:val="nil"/>
            </w:tcBorders>
            <w:shd w:val="clear" w:color="auto" w:fill="auto"/>
            <w:noWrap/>
            <w:vAlign w:val="bottom"/>
            <w:hideMark/>
          </w:tcPr>
          <w:p w:rsidR="00C34E60" w:rsidRPr="00694A49" w:rsidRDefault="00C34E60" w:rsidP="00391633">
            <w:pPr>
              <w:widowControl/>
              <w:autoSpaceDE/>
              <w:autoSpaceDN/>
              <w:ind w:right="-4649"/>
              <w:rPr>
                <w:rFonts w:eastAsia="Times New Roman" w:cs="Arial"/>
                <w:sz w:val="18"/>
                <w:szCs w:val="18"/>
                <w:lang w:val="el-GR" w:eastAsia="el-GR"/>
              </w:rPr>
            </w:pPr>
            <w:r w:rsidRPr="00694A49">
              <w:rPr>
                <w:rFonts w:eastAsia="Times New Roman" w:cs="Arial"/>
                <w:sz w:val="18"/>
                <w:szCs w:val="18"/>
                <w:lang w:val="el-GR" w:eastAsia="el-GR"/>
              </w:rPr>
              <w:t xml:space="preserve">* Ο φόρος διαμονής σε </w:t>
            </w:r>
            <w:r w:rsidR="009722F1" w:rsidRPr="00694A49">
              <w:rPr>
                <w:rFonts w:eastAsia="Times New Roman" w:cs="Arial"/>
                <w:sz w:val="18"/>
                <w:szCs w:val="18"/>
                <w:lang w:val="el-GR" w:eastAsia="el-GR"/>
              </w:rPr>
              <w:t>δίκλινο</w:t>
            </w:r>
            <w:r w:rsidRPr="00694A49">
              <w:rPr>
                <w:rFonts w:eastAsia="Times New Roman" w:cs="Arial"/>
                <w:sz w:val="18"/>
                <w:szCs w:val="18"/>
                <w:lang w:val="el-GR" w:eastAsia="el-GR"/>
              </w:rPr>
              <w:t xml:space="preserve"> </w:t>
            </w:r>
            <w:r w:rsidR="009722F1" w:rsidRPr="00694A49">
              <w:rPr>
                <w:rFonts w:eastAsia="Times New Roman" w:cs="Arial"/>
                <w:sz w:val="18"/>
                <w:szCs w:val="18"/>
                <w:lang w:val="el-GR" w:eastAsia="el-GR"/>
              </w:rPr>
              <w:t>δωμάτιο</w:t>
            </w:r>
            <w:r w:rsidRPr="00694A49">
              <w:rPr>
                <w:rFonts w:eastAsia="Times New Roman" w:cs="Arial"/>
                <w:sz w:val="18"/>
                <w:szCs w:val="18"/>
                <w:lang w:val="el-GR" w:eastAsia="el-GR"/>
              </w:rPr>
              <w:t xml:space="preserve"> ξενοδοχείου κατηγορίας 1 ή 2 αστέρων και σε επιπλωμένα ενοικιαζόμενα δωμάτια – ανέρχεται σε 0,25  ευρώ/κλίνη (ήτοι 0,50€/δωμάτιο) </w:t>
            </w:r>
          </w:p>
        </w:tc>
        <w:tc>
          <w:tcPr>
            <w:tcW w:w="850" w:type="dxa"/>
            <w:gridSpan w:val="4"/>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992" w:type="dxa"/>
            <w:gridSpan w:val="5"/>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567" w:type="dxa"/>
            <w:gridSpan w:val="3"/>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56" w:type="dxa"/>
            <w:gridSpan w:val="7"/>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1417" w:type="dxa"/>
            <w:gridSpan w:val="4"/>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r>
      <w:tr w:rsidR="009325F5" w:rsidRPr="000328C1" w:rsidTr="00391633">
        <w:trPr>
          <w:trHeight w:val="255"/>
        </w:trPr>
        <w:tc>
          <w:tcPr>
            <w:tcW w:w="9409" w:type="dxa"/>
            <w:gridSpan w:val="24"/>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18"/>
                <w:szCs w:val="18"/>
                <w:lang w:val="el-GR" w:eastAsia="el-GR"/>
              </w:rPr>
            </w:pPr>
            <w:r w:rsidRPr="00694A49">
              <w:rPr>
                <w:rFonts w:eastAsia="Times New Roman" w:cs="Arial"/>
                <w:sz w:val="18"/>
                <w:szCs w:val="18"/>
                <w:lang w:val="el-GR" w:eastAsia="el-GR"/>
              </w:rPr>
              <w:t xml:space="preserve">* Ο φόρος διαμονής σε </w:t>
            </w:r>
            <w:r w:rsidR="009722F1" w:rsidRPr="00694A49">
              <w:rPr>
                <w:rFonts w:eastAsia="Times New Roman" w:cs="Arial"/>
                <w:sz w:val="18"/>
                <w:szCs w:val="18"/>
                <w:lang w:val="el-GR" w:eastAsia="el-GR"/>
              </w:rPr>
              <w:t>τρίκλινο</w:t>
            </w:r>
            <w:r w:rsidRPr="00694A49">
              <w:rPr>
                <w:rFonts w:eastAsia="Times New Roman" w:cs="Arial"/>
                <w:sz w:val="18"/>
                <w:szCs w:val="18"/>
                <w:lang w:val="el-GR" w:eastAsia="el-GR"/>
              </w:rPr>
              <w:t xml:space="preserve"> </w:t>
            </w:r>
            <w:r w:rsidR="009722F1" w:rsidRPr="00694A49">
              <w:rPr>
                <w:rFonts w:eastAsia="Times New Roman" w:cs="Arial"/>
                <w:sz w:val="18"/>
                <w:szCs w:val="18"/>
                <w:lang w:val="el-GR" w:eastAsia="el-GR"/>
              </w:rPr>
              <w:t>δωμάτιο</w:t>
            </w:r>
            <w:r w:rsidRPr="00694A49">
              <w:rPr>
                <w:rFonts w:eastAsia="Times New Roman" w:cs="Arial"/>
                <w:sz w:val="18"/>
                <w:szCs w:val="18"/>
                <w:lang w:val="el-GR" w:eastAsia="el-GR"/>
              </w:rPr>
              <w:t xml:space="preserve"> ξενοδοχείου κατηγορίας 3 αστέρων ανέρχεται σε 0,50  ευρώ/κλίνη (ήτοι 1,50€/δωμάτιο).</w:t>
            </w:r>
          </w:p>
        </w:tc>
        <w:tc>
          <w:tcPr>
            <w:tcW w:w="1129" w:type="dxa"/>
            <w:gridSpan w:val="3"/>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728" w:type="dxa"/>
            <w:gridSpan w:val="5"/>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378" w:type="dxa"/>
            <w:gridSpan w:val="2"/>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991" w:type="dxa"/>
            <w:gridSpan w:val="6"/>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991" w:type="dxa"/>
            <w:gridSpan w:val="5"/>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50" w:type="dxa"/>
            <w:gridSpan w:val="5"/>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425" w:type="dxa"/>
            <w:gridSpan w:val="3"/>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51" w:type="dxa"/>
            <w:gridSpan w:val="4"/>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904" w:type="dxa"/>
            <w:gridSpan w:val="3"/>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r>
      <w:tr w:rsidR="009325F5" w:rsidRPr="000328C1" w:rsidTr="00391633">
        <w:trPr>
          <w:gridAfter w:val="2"/>
          <w:wAfter w:w="208" w:type="dxa"/>
          <w:trHeight w:val="255"/>
        </w:trPr>
        <w:tc>
          <w:tcPr>
            <w:tcW w:w="12458" w:type="dxa"/>
            <w:gridSpan w:val="38"/>
            <w:tcBorders>
              <w:top w:val="nil"/>
              <w:left w:val="nil"/>
              <w:bottom w:val="nil"/>
              <w:right w:val="nil"/>
            </w:tcBorders>
            <w:shd w:val="clear" w:color="auto" w:fill="auto"/>
            <w:noWrap/>
            <w:vAlign w:val="bottom"/>
            <w:hideMark/>
          </w:tcPr>
          <w:p w:rsidR="00C34E60" w:rsidRPr="00694A49" w:rsidRDefault="00C34E60" w:rsidP="00391633">
            <w:pPr>
              <w:widowControl/>
              <w:autoSpaceDE/>
              <w:autoSpaceDN/>
              <w:ind w:right="-4240"/>
              <w:rPr>
                <w:rFonts w:eastAsia="Times New Roman" w:cs="Arial"/>
                <w:sz w:val="18"/>
                <w:szCs w:val="18"/>
                <w:lang w:val="el-GR" w:eastAsia="el-GR"/>
              </w:rPr>
            </w:pPr>
            <w:r w:rsidRPr="00694A49">
              <w:rPr>
                <w:rFonts w:eastAsia="Times New Roman" w:cs="Arial"/>
                <w:sz w:val="18"/>
                <w:szCs w:val="18"/>
                <w:lang w:val="el-GR" w:eastAsia="el-GR"/>
              </w:rPr>
              <w:t xml:space="preserve">* Ο φόρος διαμονής σε </w:t>
            </w:r>
            <w:r w:rsidR="009722F1" w:rsidRPr="00694A49">
              <w:rPr>
                <w:rFonts w:eastAsia="Times New Roman" w:cs="Arial"/>
                <w:sz w:val="18"/>
                <w:szCs w:val="18"/>
                <w:lang w:val="el-GR" w:eastAsia="el-GR"/>
              </w:rPr>
              <w:t>τρίκλινο</w:t>
            </w:r>
            <w:r w:rsidRPr="00694A49">
              <w:rPr>
                <w:rFonts w:eastAsia="Times New Roman" w:cs="Arial"/>
                <w:sz w:val="18"/>
                <w:szCs w:val="18"/>
                <w:lang w:val="el-GR" w:eastAsia="el-GR"/>
              </w:rPr>
              <w:t xml:space="preserve"> </w:t>
            </w:r>
            <w:r w:rsidR="009722F1" w:rsidRPr="00694A49">
              <w:rPr>
                <w:rFonts w:eastAsia="Times New Roman" w:cs="Arial"/>
                <w:sz w:val="18"/>
                <w:szCs w:val="18"/>
                <w:lang w:val="el-GR" w:eastAsia="el-GR"/>
              </w:rPr>
              <w:t>δωμάτιο</w:t>
            </w:r>
            <w:r w:rsidRPr="00694A49">
              <w:rPr>
                <w:rFonts w:eastAsia="Times New Roman" w:cs="Arial"/>
                <w:sz w:val="18"/>
                <w:szCs w:val="18"/>
                <w:lang w:val="el-GR" w:eastAsia="el-GR"/>
              </w:rPr>
              <w:t xml:space="preserve"> ξενοδοχείου κατηγορίας 1 ή 2 αστέρων και σε επιπλωμένα ενοικιαζόμενα δωμάτια – ανέρχεται σε 0,166 ευρώ/κλίνη (ήτοι 0,50€/δωμάτιο) </w:t>
            </w:r>
          </w:p>
        </w:tc>
        <w:tc>
          <w:tcPr>
            <w:tcW w:w="991" w:type="dxa"/>
            <w:gridSpan w:val="5"/>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50" w:type="dxa"/>
            <w:gridSpan w:val="5"/>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426" w:type="dxa"/>
            <w:gridSpan w:val="4"/>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60" w:type="dxa"/>
            <w:gridSpan w:val="3"/>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63" w:type="dxa"/>
            <w:gridSpan w:val="3"/>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r>
      <w:tr w:rsidR="009325F5" w:rsidRPr="000328C1" w:rsidTr="00391633">
        <w:trPr>
          <w:trHeight w:val="255"/>
        </w:trPr>
        <w:tc>
          <w:tcPr>
            <w:tcW w:w="7014" w:type="dxa"/>
            <w:gridSpan w:val="17"/>
            <w:tcBorders>
              <w:top w:val="nil"/>
              <w:left w:val="nil"/>
              <w:bottom w:val="nil"/>
              <w:right w:val="nil"/>
            </w:tcBorders>
            <w:shd w:val="clear" w:color="auto" w:fill="auto"/>
            <w:noWrap/>
            <w:vAlign w:val="bottom"/>
            <w:hideMark/>
          </w:tcPr>
          <w:p w:rsidR="00C34E60" w:rsidRPr="00694A49" w:rsidRDefault="009722F1" w:rsidP="00391633">
            <w:pPr>
              <w:widowControl/>
              <w:autoSpaceDE/>
              <w:autoSpaceDN/>
              <w:rPr>
                <w:rFonts w:eastAsia="Times New Roman" w:cs="Arial"/>
                <w:sz w:val="18"/>
                <w:szCs w:val="18"/>
                <w:lang w:val="el-GR" w:eastAsia="el-GR"/>
              </w:rPr>
            </w:pPr>
            <w:r w:rsidRPr="00694A49">
              <w:rPr>
                <w:rFonts w:eastAsia="Times New Roman" w:cs="Arial"/>
                <w:sz w:val="18"/>
                <w:szCs w:val="18"/>
                <w:lang w:val="el-GR" w:eastAsia="el-GR"/>
              </w:rPr>
              <w:t>*Στις στήλες 10,</w:t>
            </w:r>
            <w:r w:rsidR="00C34E60" w:rsidRPr="00694A49">
              <w:rPr>
                <w:rFonts w:eastAsia="Times New Roman" w:cs="Arial"/>
                <w:sz w:val="18"/>
                <w:szCs w:val="18"/>
                <w:lang w:val="el-GR" w:eastAsia="el-GR"/>
              </w:rPr>
              <w:t xml:space="preserve"> 14 και 18 καταχωρείται το συνολικό ποσό του φόρου διαμονής ανά </w:t>
            </w:r>
            <w:proofErr w:type="spellStart"/>
            <w:r w:rsidR="00391633" w:rsidRPr="00694A49">
              <w:rPr>
                <w:rFonts w:eastAsia="Times New Roman" w:cs="Arial"/>
                <w:sz w:val="18"/>
                <w:szCs w:val="18"/>
                <w:lang w:val="el-GR" w:eastAsia="el-GR"/>
              </w:rPr>
              <w:t>έ</w:t>
            </w:r>
            <w:r w:rsidR="00C34E60" w:rsidRPr="00694A49">
              <w:rPr>
                <w:rFonts w:eastAsia="Times New Roman" w:cs="Arial"/>
                <w:sz w:val="18"/>
                <w:szCs w:val="18"/>
                <w:lang w:val="el-GR" w:eastAsia="el-GR"/>
              </w:rPr>
              <w:t>ς</w:t>
            </w:r>
            <w:proofErr w:type="spellEnd"/>
          </w:p>
        </w:tc>
        <w:tc>
          <w:tcPr>
            <w:tcW w:w="632" w:type="dxa"/>
            <w:gridSpan w:val="2"/>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798" w:type="dxa"/>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959" w:type="dxa"/>
            <w:gridSpan w:val="3"/>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1135" w:type="dxa"/>
            <w:gridSpan w:val="4"/>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728" w:type="dxa"/>
            <w:gridSpan w:val="5"/>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378" w:type="dxa"/>
            <w:gridSpan w:val="2"/>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991" w:type="dxa"/>
            <w:gridSpan w:val="6"/>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991" w:type="dxa"/>
            <w:gridSpan w:val="5"/>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50" w:type="dxa"/>
            <w:gridSpan w:val="5"/>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425" w:type="dxa"/>
            <w:gridSpan w:val="3"/>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851" w:type="dxa"/>
            <w:gridSpan w:val="4"/>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c>
          <w:tcPr>
            <w:tcW w:w="904" w:type="dxa"/>
            <w:gridSpan w:val="3"/>
            <w:tcBorders>
              <w:top w:val="nil"/>
              <w:left w:val="nil"/>
              <w:bottom w:val="nil"/>
              <w:right w:val="nil"/>
            </w:tcBorders>
            <w:shd w:val="clear" w:color="auto" w:fill="auto"/>
            <w:noWrap/>
            <w:vAlign w:val="bottom"/>
            <w:hideMark/>
          </w:tcPr>
          <w:p w:rsidR="00C34E60" w:rsidRPr="00694A49" w:rsidRDefault="00C34E60" w:rsidP="00C34E60">
            <w:pPr>
              <w:widowControl/>
              <w:autoSpaceDE/>
              <w:autoSpaceDN/>
              <w:rPr>
                <w:rFonts w:eastAsia="Times New Roman" w:cs="Arial"/>
                <w:sz w:val="20"/>
                <w:szCs w:val="20"/>
                <w:lang w:val="el-GR" w:eastAsia="el-GR"/>
              </w:rPr>
            </w:pPr>
          </w:p>
        </w:tc>
      </w:tr>
    </w:tbl>
    <w:p w:rsidR="004B60A8" w:rsidRPr="00694A49" w:rsidRDefault="004B60A8" w:rsidP="006C3C6F">
      <w:pPr>
        <w:pStyle w:val="a3"/>
        <w:spacing w:before="9"/>
        <w:ind w:left="0"/>
        <w:jc w:val="both"/>
        <w:rPr>
          <w:b/>
          <w:sz w:val="15"/>
          <w:lang w:val="el-GR"/>
        </w:rPr>
      </w:pPr>
    </w:p>
    <w:p w:rsidR="00F51309" w:rsidRPr="00694A49" w:rsidRDefault="00F51309" w:rsidP="00F51309">
      <w:pPr>
        <w:spacing w:line="207" w:lineRule="exact"/>
        <w:ind w:left="1104"/>
        <w:jc w:val="both"/>
        <w:rPr>
          <w:i/>
          <w:sz w:val="18"/>
          <w:lang w:val="el-GR"/>
        </w:rPr>
      </w:pPr>
      <w:r w:rsidRPr="00694A49">
        <w:rPr>
          <w:i/>
          <w:sz w:val="18"/>
          <w:lang w:val="el-GR"/>
        </w:rPr>
        <w:t>Συνολική τιμή έτους 2018</w:t>
      </w:r>
      <w:r w:rsidR="00093C1A" w:rsidRPr="00694A49">
        <w:rPr>
          <w:i/>
          <w:sz w:val="18"/>
          <w:lang w:val="el-GR"/>
        </w:rPr>
        <w:t>: : ολογράφως και αριθμητικά ……………………</w:t>
      </w:r>
      <w:r w:rsidRPr="00694A49">
        <w:rPr>
          <w:i/>
          <w:sz w:val="18"/>
          <w:lang w:val="el-GR"/>
        </w:rPr>
        <w:t xml:space="preserve"> Συνολική τιμή έτους 2019: : ολογράφως και αριθμητικά ……………………</w:t>
      </w:r>
    </w:p>
    <w:p w:rsidR="004B60A8" w:rsidRPr="00694A49" w:rsidRDefault="004B60A8" w:rsidP="006C3C6F">
      <w:pPr>
        <w:spacing w:line="207" w:lineRule="exact"/>
        <w:ind w:left="1104"/>
        <w:jc w:val="both"/>
        <w:rPr>
          <w:i/>
          <w:sz w:val="18"/>
          <w:lang w:val="el-GR"/>
        </w:rPr>
      </w:pPr>
    </w:p>
    <w:p w:rsidR="004B60A8" w:rsidRPr="00694A49" w:rsidRDefault="00F51309" w:rsidP="00F51309">
      <w:pPr>
        <w:spacing w:line="206" w:lineRule="exact"/>
        <w:jc w:val="both"/>
        <w:rPr>
          <w:i/>
          <w:sz w:val="18"/>
          <w:lang w:val="el-GR"/>
        </w:rPr>
      </w:pPr>
      <w:r w:rsidRPr="00694A49">
        <w:rPr>
          <w:i/>
          <w:sz w:val="18"/>
          <w:lang w:val="el-GR"/>
        </w:rPr>
        <w:t xml:space="preserve"> </w:t>
      </w:r>
    </w:p>
    <w:p w:rsidR="004B60A8" w:rsidRPr="00694A49" w:rsidRDefault="00F51309" w:rsidP="006C3C6F">
      <w:pPr>
        <w:ind w:left="1104" w:right="4956"/>
        <w:jc w:val="both"/>
        <w:rPr>
          <w:i/>
          <w:sz w:val="18"/>
          <w:lang w:val="el-GR"/>
        </w:rPr>
      </w:pPr>
      <w:r w:rsidRPr="00694A49">
        <w:rPr>
          <w:i/>
          <w:sz w:val="18"/>
          <w:lang w:val="el-GR"/>
        </w:rPr>
        <w:t xml:space="preserve">Συνολική τιμή έτους 2020: </w:t>
      </w:r>
      <w:r w:rsidR="00093C1A" w:rsidRPr="00694A49">
        <w:rPr>
          <w:i/>
          <w:sz w:val="18"/>
          <w:lang w:val="el-GR"/>
        </w:rPr>
        <w:t xml:space="preserve">ολογράφως και αριθμητικά……………………… </w:t>
      </w:r>
      <w:r w:rsidRPr="00694A49">
        <w:rPr>
          <w:i/>
          <w:sz w:val="18"/>
          <w:lang w:val="el-GR"/>
        </w:rPr>
        <w:t>Συνολική τιμή όλων των ετών:</w:t>
      </w:r>
      <w:r w:rsidR="00093C1A" w:rsidRPr="00694A49">
        <w:rPr>
          <w:i/>
          <w:sz w:val="18"/>
          <w:lang w:val="el-GR"/>
        </w:rPr>
        <w:t>………….</w:t>
      </w:r>
    </w:p>
    <w:p w:rsidR="004B60A8" w:rsidRPr="00694A49" w:rsidRDefault="004B60A8" w:rsidP="006C3C6F">
      <w:pPr>
        <w:pStyle w:val="a3"/>
        <w:spacing w:before="10"/>
        <w:ind w:left="0"/>
        <w:jc w:val="both"/>
        <w:rPr>
          <w:i/>
          <w:sz w:val="17"/>
          <w:lang w:val="el-GR"/>
        </w:rPr>
      </w:pPr>
    </w:p>
    <w:p w:rsidR="004B60A8" w:rsidRPr="00694A49" w:rsidRDefault="00093C1A" w:rsidP="00F51309">
      <w:pPr>
        <w:tabs>
          <w:tab w:val="left" w:pos="4246"/>
        </w:tabs>
        <w:ind w:left="1104"/>
        <w:jc w:val="both"/>
        <w:rPr>
          <w:i/>
          <w:sz w:val="18"/>
          <w:lang w:val="el-GR"/>
        </w:rPr>
      </w:pPr>
      <w:r w:rsidRPr="00694A49">
        <w:rPr>
          <w:i/>
          <w:sz w:val="18"/>
          <w:lang w:val="el-GR"/>
        </w:rPr>
        <w:t>Ημερομηνία</w:t>
      </w:r>
      <w:r w:rsidRPr="00694A49">
        <w:rPr>
          <w:i/>
          <w:sz w:val="18"/>
          <w:lang w:val="el-GR"/>
        </w:rPr>
        <w:tab/>
        <w:t>Σφραγίδα και ψηφιακή</w:t>
      </w:r>
      <w:r w:rsidRPr="00694A49">
        <w:rPr>
          <w:i/>
          <w:spacing w:val="-5"/>
          <w:sz w:val="18"/>
          <w:lang w:val="el-GR"/>
        </w:rPr>
        <w:t xml:space="preserve"> </w:t>
      </w:r>
      <w:r w:rsidRPr="00694A49">
        <w:rPr>
          <w:i/>
          <w:sz w:val="18"/>
          <w:lang w:val="el-GR"/>
        </w:rPr>
        <w:t>υπογραφή</w:t>
      </w:r>
      <w:r w:rsidR="00857745" w:rsidRPr="00857745">
        <w:rPr>
          <w:noProof/>
        </w:rPr>
        <w:pict>
          <v:line id="Line 2" o:spid="_x0000_s1027" style="position:absolute;left:0;text-align:left;z-index:251657728;visibility:visible;mso-wrap-distance-left:0;mso-wrap-distance-right:0;mso-position-horizontal-relative:page;mso-position-vertical-relative:text" from="60.5pt,17.75pt" to="53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y27HwIAAEIEAAAOAAAAZHJzL2Uyb0RvYy54bWysU8GO2jAQvVfqP1i5QxJIWIgIq4pAL7SL&#10;tNsPMLZDrDq2ZRsCqvrvHTsEse2lqnpxxpmZ5zczb5bPl1agMzOWK1lG6TiJEJNEUS6PZfTtbTua&#10;R8g6LCkWSrIyujIbPa8+flh2umAT1ShBmUEAIm3R6TJqnNNFHFvSsBbbsdJMgrNWpsUOruYYU4M7&#10;QG9FPEmSWdwpQ7VRhFkLf6veGa0Cfl0z4l7q2jKHRBkBNxdOE86DP+PVEhdHg3XDyY0G/gcWLeYS&#10;Hr1DVdhhdDL8D6iWE6Osqt2YqDZWdc0JCzVANWnyWzWvDdYs1ALNsfreJvv/YMnX894gTstoGiGJ&#10;WxjRjkuGJr4znbYFBKzl3vjayEW+6p0i3y2Sat1geWSB4dtVQ1rqM+J3Kf5iNeAfui+KQgw+ORXa&#10;dKlN6yGhAegSpnG9T4NdHCLwM1885dMchkYGX4yLIVEb6z4z1SJvlJEAzgEYn3fWeSK4GEL8O1Jt&#10;uRBh2EKiDthO81kWMqwSnHqvj7PmeFgLg87Y6yVJN/kmlAWexzAPXWHb9HHB1SvJqJOk4ZmGYbq5&#10;2Q5z0dtAS0j/EBQJRG9Wr5Qfi2SxmW/m2SibzDajLKmq0aftOhvNtulTXk2r9bpKf3rOaVY0nFIm&#10;Pe1BtWn2d6q47U+vt7tu7w2K36OHTgLZ4RtIhyn7wfYSOSh63Zth+iDUEHxbKr8Jj3ewH1d/9QsA&#10;AP//AwBQSwMEFAAGAAgAAAAhADuALTPdAAAACgEAAA8AAABkcnMvZG93bnJldi54bWxMj0FLxDAQ&#10;he+C/yGM4EXcdCstUpsuogiyB8EqeJ02Y1u2SWqSduu/dxYPenxvHm++V+5WM4qFfBicVbDdJCDI&#10;tk4PtlPw/vZ0fQsiRLQaR2dJwTcF2FXnZyUW2h3tKy117ASX2FCggj7GqZAytD0ZDBs3keXbp/MG&#10;I0vfSe3xyOVmlGmS5NLgYPlDjxM99NQe6tko6L6WzOco99nh5bluHvdXy0c2K3V5sd7fgYi0xr8w&#10;nPAZHSpmatxsdRAj63TLW6KCmywDcQokecpO8+vIqpT/J1Q/AAAA//8DAFBLAQItABQABgAIAAAA&#10;IQC2gziS/gAAAOEBAAATAAAAAAAAAAAAAAAAAAAAAABbQ29udGVudF9UeXBlc10ueG1sUEsBAi0A&#10;FAAGAAgAAAAhADj9If/WAAAAlAEAAAsAAAAAAAAAAAAAAAAALwEAAF9yZWxzLy5yZWxzUEsBAi0A&#10;FAAGAAgAAAAhABbbLbsfAgAAQgQAAA4AAAAAAAAAAAAAAAAALgIAAGRycy9lMm9Eb2MueG1sUEsB&#10;Ai0AFAAGAAgAAAAhADuALTPdAAAACgEAAA8AAAAAAAAAAAAAAAAAeQQAAGRycy9kb3ducmV2Lnht&#10;bFBLBQYAAAAABAAEAPMAAACDBQAAAAA=&#10;" strokecolor="#001e5e" strokeweight=".37678mm">
            <w10:wrap type="topAndBottom" anchorx="page"/>
          </v:line>
        </w:pict>
      </w:r>
    </w:p>
    <w:p w:rsidR="004B60A8" w:rsidRPr="00694A49" w:rsidRDefault="004B60A8" w:rsidP="006C3C6F">
      <w:pPr>
        <w:jc w:val="both"/>
        <w:rPr>
          <w:sz w:val="26"/>
          <w:lang w:val="el-GR"/>
        </w:rPr>
        <w:sectPr w:rsidR="004B60A8" w:rsidRPr="00694A49" w:rsidSect="00193F9D">
          <w:pgSz w:w="16850" w:h="11900" w:orient="landscape"/>
          <w:pgMar w:top="0" w:right="1060" w:bottom="40" w:left="700" w:header="0" w:footer="421" w:gutter="0"/>
          <w:cols w:space="720"/>
          <w:docGrid w:linePitch="299"/>
        </w:sectPr>
      </w:pPr>
    </w:p>
    <w:p w:rsidR="004B60A8" w:rsidRPr="00694A49" w:rsidRDefault="00093C1A" w:rsidP="006C3C6F">
      <w:pPr>
        <w:pStyle w:val="2"/>
        <w:spacing w:before="72"/>
        <w:rPr>
          <w:rFonts w:ascii="Calibri" w:hAnsi="Calibri"/>
          <w:lang w:val="el-GR"/>
        </w:rPr>
      </w:pPr>
      <w:r w:rsidRPr="00694A49">
        <w:rPr>
          <w:rFonts w:ascii="Calibri" w:hAnsi="Calibri"/>
          <w:color w:val="001F5F"/>
          <w:lang w:val="el-GR"/>
        </w:rPr>
        <w:lastRenderedPageBreak/>
        <w:t xml:space="preserve">ΠΑΡΑΡΤΗΜΑ </w:t>
      </w:r>
      <w:r w:rsidRPr="00694A49">
        <w:rPr>
          <w:rFonts w:ascii="Calibri" w:hAnsi="Calibri"/>
          <w:color w:val="001F5F"/>
        </w:rPr>
        <w:t>IV</w:t>
      </w:r>
      <w:r w:rsidRPr="00694A49">
        <w:rPr>
          <w:rFonts w:ascii="Calibri" w:hAnsi="Calibri"/>
          <w:color w:val="001F5F"/>
          <w:lang w:val="el-GR"/>
        </w:rPr>
        <w:t xml:space="preserve"> - Υποδείγματα Εγγυητικών Επιστολών</w:t>
      </w:r>
    </w:p>
    <w:p w:rsidR="004B60A8" w:rsidRPr="00694A49" w:rsidRDefault="004B60A8" w:rsidP="006C3C6F">
      <w:pPr>
        <w:pStyle w:val="a3"/>
        <w:ind w:left="0"/>
        <w:jc w:val="both"/>
        <w:rPr>
          <w:b/>
          <w:sz w:val="26"/>
          <w:lang w:val="el-GR"/>
        </w:rPr>
      </w:pPr>
    </w:p>
    <w:p w:rsidR="004B60A8" w:rsidRPr="00694A49" w:rsidRDefault="004B60A8" w:rsidP="006C3C6F">
      <w:pPr>
        <w:pStyle w:val="a3"/>
        <w:spacing w:before="5"/>
        <w:ind w:left="0"/>
        <w:jc w:val="both"/>
        <w:rPr>
          <w:b/>
          <w:sz w:val="30"/>
          <w:lang w:val="el-GR"/>
        </w:rPr>
      </w:pPr>
    </w:p>
    <w:p w:rsidR="004B60A8" w:rsidRPr="00694A49" w:rsidRDefault="00093C1A" w:rsidP="006C3C6F">
      <w:pPr>
        <w:pStyle w:val="4"/>
        <w:jc w:val="both"/>
        <w:rPr>
          <w:lang w:val="el-GR"/>
        </w:rPr>
      </w:pPr>
      <w:r w:rsidRPr="00694A49">
        <w:rPr>
          <w:b w:val="0"/>
          <w:color w:val="1F4E79"/>
          <w:spacing w:val="-56"/>
          <w:u w:val="single" w:color="1F4E79"/>
          <w:lang w:val="el-GR"/>
        </w:rPr>
        <w:t xml:space="preserve"> </w:t>
      </w:r>
      <w:r w:rsidRPr="00694A49">
        <w:rPr>
          <w:color w:val="1F4E79"/>
          <w:u w:val="single" w:color="1F4E79"/>
          <w:lang w:val="el-GR"/>
        </w:rPr>
        <w:t>1. Υπόδειγμα εγγυητικής επιστολής συμμετοχής</w:t>
      </w:r>
    </w:p>
    <w:p w:rsidR="004B60A8" w:rsidRPr="00694A49" w:rsidRDefault="004B60A8" w:rsidP="006C3C6F">
      <w:pPr>
        <w:pStyle w:val="a3"/>
        <w:ind w:left="0"/>
        <w:jc w:val="both"/>
        <w:rPr>
          <w:b/>
          <w:sz w:val="20"/>
          <w:lang w:val="el-GR"/>
        </w:rPr>
      </w:pPr>
    </w:p>
    <w:p w:rsidR="004B60A8" w:rsidRPr="00694A49" w:rsidRDefault="004B60A8" w:rsidP="006C3C6F">
      <w:pPr>
        <w:pStyle w:val="a3"/>
        <w:spacing w:before="4"/>
        <w:ind w:left="0"/>
        <w:jc w:val="both"/>
        <w:rPr>
          <w:b/>
          <w:sz w:val="25"/>
          <w:lang w:val="el-GR"/>
        </w:rPr>
      </w:pPr>
    </w:p>
    <w:p w:rsidR="004B60A8" w:rsidRPr="00694A49" w:rsidRDefault="00093C1A" w:rsidP="006C3C6F">
      <w:pPr>
        <w:spacing w:before="87"/>
        <w:ind w:left="47"/>
        <w:jc w:val="both"/>
        <w:rPr>
          <w:b/>
          <w:lang w:val="el-GR"/>
        </w:rPr>
      </w:pPr>
      <w:r w:rsidRPr="00694A49">
        <w:rPr>
          <w:spacing w:val="-56"/>
          <w:u w:val="single"/>
          <w:lang w:val="el-GR"/>
        </w:rPr>
        <w:t xml:space="preserve"> </w:t>
      </w:r>
      <w:r w:rsidR="00115AEF" w:rsidRPr="00694A49">
        <w:rPr>
          <w:spacing w:val="-56"/>
          <w:lang w:val="el-GR"/>
        </w:rPr>
        <w:tab/>
      </w:r>
      <w:r w:rsidR="00115AEF" w:rsidRPr="00694A49">
        <w:rPr>
          <w:spacing w:val="-56"/>
          <w:lang w:val="el-GR"/>
        </w:rPr>
        <w:tab/>
      </w:r>
      <w:r w:rsidRPr="00694A49">
        <w:rPr>
          <w:b/>
          <w:lang w:val="el-GR"/>
        </w:rPr>
        <w:t>ΕΓΓΥΗΣΗ ΣΥΜΜΕΤΟΧΗΣ</w:t>
      </w:r>
    </w:p>
    <w:p w:rsidR="004B60A8" w:rsidRPr="00694A49" w:rsidRDefault="004B60A8" w:rsidP="006C3C6F">
      <w:pPr>
        <w:pStyle w:val="a3"/>
        <w:ind w:left="0"/>
        <w:jc w:val="both"/>
        <w:rPr>
          <w:b/>
          <w:sz w:val="20"/>
          <w:lang w:val="el-GR"/>
        </w:rPr>
      </w:pPr>
    </w:p>
    <w:p w:rsidR="004B60A8" w:rsidRPr="00694A49" w:rsidRDefault="004B60A8" w:rsidP="006C3C6F">
      <w:pPr>
        <w:pStyle w:val="a3"/>
        <w:spacing w:before="6"/>
        <w:ind w:left="0"/>
        <w:jc w:val="both"/>
        <w:rPr>
          <w:b/>
          <w:sz w:val="26"/>
          <w:lang w:val="el-GR"/>
        </w:rPr>
      </w:pPr>
    </w:p>
    <w:p w:rsidR="004B60A8" w:rsidRPr="00694A49" w:rsidRDefault="00093C1A" w:rsidP="006C3C6F">
      <w:pPr>
        <w:pStyle w:val="a3"/>
        <w:spacing w:before="56"/>
        <w:ind w:right="4766"/>
        <w:jc w:val="both"/>
        <w:rPr>
          <w:lang w:val="el-GR"/>
        </w:rPr>
      </w:pPr>
      <w:r w:rsidRPr="00694A49">
        <w:rPr>
          <w:lang w:val="el-GR"/>
        </w:rPr>
        <w:t>Εκδότης (Ονομασία Τράπεζας, υποκατάστημα) ……………………………. Ημερομηνία έκδοσης ……………………………..</w:t>
      </w:r>
    </w:p>
    <w:p w:rsidR="004B60A8" w:rsidRPr="00694A49" w:rsidRDefault="00093C1A" w:rsidP="006C3C6F">
      <w:pPr>
        <w:pStyle w:val="a3"/>
        <w:jc w:val="both"/>
        <w:rPr>
          <w:lang w:val="el-GR"/>
        </w:rPr>
      </w:pPr>
      <w:r w:rsidRPr="00694A49">
        <w:rPr>
          <w:lang w:val="el-GR"/>
        </w:rPr>
        <w:t>Προς:………………………………………………..</w:t>
      </w:r>
    </w:p>
    <w:p w:rsidR="004B60A8" w:rsidRPr="00694A49" w:rsidRDefault="00093C1A" w:rsidP="006C3C6F">
      <w:pPr>
        <w:pStyle w:val="a3"/>
        <w:jc w:val="both"/>
        <w:rPr>
          <w:lang w:val="el-GR"/>
        </w:rPr>
      </w:pPr>
      <w:r w:rsidRPr="00694A49">
        <w:rPr>
          <w:lang w:val="el-GR"/>
        </w:rPr>
        <w:t xml:space="preserve">Εγγύηση μας υπ’ </w:t>
      </w:r>
      <w:proofErr w:type="spellStart"/>
      <w:r w:rsidRPr="00694A49">
        <w:rPr>
          <w:lang w:val="el-GR"/>
        </w:rPr>
        <w:t>αριθμ</w:t>
      </w:r>
      <w:proofErr w:type="spellEnd"/>
      <w:r w:rsidRPr="00694A49">
        <w:rPr>
          <w:lang w:val="el-GR"/>
        </w:rPr>
        <w:t>. ……………….. για ευρώ ………………….…….</w:t>
      </w:r>
    </w:p>
    <w:p w:rsidR="004B60A8" w:rsidRPr="00694A49" w:rsidRDefault="004B60A8" w:rsidP="006C3C6F">
      <w:pPr>
        <w:pStyle w:val="a3"/>
        <w:ind w:left="0"/>
        <w:jc w:val="both"/>
        <w:rPr>
          <w:lang w:val="el-GR"/>
        </w:rPr>
      </w:pPr>
    </w:p>
    <w:p w:rsidR="004B60A8" w:rsidRPr="00694A49" w:rsidRDefault="00093C1A" w:rsidP="006C3C6F">
      <w:pPr>
        <w:pStyle w:val="a3"/>
        <w:spacing w:before="135" w:line="360" w:lineRule="auto"/>
        <w:ind w:right="1051" w:firstLine="50"/>
        <w:jc w:val="both"/>
        <w:rPr>
          <w:b/>
          <w:lang w:val="el-GR"/>
        </w:rPr>
      </w:pPr>
      <w:r w:rsidRPr="00694A49">
        <w:rPr>
          <w:lang w:val="el-GR"/>
        </w:rPr>
        <w:t>Έχουμε</w:t>
      </w:r>
      <w:r w:rsidRPr="00694A49">
        <w:rPr>
          <w:spacing w:val="-11"/>
          <w:lang w:val="el-GR"/>
        </w:rPr>
        <w:t xml:space="preserve"> </w:t>
      </w:r>
      <w:r w:rsidRPr="00694A49">
        <w:rPr>
          <w:lang w:val="el-GR"/>
        </w:rPr>
        <w:t>την</w:t>
      </w:r>
      <w:r w:rsidRPr="00694A49">
        <w:rPr>
          <w:spacing w:val="-12"/>
          <w:lang w:val="el-GR"/>
        </w:rPr>
        <w:t xml:space="preserve"> </w:t>
      </w:r>
      <w:r w:rsidRPr="00694A49">
        <w:rPr>
          <w:lang w:val="el-GR"/>
        </w:rPr>
        <w:t>τιμή</w:t>
      </w:r>
      <w:r w:rsidRPr="00694A49">
        <w:rPr>
          <w:spacing w:val="-12"/>
          <w:lang w:val="el-GR"/>
        </w:rPr>
        <w:t xml:space="preserve"> </w:t>
      </w:r>
      <w:r w:rsidRPr="00694A49">
        <w:rPr>
          <w:lang w:val="el-GR"/>
        </w:rPr>
        <w:t>να</w:t>
      </w:r>
      <w:r w:rsidRPr="00694A49">
        <w:rPr>
          <w:spacing w:val="-10"/>
          <w:lang w:val="el-GR"/>
        </w:rPr>
        <w:t xml:space="preserve"> </w:t>
      </w:r>
      <w:r w:rsidRPr="00694A49">
        <w:rPr>
          <w:lang w:val="el-GR"/>
        </w:rPr>
        <w:t>σας</w:t>
      </w:r>
      <w:r w:rsidRPr="00694A49">
        <w:rPr>
          <w:spacing w:val="-8"/>
          <w:lang w:val="el-GR"/>
        </w:rPr>
        <w:t xml:space="preserve"> </w:t>
      </w:r>
      <w:r w:rsidRPr="00694A49">
        <w:rPr>
          <w:lang w:val="el-GR"/>
        </w:rPr>
        <w:t>γνωρίσουμε</w:t>
      </w:r>
      <w:r w:rsidRPr="00694A49">
        <w:rPr>
          <w:spacing w:val="-13"/>
          <w:lang w:val="el-GR"/>
        </w:rPr>
        <w:t xml:space="preserve"> </w:t>
      </w:r>
      <w:r w:rsidRPr="00694A49">
        <w:rPr>
          <w:lang w:val="el-GR"/>
        </w:rPr>
        <w:t>ότι</w:t>
      </w:r>
      <w:r w:rsidRPr="00694A49">
        <w:rPr>
          <w:spacing w:val="-12"/>
          <w:lang w:val="el-GR"/>
        </w:rPr>
        <w:t xml:space="preserve"> </w:t>
      </w:r>
      <w:r w:rsidRPr="00694A49">
        <w:rPr>
          <w:lang w:val="el-GR"/>
        </w:rPr>
        <w:t>εγγυόμαστε</w:t>
      </w:r>
      <w:r w:rsidRPr="00694A49">
        <w:rPr>
          <w:spacing w:val="-11"/>
          <w:lang w:val="el-GR"/>
        </w:rPr>
        <w:t xml:space="preserve"> </w:t>
      </w:r>
      <w:r w:rsidRPr="00694A49">
        <w:rPr>
          <w:lang w:val="el-GR"/>
        </w:rPr>
        <w:t>με</w:t>
      </w:r>
      <w:r w:rsidRPr="00694A49">
        <w:rPr>
          <w:spacing w:val="-11"/>
          <w:lang w:val="el-GR"/>
        </w:rPr>
        <w:t xml:space="preserve"> </w:t>
      </w:r>
      <w:r w:rsidRPr="00694A49">
        <w:rPr>
          <w:lang w:val="el-GR"/>
        </w:rPr>
        <w:t>την</w:t>
      </w:r>
      <w:r w:rsidRPr="00694A49">
        <w:rPr>
          <w:spacing w:val="-10"/>
          <w:lang w:val="el-GR"/>
        </w:rPr>
        <w:t xml:space="preserve"> </w:t>
      </w:r>
      <w:r w:rsidRPr="00694A49">
        <w:rPr>
          <w:lang w:val="el-GR"/>
        </w:rPr>
        <w:t>παρούσα</w:t>
      </w:r>
      <w:r w:rsidRPr="00694A49">
        <w:rPr>
          <w:spacing w:val="-11"/>
          <w:lang w:val="el-GR"/>
        </w:rPr>
        <w:t xml:space="preserve"> </w:t>
      </w:r>
      <w:r w:rsidRPr="00694A49">
        <w:rPr>
          <w:lang w:val="el-GR"/>
        </w:rPr>
        <w:t>επιστολή</w:t>
      </w:r>
      <w:r w:rsidRPr="00694A49">
        <w:rPr>
          <w:spacing w:val="-12"/>
          <w:lang w:val="el-GR"/>
        </w:rPr>
        <w:t xml:space="preserve"> </w:t>
      </w:r>
      <w:r w:rsidRPr="00694A49">
        <w:rPr>
          <w:lang w:val="el-GR"/>
        </w:rPr>
        <w:t>ανέκκλητα</w:t>
      </w:r>
      <w:r w:rsidRPr="00694A49">
        <w:rPr>
          <w:spacing w:val="-10"/>
          <w:lang w:val="el-GR"/>
        </w:rPr>
        <w:t xml:space="preserve"> </w:t>
      </w:r>
      <w:r w:rsidRPr="00694A49">
        <w:rPr>
          <w:lang w:val="el-GR"/>
        </w:rPr>
        <w:t>και</w:t>
      </w:r>
      <w:r w:rsidRPr="00694A49">
        <w:rPr>
          <w:spacing w:val="-12"/>
          <w:lang w:val="el-GR"/>
        </w:rPr>
        <w:t xml:space="preserve"> </w:t>
      </w:r>
      <w:r w:rsidRPr="00694A49">
        <w:rPr>
          <w:lang w:val="el-GR"/>
        </w:rPr>
        <w:t xml:space="preserve">ανεπιφύλακτα παραιτούμενοι του δικαιώματος της διαιρέσεως και </w:t>
      </w:r>
      <w:proofErr w:type="spellStart"/>
      <w:r w:rsidRPr="00694A49">
        <w:rPr>
          <w:lang w:val="el-GR"/>
        </w:rPr>
        <w:t>διζήσεως</w:t>
      </w:r>
      <w:proofErr w:type="spellEnd"/>
      <w:r w:rsidRPr="00694A49">
        <w:rPr>
          <w:lang w:val="el-GR"/>
        </w:rPr>
        <w:t xml:space="preserve"> μέχρι του ποσού των ευρώ……………………………………………………………………….. υπέρ της εταιρείας …………………………………..ή σε περίπτωση ένωσης ή κοινοπραξίας των εταιρειών α).…………β) …….., ατομικά και για κάθε μία από αυτές και ως αλληλέγγυα και εις ολόκληρο υπόχρεων μεταξύ τους, εκ της ιδιότητάς τους ως μελών της ένωσης ή κοινοπραξίας,</w:t>
      </w:r>
      <w:r w:rsidRPr="00694A49">
        <w:rPr>
          <w:spacing w:val="-5"/>
          <w:lang w:val="el-GR"/>
        </w:rPr>
        <w:t xml:space="preserve"> </w:t>
      </w:r>
      <w:r w:rsidRPr="00694A49">
        <w:rPr>
          <w:lang w:val="el-GR"/>
        </w:rPr>
        <w:t>για</w:t>
      </w:r>
      <w:r w:rsidRPr="00694A49">
        <w:rPr>
          <w:spacing w:val="-8"/>
          <w:lang w:val="el-GR"/>
        </w:rPr>
        <w:t xml:space="preserve"> </w:t>
      </w:r>
      <w:r w:rsidRPr="00694A49">
        <w:rPr>
          <w:lang w:val="el-GR"/>
        </w:rPr>
        <w:t>τη</w:t>
      </w:r>
      <w:r w:rsidRPr="00694A49">
        <w:rPr>
          <w:spacing w:val="-6"/>
          <w:lang w:val="el-GR"/>
        </w:rPr>
        <w:t xml:space="preserve"> </w:t>
      </w:r>
      <w:r w:rsidRPr="00694A49">
        <w:rPr>
          <w:lang w:val="el-GR"/>
        </w:rPr>
        <w:t>συμμετοχή</w:t>
      </w:r>
      <w:r w:rsidRPr="00694A49">
        <w:rPr>
          <w:spacing w:val="-9"/>
          <w:lang w:val="el-GR"/>
        </w:rPr>
        <w:t xml:space="preserve"> </w:t>
      </w:r>
      <w:r w:rsidRPr="00694A49">
        <w:rPr>
          <w:lang w:val="el-GR"/>
        </w:rPr>
        <w:t>τους</w:t>
      </w:r>
      <w:r w:rsidRPr="00694A49">
        <w:rPr>
          <w:spacing w:val="-7"/>
          <w:lang w:val="el-GR"/>
        </w:rPr>
        <w:t xml:space="preserve"> </w:t>
      </w:r>
      <w:r w:rsidRPr="00694A49">
        <w:rPr>
          <w:lang w:val="el-GR"/>
        </w:rPr>
        <w:t>στον</w:t>
      </w:r>
      <w:r w:rsidRPr="00694A49">
        <w:rPr>
          <w:spacing w:val="-6"/>
          <w:lang w:val="el-GR"/>
        </w:rPr>
        <w:t xml:space="preserve"> </w:t>
      </w:r>
      <w:r w:rsidRPr="00694A49">
        <w:rPr>
          <w:lang w:val="el-GR"/>
        </w:rPr>
        <w:t>διενεργούμενο</w:t>
      </w:r>
      <w:r w:rsidRPr="00694A49">
        <w:rPr>
          <w:spacing w:val="-7"/>
          <w:lang w:val="el-GR"/>
        </w:rPr>
        <w:t xml:space="preserve"> </w:t>
      </w:r>
      <w:r w:rsidRPr="00694A49">
        <w:rPr>
          <w:lang w:val="el-GR"/>
        </w:rPr>
        <w:t>διαγωνισμό</w:t>
      </w:r>
      <w:r w:rsidRPr="00694A49">
        <w:rPr>
          <w:spacing w:val="-4"/>
          <w:lang w:val="el-GR"/>
        </w:rPr>
        <w:t xml:space="preserve"> </w:t>
      </w:r>
      <w:r w:rsidRPr="00694A49">
        <w:rPr>
          <w:lang w:val="el-GR"/>
        </w:rPr>
        <w:t>σας,</w:t>
      </w:r>
      <w:r w:rsidRPr="00694A49">
        <w:rPr>
          <w:spacing w:val="-7"/>
          <w:lang w:val="el-GR"/>
        </w:rPr>
        <w:t xml:space="preserve"> </w:t>
      </w:r>
      <w:r w:rsidRPr="00694A49">
        <w:rPr>
          <w:lang w:val="el-GR"/>
        </w:rPr>
        <w:t>της</w:t>
      </w:r>
      <w:r w:rsidRPr="00694A49">
        <w:rPr>
          <w:spacing w:val="-5"/>
          <w:lang w:val="el-GR"/>
        </w:rPr>
        <w:t xml:space="preserve"> </w:t>
      </w:r>
      <w:r w:rsidRPr="00694A49">
        <w:rPr>
          <w:lang w:val="el-GR"/>
        </w:rPr>
        <w:t>..................</w:t>
      </w:r>
      <w:r w:rsidRPr="00694A49">
        <w:rPr>
          <w:spacing w:val="-5"/>
          <w:lang w:val="el-GR"/>
        </w:rPr>
        <w:t xml:space="preserve"> </w:t>
      </w:r>
      <w:r w:rsidRPr="00694A49">
        <w:rPr>
          <w:lang w:val="el-GR"/>
        </w:rPr>
        <w:t>για</w:t>
      </w:r>
      <w:r w:rsidRPr="00694A49">
        <w:rPr>
          <w:spacing w:val="-6"/>
          <w:lang w:val="el-GR"/>
        </w:rPr>
        <w:t xml:space="preserve"> </w:t>
      </w:r>
      <w:r w:rsidRPr="00694A49">
        <w:rPr>
          <w:lang w:val="el-GR"/>
        </w:rPr>
        <w:t>την</w:t>
      </w:r>
      <w:r w:rsidRPr="00694A49">
        <w:rPr>
          <w:spacing w:val="-6"/>
          <w:lang w:val="el-GR"/>
        </w:rPr>
        <w:t xml:space="preserve"> </w:t>
      </w:r>
      <w:r w:rsidRPr="00694A49">
        <w:rPr>
          <w:lang w:val="el-GR"/>
        </w:rPr>
        <w:t xml:space="preserve">ανάδειξη αναδόχου για την υπηρεσία : </w:t>
      </w:r>
      <w:proofErr w:type="spellStart"/>
      <w:r w:rsidRPr="00694A49">
        <w:rPr>
          <w:lang w:val="el-GR"/>
        </w:rPr>
        <w:t>Υπ΄αριθμ</w:t>
      </w:r>
      <w:proofErr w:type="spellEnd"/>
      <w:r w:rsidRPr="00694A49">
        <w:rPr>
          <w:lang w:val="el-GR"/>
        </w:rPr>
        <w:t xml:space="preserve">. </w:t>
      </w:r>
      <w:r w:rsidR="00157085" w:rsidRPr="00694A49">
        <w:rPr>
          <w:highlight w:val="yellow"/>
          <w:lang w:val="el-GR"/>
        </w:rPr>
        <w:t>………</w:t>
      </w:r>
      <w:r w:rsidRPr="00694A49">
        <w:rPr>
          <w:highlight w:val="yellow"/>
          <w:lang w:val="el-GR"/>
        </w:rPr>
        <w:t>/201</w:t>
      </w:r>
      <w:r w:rsidR="00157085" w:rsidRPr="00694A49">
        <w:rPr>
          <w:highlight w:val="yellow"/>
          <w:lang w:val="el-GR"/>
        </w:rPr>
        <w:t>8</w:t>
      </w:r>
      <w:r w:rsidRPr="00694A49">
        <w:rPr>
          <w:lang w:val="el-GR"/>
        </w:rPr>
        <w:t xml:space="preserve"> Ανοικτός Διεθνής ηλεκτρονικός Διαγωνισμός </w:t>
      </w:r>
      <w:r w:rsidRPr="00694A49">
        <w:rPr>
          <w:b/>
          <w:lang w:val="el-GR"/>
        </w:rPr>
        <w:t xml:space="preserve">Μίσθωσης κλινών για την στέγαση των φοιτητών του </w:t>
      </w:r>
      <w:r w:rsidR="00115AEF" w:rsidRPr="00694A49">
        <w:rPr>
          <w:b/>
          <w:lang w:val="el-GR"/>
        </w:rPr>
        <w:t xml:space="preserve">Ιονίου </w:t>
      </w:r>
      <w:r w:rsidRPr="00694A49">
        <w:rPr>
          <w:b/>
          <w:lang w:val="el-GR"/>
        </w:rPr>
        <w:t>Πανεπιστημίο</w:t>
      </w:r>
      <w:r w:rsidR="00115AEF" w:rsidRPr="00694A49">
        <w:rPr>
          <w:b/>
          <w:lang w:val="el-GR"/>
        </w:rPr>
        <w:t xml:space="preserve">υ </w:t>
      </w:r>
      <w:r w:rsidR="00157085" w:rsidRPr="00694A49">
        <w:rPr>
          <w:b/>
          <w:lang w:val="el-GR"/>
        </w:rPr>
        <w:t xml:space="preserve"> (για 534</w:t>
      </w:r>
      <w:r w:rsidRPr="00694A49">
        <w:rPr>
          <w:b/>
          <w:lang w:val="el-GR"/>
        </w:rPr>
        <w:t xml:space="preserve"> ημέρες)</w:t>
      </w:r>
      <w:r w:rsidR="00157085" w:rsidRPr="00694A49">
        <w:rPr>
          <w:b/>
          <w:lang w:val="el-GR"/>
        </w:rPr>
        <w:t xml:space="preserve"> </w:t>
      </w:r>
      <w:proofErr w:type="spellStart"/>
      <w:r w:rsidRPr="00694A49">
        <w:rPr>
          <w:b/>
          <w:lang w:val="el-GR"/>
        </w:rPr>
        <w:t>συστ</w:t>
      </w:r>
      <w:proofErr w:type="spellEnd"/>
      <w:r w:rsidRPr="00694A49">
        <w:rPr>
          <w:b/>
          <w:lang w:val="el-GR"/>
        </w:rPr>
        <w:t>.</w:t>
      </w:r>
      <w:r w:rsidR="00157085" w:rsidRPr="00694A49">
        <w:rPr>
          <w:b/>
          <w:lang w:val="el-GR"/>
        </w:rPr>
        <w:t xml:space="preserve"> </w:t>
      </w:r>
      <w:proofErr w:type="spellStart"/>
      <w:r w:rsidRPr="00694A49">
        <w:rPr>
          <w:b/>
          <w:lang w:val="el-GR"/>
        </w:rPr>
        <w:t>αριθμ</w:t>
      </w:r>
      <w:proofErr w:type="spellEnd"/>
      <w:r w:rsidRPr="00694A49">
        <w:rPr>
          <w:b/>
          <w:lang w:val="el-GR"/>
        </w:rPr>
        <w:t>.</w:t>
      </w:r>
      <w:r w:rsidR="00157085" w:rsidRPr="00694A49">
        <w:rPr>
          <w:b/>
          <w:lang w:val="el-GR"/>
        </w:rPr>
        <w:t xml:space="preserve"> </w:t>
      </w:r>
      <w:r w:rsidR="0068689C" w:rsidRPr="00694A49">
        <w:rPr>
          <w:b/>
          <w:highlight w:val="yellow"/>
          <w:lang w:val="el-GR"/>
        </w:rPr>
        <w:t xml:space="preserve">              </w:t>
      </w:r>
      <w:r w:rsidRPr="00694A49">
        <w:rPr>
          <w:b/>
          <w:spacing w:val="-2"/>
          <w:highlight w:val="yellow"/>
          <w:lang w:val="el-GR"/>
        </w:rPr>
        <w:t xml:space="preserve"> </w:t>
      </w:r>
      <w:r w:rsidRPr="00694A49">
        <w:rPr>
          <w:b/>
          <w:highlight w:val="yellow"/>
          <w:lang w:val="el-GR"/>
        </w:rPr>
        <w:t>.</w:t>
      </w:r>
    </w:p>
    <w:p w:rsidR="004B60A8" w:rsidRPr="00694A49" w:rsidRDefault="00093C1A" w:rsidP="006C3C6F">
      <w:pPr>
        <w:pStyle w:val="a3"/>
        <w:spacing w:line="360" w:lineRule="auto"/>
        <w:ind w:right="1058"/>
        <w:jc w:val="both"/>
        <w:rPr>
          <w:lang w:val="el-GR"/>
        </w:rPr>
      </w:pPr>
      <w:r w:rsidRPr="00694A49">
        <w:rPr>
          <w:lang w:val="el-GR"/>
        </w:rPr>
        <w:t>Η παρούσα εγγύηση καλύπτει μόνο τις από τη συμμετοχή στον ανωτέρω διαγωνισμό απορρέουσες υποχρεώσεις της εν λόγω Εταιρείας καθ’ όλο τον χρόνο ισχύος της.</w:t>
      </w:r>
    </w:p>
    <w:p w:rsidR="004B60A8" w:rsidRPr="00694A49" w:rsidRDefault="00093C1A" w:rsidP="006C3C6F">
      <w:pPr>
        <w:pStyle w:val="a3"/>
        <w:spacing w:before="2" w:line="360" w:lineRule="auto"/>
        <w:ind w:right="1054"/>
        <w:jc w:val="both"/>
        <w:rPr>
          <w:lang w:val="el-GR"/>
        </w:rPr>
      </w:pPr>
      <w:r w:rsidRPr="00694A49">
        <w:rPr>
          <w:lang w:val="el-GR"/>
        </w:rPr>
        <w:t>Το παραπάνω ποσό τηρείται στη διάθεσή σας και θα καταβληθεί ολικά ή μερικά χωρίς καμία από μέρους μας</w:t>
      </w:r>
      <w:r w:rsidRPr="00694A49">
        <w:rPr>
          <w:spacing w:val="-2"/>
          <w:lang w:val="el-GR"/>
        </w:rPr>
        <w:t xml:space="preserve"> </w:t>
      </w:r>
      <w:r w:rsidRPr="00694A49">
        <w:rPr>
          <w:lang w:val="el-GR"/>
        </w:rPr>
        <w:t>αντίρρηση,</w:t>
      </w:r>
      <w:r w:rsidRPr="00694A49">
        <w:rPr>
          <w:spacing w:val="-3"/>
          <w:lang w:val="el-GR"/>
        </w:rPr>
        <w:t xml:space="preserve"> </w:t>
      </w:r>
      <w:r w:rsidRPr="00694A49">
        <w:rPr>
          <w:lang w:val="el-GR"/>
        </w:rPr>
        <w:t>αμφισβήτηση</w:t>
      </w:r>
      <w:r w:rsidRPr="00694A49">
        <w:rPr>
          <w:spacing w:val="-4"/>
          <w:lang w:val="el-GR"/>
        </w:rPr>
        <w:t xml:space="preserve"> </w:t>
      </w:r>
      <w:r w:rsidRPr="00694A49">
        <w:rPr>
          <w:lang w:val="el-GR"/>
        </w:rPr>
        <w:t>ή</w:t>
      </w:r>
      <w:r w:rsidRPr="00694A49">
        <w:rPr>
          <w:spacing w:val="-4"/>
          <w:lang w:val="el-GR"/>
        </w:rPr>
        <w:t xml:space="preserve"> </w:t>
      </w:r>
      <w:r w:rsidRPr="00694A49">
        <w:rPr>
          <w:lang w:val="el-GR"/>
        </w:rPr>
        <w:t>ένσταση</w:t>
      </w:r>
      <w:r w:rsidRPr="00694A49">
        <w:rPr>
          <w:spacing w:val="-4"/>
          <w:lang w:val="el-GR"/>
        </w:rPr>
        <w:t xml:space="preserve"> </w:t>
      </w:r>
      <w:r w:rsidRPr="00694A49">
        <w:rPr>
          <w:lang w:val="el-GR"/>
        </w:rPr>
        <w:t>και</w:t>
      </w:r>
      <w:r w:rsidRPr="00694A49">
        <w:rPr>
          <w:spacing w:val="-4"/>
          <w:lang w:val="el-GR"/>
        </w:rPr>
        <w:t xml:space="preserve"> </w:t>
      </w:r>
      <w:r w:rsidRPr="00694A49">
        <w:rPr>
          <w:lang w:val="el-GR"/>
        </w:rPr>
        <w:t>χωρίς</w:t>
      </w:r>
      <w:r w:rsidRPr="00694A49">
        <w:rPr>
          <w:spacing w:val="-3"/>
          <w:lang w:val="el-GR"/>
        </w:rPr>
        <w:t xml:space="preserve"> </w:t>
      </w:r>
      <w:r w:rsidRPr="00694A49">
        <w:rPr>
          <w:lang w:val="el-GR"/>
        </w:rPr>
        <w:t>να</w:t>
      </w:r>
      <w:r w:rsidRPr="00694A49">
        <w:rPr>
          <w:spacing w:val="-6"/>
          <w:lang w:val="el-GR"/>
        </w:rPr>
        <w:t xml:space="preserve"> </w:t>
      </w:r>
      <w:r w:rsidRPr="00694A49">
        <w:rPr>
          <w:lang w:val="el-GR"/>
        </w:rPr>
        <w:t>ερευνηθεί</w:t>
      </w:r>
      <w:r w:rsidRPr="00694A49">
        <w:rPr>
          <w:spacing w:val="-6"/>
          <w:lang w:val="el-GR"/>
        </w:rPr>
        <w:t xml:space="preserve"> </w:t>
      </w:r>
      <w:r w:rsidRPr="00694A49">
        <w:rPr>
          <w:lang w:val="el-GR"/>
        </w:rPr>
        <w:t>το</w:t>
      </w:r>
      <w:r w:rsidRPr="00694A49">
        <w:rPr>
          <w:spacing w:val="-5"/>
          <w:lang w:val="el-GR"/>
        </w:rPr>
        <w:t xml:space="preserve"> </w:t>
      </w:r>
      <w:r w:rsidRPr="00694A49">
        <w:rPr>
          <w:lang w:val="el-GR"/>
        </w:rPr>
        <w:t>βάσιμο</w:t>
      </w:r>
      <w:r w:rsidRPr="00694A49">
        <w:rPr>
          <w:spacing w:val="-2"/>
          <w:lang w:val="el-GR"/>
        </w:rPr>
        <w:t xml:space="preserve"> </w:t>
      </w:r>
      <w:r w:rsidRPr="00694A49">
        <w:rPr>
          <w:lang w:val="el-GR"/>
        </w:rPr>
        <w:t>ή</w:t>
      </w:r>
      <w:r w:rsidRPr="00694A49">
        <w:rPr>
          <w:spacing w:val="-4"/>
          <w:lang w:val="el-GR"/>
        </w:rPr>
        <w:t xml:space="preserve"> </w:t>
      </w:r>
      <w:r w:rsidRPr="00694A49">
        <w:rPr>
          <w:lang w:val="el-GR"/>
        </w:rPr>
        <w:t>μη</w:t>
      </w:r>
      <w:r w:rsidRPr="00694A49">
        <w:rPr>
          <w:spacing w:val="-6"/>
          <w:lang w:val="el-GR"/>
        </w:rPr>
        <w:t xml:space="preserve"> </w:t>
      </w:r>
      <w:r w:rsidRPr="00694A49">
        <w:rPr>
          <w:lang w:val="el-GR"/>
        </w:rPr>
        <w:t>της</w:t>
      </w:r>
      <w:r w:rsidRPr="00694A49">
        <w:rPr>
          <w:spacing w:val="-3"/>
          <w:lang w:val="el-GR"/>
        </w:rPr>
        <w:t xml:space="preserve"> </w:t>
      </w:r>
      <w:r w:rsidRPr="00694A49">
        <w:rPr>
          <w:lang w:val="el-GR"/>
        </w:rPr>
        <w:t>απαίτησης</w:t>
      </w:r>
      <w:r w:rsidRPr="00694A49">
        <w:rPr>
          <w:spacing w:val="-5"/>
          <w:lang w:val="el-GR"/>
        </w:rPr>
        <w:t xml:space="preserve"> </w:t>
      </w:r>
      <w:r w:rsidRPr="00694A49">
        <w:rPr>
          <w:lang w:val="el-GR"/>
        </w:rPr>
        <w:t>σας</w:t>
      </w:r>
      <w:r w:rsidRPr="00694A49">
        <w:rPr>
          <w:spacing w:val="-5"/>
          <w:lang w:val="el-GR"/>
        </w:rPr>
        <w:t xml:space="preserve"> </w:t>
      </w:r>
      <w:r w:rsidRPr="00694A49">
        <w:rPr>
          <w:lang w:val="el-GR"/>
        </w:rPr>
        <w:t>μέσα</w:t>
      </w:r>
      <w:r w:rsidRPr="00694A49">
        <w:rPr>
          <w:spacing w:val="-3"/>
          <w:lang w:val="el-GR"/>
        </w:rPr>
        <w:t xml:space="preserve"> </w:t>
      </w:r>
      <w:r w:rsidRPr="00694A49">
        <w:rPr>
          <w:lang w:val="el-GR"/>
        </w:rPr>
        <w:t>σε τρεις (3) ημέρες από την απλή έγγραφη ειδοποίησή</w:t>
      </w:r>
      <w:r w:rsidRPr="00694A49">
        <w:rPr>
          <w:spacing w:val="-8"/>
          <w:lang w:val="el-GR"/>
        </w:rPr>
        <w:t xml:space="preserve"> </w:t>
      </w:r>
      <w:r w:rsidRPr="00694A49">
        <w:rPr>
          <w:lang w:val="el-GR"/>
        </w:rPr>
        <w:t>σας.</w:t>
      </w:r>
    </w:p>
    <w:p w:rsidR="004B60A8" w:rsidRPr="00694A49" w:rsidRDefault="00093C1A" w:rsidP="006C3C6F">
      <w:pPr>
        <w:pStyle w:val="a3"/>
        <w:spacing w:line="360" w:lineRule="auto"/>
        <w:ind w:right="1060"/>
        <w:jc w:val="both"/>
        <w:rPr>
          <w:lang w:val="el-GR"/>
        </w:rPr>
      </w:pPr>
      <w:r w:rsidRPr="00694A49">
        <w:rPr>
          <w:lang w:val="el-GR"/>
        </w:rPr>
        <w:t>Σε περίπτωση κατάπτωσης της εγγύησης, το ποσό της κατάπτωσης υπόκειται στο εκάστοτε ισχύον πάγιο τέλος χαρτοσήμου.</w:t>
      </w:r>
    </w:p>
    <w:p w:rsidR="004B60A8" w:rsidRPr="00694A49" w:rsidRDefault="00093C1A" w:rsidP="006C3C6F">
      <w:pPr>
        <w:pStyle w:val="a3"/>
        <w:spacing w:line="360" w:lineRule="auto"/>
        <w:ind w:right="1057"/>
        <w:jc w:val="both"/>
        <w:rPr>
          <w:lang w:val="el-GR"/>
        </w:rPr>
      </w:pPr>
      <w:r w:rsidRPr="00694A49">
        <w:rPr>
          <w:lang w:val="el-GR"/>
        </w:rPr>
        <w:t>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w:t>
      </w:r>
    </w:p>
    <w:p w:rsidR="004B60A8" w:rsidRPr="00694A49" w:rsidRDefault="00093C1A" w:rsidP="006C3C6F">
      <w:pPr>
        <w:pStyle w:val="a3"/>
        <w:spacing w:before="2" w:line="360" w:lineRule="auto"/>
        <w:ind w:right="1054"/>
        <w:jc w:val="both"/>
        <w:rPr>
          <w:lang w:val="el-GR"/>
        </w:rPr>
      </w:pPr>
      <w:r w:rsidRPr="00694A49">
        <w:rPr>
          <w:lang w:val="el-GR"/>
        </w:rPr>
        <w:t>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w:t>
      </w:r>
    </w:p>
    <w:p w:rsidR="004B60A8" w:rsidRPr="00694A49" w:rsidRDefault="00093C1A" w:rsidP="006C3C6F">
      <w:pPr>
        <w:pStyle w:val="a3"/>
        <w:spacing w:line="360" w:lineRule="auto"/>
        <w:ind w:right="1057"/>
        <w:jc w:val="both"/>
        <w:rPr>
          <w:lang w:val="el-GR"/>
        </w:rPr>
      </w:pPr>
      <w:r w:rsidRPr="00694A49">
        <w:rPr>
          <w:lang w:val="el-GR"/>
        </w:rPr>
        <w:t>Βεβαιώνουμε</w:t>
      </w:r>
      <w:r w:rsidRPr="00694A49">
        <w:rPr>
          <w:spacing w:val="-5"/>
          <w:lang w:val="el-GR"/>
        </w:rPr>
        <w:t xml:space="preserve"> </w:t>
      </w:r>
      <w:r w:rsidRPr="00694A49">
        <w:rPr>
          <w:lang w:val="el-GR"/>
        </w:rPr>
        <w:t>υπεύθυνα</w:t>
      </w:r>
      <w:r w:rsidRPr="00694A49">
        <w:rPr>
          <w:spacing w:val="-4"/>
          <w:lang w:val="el-GR"/>
        </w:rPr>
        <w:t xml:space="preserve"> </w:t>
      </w:r>
      <w:r w:rsidRPr="00694A49">
        <w:rPr>
          <w:lang w:val="el-GR"/>
        </w:rPr>
        <w:t>ότι</w:t>
      </w:r>
      <w:r w:rsidRPr="00694A49">
        <w:rPr>
          <w:spacing w:val="-2"/>
          <w:lang w:val="el-GR"/>
        </w:rPr>
        <w:t xml:space="preserve"> </w:t>
      </w:r>
      <w:r w:rsidRPr="00694A49">
        <w:rPr>
          <w:lang w:val="el-GR"/>
        </w:rPr>
        <w:t>το</w:t>
      </w:r>
      <w:r w:rsidRPr="00694A49">
        <w:rPr>
          <w:spacing w:val="-3"/>
          <w:lang w:val="el-GR"/>
        </w:rPr>
        <w:t xml:space="preserve"> </w:t>
      </w:r>
      <w:r w:rsidRPr="00694A49">
        <w:rPr>
          <w:lang w:val="el-GR"/>
        </w:rPr>
        <w:t>ποσό</w:t>
      </w:r>
      <w:r w:rsidRPr="00694A49">
        <w:rPr>
          <w:spacing w:val="-4"/>
          <w:lang w:val="el-GR"/>
        </w:rPr>
        <w:t xml:space="preserve"> </w:t>
      </w:r>
      <w:r w:rsidRPr="00694A49">
        <w:rPr>
          <w:lang w:val="el-GR"/>
        </w:rPr>
        <w:t>των</w:t>
      </w:r>
      <w:r w:rsidRPr="00694A49">
        <w:rPr>
          <w:spacing w:val="-5"/>
          <w:lang w:val="el-GR"/>
        </w:rPr>
        <w:t xml:space="preserve"> </w:t>
      </w:r>
      <w:r w:rsidRPr="00694A49">
        <w:rPr>
          <w:lang w:val="el-GR"/>
        </w:rPr>
        <w:t>εγγυητικών</w:t>
      </w:r>
      <w:r w:rsidRPr="00694A49">
        <w:rPr>
          <w:spacing w:val="-5"/>
          <w:lang w:val="el-GR"/>
        </w:rPr>
        <w:t xml:space="preserve"> </w:t>
      </w:r>
      <w:r w:rsidRPr="00694A49">
        <w:rPr>
          <w:lang w:val="el-GR"/>
        </w:rPr>
        <w:t>επιστολών</w:t>
      </w:r>
      <w:r w:rsidRPr="00694A49">
        <w:rPr>
          <w:spacing w:val="-5"/>
          <w:lang w:val="el-GR"/>
        </w:rPr>
        <w:t xml:space="preserve"> </w:t>
      </w:r>
      <w:r w:rsidRPr="00694A49">
        <w:rPr>
          <w:lang w:val="el-GR"/>
        </w:rPr>
        <w:t>που</w:t>
      </w:r>
      <w:r w:rsidRPr="00694A49">
        <w:rPr>
          <w:spacing w:val="-3"/>
          <w:lang w:val="el-GR"/>
        </w:rPr>
        <w:t xml:space="preserve"> </w:t>
      </w:r>
      <w:r w:rsidRPr="00694A49">
        <w:rPr>
          <w:lang w:val="el-GR"/>
        </w:rPr>
        <w:t>έχουν</w:t>
      </w:r>
      <w:r w:rsidRPr="00694A49">
        <w:rPr>
          <w:spacing w:val="-4"/>
          <w:lang w:val="el-GR"/>
        </w:rPr>
        <w:t xml:space="preserve"> </w:t>
      </w:r>
      <w:r w:rsidRPr="00694A49">
        <w:rPr>
          <w:lang w:val="el-GR"/>
        </w:rPr>
        <w:t>δοθεί</w:t>
      </w:r>
      <w:r w:rsidRPr="00694A49">
        <w:rPr>
          <w:spacing w:val="-6"/>
          <w:lang w:val="el-GR"/>
        </w:rPr>
        <w:t xml:space="preserve"> </w:t>
      </w:r>
      <w:r w:rsidRPr="00694A49">
        <w:rPr>
          <w:lang w:val="el-GR"/>
        </w:rPr>
        <w:t>στο</w:t>
      </w:r>
      <w:r w:rsidRPr="00694A49">
        <w:rPr>
          <w:spacing w:val="-3"/>
          <w:lang w:val="el-GR"/>
        </w:rPr>
        <w:t xml:space="preserve"> </w:t>
      </w:r>
      <w:r w:rsidRPr="00694A49">
        <w:rPr>
          <w:lang w:val="el-GR"/>
        </w:rPr>
        <w:t>Δημόσιο</w:t>
      </w:r>
      <w:r w:rsidRPr="00694A49">
        <w:rPr>
          <w:spacing w:val="-3"/>
          <w:lang w:val="el-GR"/>
        </w:rPr>
        <w:t xml:space="preserve"> </w:t>
      </w:r>
      <w:r w:rsidRPr="00694A49">
        <w:rPr>
          <w:lang w:val="el-GR"/>
        </w:rPr>
        <w:t>και</w:t>
      </w:r>
      <w:r w:rsidRPr="00694A49">
        <w:rPr>
          <w:spacing w:val="-5"/>
          <w:lang w:val="el-GR"/>
        </w:rPr>
        <w:t xml:space="preserve"> </w:t>
      </w:r>
      <w:r w:rsidRPr="00694A49">
        <w:rPr>
          <w:lang w:val="el-GR"/>
        </w:rPr>
        <w:t>τα</w:t>
      </w:r>
      <w:r w:rsidRPr="00694A49">
        <w:rPr>
          <w:spacing w:val="-4"/>
          <w:lang w:val="el-GR"/>
        </w:rPr>
        <w:t xml:space="preserve"> </w:t>
      </w:r>
      <w:r w:rsidRPr="00694A49">
        <w:rPr>
          <w:lang w:val="el-GR"/>
        </w:rPr>
        <w:t>ΝΠΔΔ, συνυπολογίζοντας και το ποσό της παρούσας, δεν υπερβαίνει το όριο των εγγυήσεων που έχει καθορισθεί από το Υπουργείο Οικονομικών για την Τράπεζά</w:t>
      </w:r>
      <w:r w:rsidRPr="00694A49">
        <w:rPr>
          <w:spacing w:val="-9"/>
          <w:lang w:val="el-GR"/>
        </w:rPr>
        <w:t xml:space="preserve"> </w:t>
      </w:r>
      <w:r w:rsidRPr="00694A49">
        <w:rPr>
          <w:lang w:val="el-GR"/>
        </w:rPr>
        <w:t>μας.</w:t>
      </w:r>
    </w:p>
    <w:p w:rsidR="004B60A8" w:rsidRPr="00694A49" w:rsidRDefault="004B60A8" w:rsidP="006C3C6F">
      <w:pPr>
        <w:pStyle w:val="a3"/>
        <w:ind w:left="0"/>
        <w:jc w:val="both"/>
        <w:rPr>
          <w:lang w:val="el-GR"/>
        </w:rPr>
      </w:pPr>
    </w:p>
    <w:p w:rsidR="004B60A8" w:rsidRPr="00694A49" w:rsidRDefault="00093C1A" w:rsidP="006C3C6F">
      <w:pPr>
        <w:pStyle w:val="a3"/>
        <w:jc w:val="both"/>
        <w:rPr>
          <w:lang w:val="el-GR"/>
        </w:rPr>
      </w:pPr>
      <w:r w:rsidRPr="00694A49">
        <w:rPr>
          <w:lang w:val="el-GR"/>
        </w:rPr>
        <w:t>(Εξουσιοδοτημένη Υπογραφή)</w:t>
      </w:r>
    </w:p>
    <w:p w:rsidR="004B60A8" w:rsidRPr="00694A49" w:rsidRDefault="004B60A8" w:rsidP="006C3C6F">
      <w:pPr>
        <w:jc w:val="both"/>
        <w:rPr>
          <w:lang w:val="el-GR"/>
        </w:rPr>
        <w:sectPr w:rsidR="004B60A8" w:rsidRPr="00694A49">
          <w:pgSz w:w="11900" w:h="16850"/>
          <w:pgMar w:top="1060" w:right="40" w:bottom="700" w:left="0" w:header="0" w:footer="421" w:gutter="0"/>
          <w:cols w:space="720"/>
        </w:sectPr>
      </w:pPr>
    </w:p>
    <w:p w:rsidR="004B60A8" w:rsidRPr="00694A49" w:rsidRDefault="00093C1A" w:rsidP="006C3C6F">
      <w:pPr>
        <w:pStyle w:val="4"/>
        <w:spacing w:before="39"/>
        <w:jc w:val="both"/>
        <w:rPr>
          <w:lang w:val="el-GR"/>
        </w:rPr>
      </w:pPr>
      <w:r w:rsidRPr="00694A49">
        <w:rPr>
          <w:b w:val="0"/>
          <w:color w:val="1F4E79"/>
          <w:spacing w:val="-56"/>
          <w:u w:val="single" w:color="1F4E79"/>
          <w:lang w:val="el-GR"/>
        </w:rPr>
        <w:lastRenderedPageBreak/>
        <w:t xml:space="preserve"> </w:t>
      </w:r>
      <w:r w:rsidRPr="00694A49">
        <w:rPr>
          <w:color w:val="1F4E79"/>
          <w:u w:val="single" w:color="1F4E79"/>
          <w:lang w:val="el-GR"/>
        </w:rPr>
        <w:t>2. Υπόδειγμα εγγυητικής επιστολής καλής εκτέλεσης</w:t>
      </w:r>
    </w:p>
    <w:p w:rsidR="004B60A8" w:rsidRPr="00694A49" w:rsidRDefault="004B60A8" w:rsidP="006C3C6F">
      <w:pPr>
        <w:pStyle w:val="a3"/>
        <w:spacing w:before="11"/>
        <w:ind w:left="0"/>
        <w:jc w:val="both"/>
        <w:rPr>
          <w:b/>
          <w:sz w:val="24"/>
          <w:lang w:val="el-GR"/>
        </w:rPr>
      </w:pPr>
    </w:p>
    <w:p w:rsidR="004B60A8" w:rsidRPr="00694A49" w:rsidRDefault="00093C1A" w:rsidP="006C3C6F">
      <w:pPr>
        <w:spacing w:before="87"/>
        <w:ind w:left="44"/>
        <w:jc w:val="both"/>
        <w:rPr>
          <w:b/>
          <w:lang w:val="el-GR"/>
        </w:rPr>
      </w:pPr>
      <w:r w:rsidRPr="00694A49">
        <w:rPr>
          <w:spacing w:val="-56"/>
          <w:lang w:val="el-GR"/>
        </w:rPr>
        <w:t xml:space="preserve"> </w:t>
      </w:r>
      <w:r w:rsidR="00157085" w:rsidRPr="00694A49">
        <w:rPr>
          <w:spacing w:val="-56"/>
          <w:lang w:val="el-GR"/>
        </w:rPr>
        <w:tab/>
      </w:r>
      <w:r w:rsidR="00157085" w:rsidRPr="00694A49">
        <w:rPr>
          <w:spacing w:val="-56"/>
          <w:lang w:val="el-GR"/>
        </w:rPr>
        <w:tab/>
      </w:r>
      <w:r w:rsidRPr="00694A49">
        <w:rPr>
          <w:b/>
          <w:lang w:val="el-GR"/>
        </w:rPr>
        <w:t>ΕΓΓΥΗΣΗ ΚΑΛΗΣ ΕΚΤΕΛΕΣΗΣ</w:t>
      </w:r>
    </w:p>
    <w:p w:rsidR="004B60A8" w:rsidRPr="00694A49" w:rsidRDefault="004B60A8" w:rsidP="006C3C6F">
      <w:pPr>
        <w:pStyle w:val="a3"/>
        <w:spacing w:before="7"/>
        <w:ind w:left="0"/>
        <w:jc w:val="both"/>
        <w:rPr>
          <w:b/>
          <w:sz w:val="28"/>
          <w:lang w:val="el-GR"/>
        </w:rPr>
      </w:pPr>
    </w:p>
    <w:p w:rsidR="004B60A8" w:rsidRPr="00694A49" w:rsidRDefault="00093C1A" w:rsidP="006C3C6F">
      <w:pPr>
        <w:pStyle w:val="a3"/>
        <w:spacing w:before="56" w:line="360" w:lineRule="auto"/>
        <w:ind w:right="4766"/>
        <w:jc w:val="both"/>
        <w:rPr>
          <w:lang w:val="el-GR"/>
        </w:rPr>
      </w:pPr>
      <w:r w:rsidRPr="00694A49">
        <w:rPr>
          <w:lang w:val="el-GR"/>
        </w:rPr>
        <w:t>Εκδότης (Ονομασία Τράπεζας, υποκατάστημα) ……………………………. Ημερομηνία έκδοσης ……………………………..</w:t>
      </w:r>
    </w:p>
    <w:p w:rsidR="004B60A8" w:rsidRPr="00694A49" w:rsidRDefault="00093C1A" w:rsidP="006C3C6F">
      <w:pPr>
        <w:pStyle w:val="a3"/>
        <w:jc w:val="both"/>
        <w:rPr>
          <w:lang w:val="el-GR"/>
        </w:rPr>
      </w:pPr>
      <w:r w:rsidRPr="00694A49">
        <w:rPr>
          <w:lang w:val="el-GR"/>
        </w:rPr>
        <w:t>Προς:…………..</w:t>
      </w:r>
    </w:p>
    <w:p w:rsidR="004B60A8" w:rsidRPr="00694A49" w:rsidRDefault="00093C1A" w:rsidP="006C3C6F">
      <w:pPr>
        <w:pStyle w:val="a3"/>
        <w:spacing w:before="134"/>
        <w:jc w:val="both"/>
        <w:rPr>
          <w:lang w:val="el-GR"/>
        </w:rPr>
      </w:pPr>
      <w:r w:rsidRPr="00694A49">
        <w:rPr>
          <w:lang w:val="el-GR"/>
        </w:rPr>
        <w:t xml:space="preserve">Εγγύηση μας υπ’ </w:t>
      </w:r>
      <w:proofErr w:type="spellStart"/>
      <w:r w:rsidRPr="00694A49">
        <w:rPr>
          <w:lang w:val="el-GR"/>
        </w:rPr>
        <w:t>αριθμ</w:t>
      </w:r>
      <w:proofErr w:type="spellEnd"/>
      <w:r w:rsidRPr="00694A49">
        <w:rPr>
          <w:lang w:val="el-GR"/>
        </w:rPr>
        <w:t>……………….. για ευρώ ………………….…….</w:t>
      </w:r>
    </w:p>
    <w:p w:rsidR="004B60A8" w:rsidRPr="00694A49" w:rsidRDefault="00093C1A" w:rsidP="006C3C6F">
      <w:pPr>
        <w:pStyle w:val="a3"/>
        <w:spacing w:before="134" w:line="360" w:lineRule="auto"/>
        <w:ind w:right="1051"/>
        <w:jc w:val="both"/>
        <w:rPr>
          <w:b/>
          <w:lang w:val="el-GR"/>
        </w:rPr>
      </w:pPr>
      <w:r w:rsidRPr="00694A49">
        <w:rPr>
          <w:lang w:val="el-GR"/>
        </w:rPr>
        <w:t>Έχουμε</w:t>
      </w:r>
      <w:r w:rsidRPr="00694A49">
        <w:rPr>
          <w:spacing w:val="-9"/>
          <w:lang w:val="el-GR"/>
        </w:rPr>
        <w:t xml:space="preserve"> </w:t>
      </w:r>
      <w:r w:rsidRPr="00694A49">
        <w:rPr>
          <w:lang w:val="el-GR"/>
        </w:rPr>
        <w:t>την</w:t>
      </w:r>
      <w:r w:rsidRPr="00694A49">
        <w:rPr>
          <w:spacing w:val="-7"/>
          <w:lang w:val="el-GR"/>
        </w:rPr>
        <w:t xml:space="preserve"> </w:t>
      </w:r>
      <w:r w:rsidRPr="00694A49">
        <w:rPr>
          <w:lang w:val="el-GR"/>
        </w:rPr>
        <w:t>τιμή</w:t>
      </w:r>
      <w:r w:rsidRPr="00694A49">
        <w:rPr>
          <w:spacing w:val="-7"/>
          <w:lang w:val="el-GR"/>
        </w:rPr>
        <w:t xml:space="preserve"> </w:t>
      </w:r>
      <w:r w:rsidRPr="00694A49">
        <w:rPr>
          <w:lang w:val="el-GR"/>
        </w:rPr>
        <w:t>να</w:t>
      </w:r>
      <w:r w:rsidRPr="00694A49">
        <w:rPr>
          <w:spacing w:val="-7"/>
          <w:lang w:val="el-GR"/>
        </w:rPr>
        <w:t xml:space="preserve"> </w:t>
      </w:r>
      <w:r w:rsidRPr="00694A49">
        <w:rPr>
          <w:lang w:val="el-GR"/>
        </w:rPr>
        <w:t>σας</w:t>
      </w:r>
      <w:r w:rsidRPr="00694A49">
        <w:rPr>
          <w:spacing w:val="-6"/>
          <w:lang w:val="el-GR"/>
        </w:rPr>
        <w:t xml:space="preserve"> </w:t>
      </w:r>
      <w:r w:rsidRPr="00694A49">
        <w:rPr>
          <w:lang w:val="el-GR"/>
        </w:rPr>
        <w:t>γνωρίσουμε</w:t>
      </w:r>
      <w:r w:rsidRPr="00694A49">
        <w:rPr>
          <w:spacing w:val="-9"/>
          <w:lang w:val="el-GR"/>
        </w:rPr>
        <w:t xml:space="preserve"> </w:t>
      </w:r>
      <w:r w:rsidRPr="00694A49">
        <w:rPr>
          <w:lang w:val="el-GR"/>
        </w:rPr>
        <w:t>ότι</w:t>
      </w:r>
      <w:r w:rsidRPr="00694A49">
        <w:rPr>
          <w:spacing w:val="-7"/>
          <w:lang w:val="el-GR"/>
        </w:rPr>
        <w:t xml:space="preserve"> </w:t>
      </w:r>
      <w:r w:rsidRPr="00694A49">
        <w:rPr>
          <w:lang w:val="el-GR"/>
        </w:rPr>
        <w:t>εγγυόμαστε</w:t>
      </w:r>
      <w:r w:rsidRPr="00694A49">
        <w:rPr>
          <w:spacing w:val="-9"/>
          <w:lang w:val="el-GR"/>
        </w:rPr>
        <w:t xml:space="preserve"> </w:t>
      </w:r>
      <w:r w:rsidRPr="00694A49">
        <w:rPr>
          <w:lang w:val="el-GR"/>
        </w:rPr>
        <w:t>με</w:t>
      </w:r>
      <w:r w:rsidRPr="00694A49">
        <w:rPr>
          <w:spacing w:val="-3"/>
          <w:lang w:val="el-GR"/>
        </w:rPr>
        <w:t xml:space="preserve"> </w:t>
      </w:r>
      <w:r w:rsidRPr="00694A49">
        <w:rPr>
          <w:lang w:val="el-GR"/>
        </w:rPr>
        <w:t>την</w:t>
      </w:r>
      <w:r w:rsidRPr="00694A49">
        <w:rPr>
          <w:spacing w:val="-7"/>
          <w:lang w:val="el-GR"/>
        </w:rPr>
        <w:t xml:space="preserve"> </w:t>
      </w:r>
      <w:r w:rsidRPr="00694A49">
        <w:rPr>
          <w:lang w:val="el-GR"/>
        </w:rPr>
        <w:t>παρούσα</w:t>
      </w:r>
      <w:r w:rsidRPr="00694A49">
        <w:rPr>
          <w:spacing w:val="-6"/>
          <w:lang w:val="el-GR"/>
        </w:rPr>
        <w:t xml:space="preserve"> </w:t>
      </w:r>
      <w:r w:rsidRPr="00694A49">
        <w:rPr>
          <w:lang w:val="el-GR"/>
        </w:rPr>
        <w:t>επιστολή</w:t>
      </w:r>
      <w:r w:rsidRPr="00694A49">
        <w:rPr>
          <w:spacing w:val="-10"/>
          <w:lang w:val="el-GR"/>
        </w:rPr>
        <w:t xml:space="preserve"> </w:t>
      </w:r>
      <w:r w:rsidRPr="00694A49">
        <w:rPr>
          <w:lang w:val="el-GR"/>
        </w:rPr>
        <w:t>ανέκκλητα</w:t>
      </w:r>
      <w:r w:rsidRPr="00694A49">
        <w:rPr>
          <w:spacing w:val="-7"/>
          <w:lang w:val="el-GR"/>
        </w:rPr>
        <w:t xml:space="preserve"> </w:t>
      </w:r>
      <w:r w:rsidRPr="00694A49">
        <w:rPr>
          <w:lang w:val="el-GR"/>
        </w:rPr>
        <w:t>και</w:t>
      </w:r>
      <w:r w:rsidRPr="00694A49">
        <w:rPr>
          <w:spacing w:val="-7"/>
          <w:lang w:val="el-GR"/>
        </w:rPr>
        <w:t xml:space="preserve"> </w:t>
      </w:r>
      <w:r w:rsidRPr="00694A49">
        <w:rPr>
          <w:lang w:val="el-GR"/>
        </w:rPr>
        <w:t xml:space="preserve">ανεπιφύλακτα παραιτούμενοι του δικαιώματος της διαιρέσεως και </w:t>
      </w:r>
      <w:proofErr w:type="spellStart"/>
      <w:r w:rsidRPr="00694A49">
        <w:rPr>
          <w:lang w:val="el-GR"/>
        </w:rPr>
        <w:t>διζήσεως</w:t>
      </w:r>
      <w:proofErr w:type="spellEnd"/>
      <w:r w:rsidRPr="00694A49">
        <w:rPr>
          <w:lang w:val="el-GR"/>
        </w:rPr>
        <w:t xml:space="preserve"> μέχρι του ποσού των ευρώ……………………………………………………………………….. υπέρ της εταιρείας …………………………………..ή σε περίπτωση ένωσης ή κοινοπραξίας των εταιρειών α).…………β) …….., ατομικά και για κάθε μία από αυτές και ως αλληλέγγυα και εις ολόκληρο υπόχρεων μεταξύ τους, εκ της ιδιότητάς τους ως μελών της ένωσης ή κοινοπραξίας, για την καλή εκτέλεση της σύμβασης που αφορά στο διαγωνισμό σας, της .................. με αντικείμενο</w:t>
      </w:r>
      <w:r w:rsidRPr="00694A49">
        <w:rPr>
          <w:spacing w:val="-5"/>
          <w:lang w:val="el-GR"/>
        </w:rPr>
        <w:t xml:space="preserve"> </w:t>
      </w:r>
      <w:r w:rsidRPr="00694A49">
        <w:rPr>
          <w:lang w:val="el-GR"/>
        </w:rPr>
        <w:t>την:</w:t>
      </w:r>
      <w:r w:rsidRPr="00694A49">
        <w:rPr>
          <w:spacing w:val="-7"/>
          <w:lang w:val="el-GR"/>
        </w:rPr>
        <w:t xml:space="preserve"> </w:t>
      </w:r>
      <w:r w:rsidRPr="00694A49">
        <w:rPr>
          <w:lang w:val="el-GR"/>
        </w:rPr>
        <w:t>,</w:t>
      </w:r>
      <w:r w:rsidRPr="00694A49">
        <w:rPr>
          <w:spacing w:val="-7"/>
          <w:lang w:val="el-GR"/>
        </w:rPr>
        <w:t xml:space="preserve"> </w:t>
      </w:r>
      <w:r w:rsidRPr="00694A49">
        <w:rPr>
          <w:lang w:val="el-GR"/>
        </w:rPr>
        <w:t>σύμφωνα</w:t>
      </w:r>
      <w:r w:rsidRPr="00694A49">
        <w:rPr>
          <w:spacing w:val="-8"/>
          <w:lang w:val="el-GR"/>
        </w:rPr>
        <w:t xml:space="preserve"> </w:t>
      </w:r>
      <w:r w:rsidRPr="00694A49">
        <w:rPr>
          <w:lang w:val="el-GR"/>
        </w:rPr>
        <w:t>με</w:t>
      </w:r>
      <w:r w:rsidRPr="00694A49">
        <w:rPr>
          <w:spacing w:val="-7"/>
          <w:lang w:val="el-GR"/>
        </w:rPr>
        <w:t xml:space="preserve"> </w:t>
      </w:r>
      <w:r w:rsidRPr="00694A49">
        <w:rPr>
          <w:lang w:val="el-GR"/>
        </w:rPr>
        <w:t>την</w:t>
      </w:r>
      <w:r w:rsidRPr="00694A49">
        <w:rPr>
          <w:spacing w:val="-8"/>
          <w:lang w:val="el-GR"/>
        </w:rPr>
        <w:t xml:space="preserve"> </w:t>
      </w:r>
      <w:r w:rsidRPr="00694A49">
        <w:rPr>
          <w:lang w:val="el-GR"/>
        </w:rPr>
        <w:t>υπ’</w:t>
      </w:r>
      <w:r w:rsidRPr="00694A49">
        <w:rPr>
          <w:spacing w:val="-7"/>
          <w:lang w:val="el-GR"/>
        </w:rPr>
        <w:t xml:space="preserve"> </w:t>
      </w:r>
      <w:r w:rsidRPr="00694A49">
        <w:rPr>
          <w:lang w:val="el-GR"/>
        </w:rPr>
        <w:t>αρ.:</w:t>
      </w:r>
      <w:r w:rsidRPr="00694A49">
        <w:rPr>
          <w:spacing w:val="-8"/>
          <w:lang w:val="el-GR"/>
        </w:rPr>
        <w:t xml:space="preserve"> </w:t>
      </w:r>
      <w:proofErr w:type="spellStart"/>
      <w:r w:rsidRPr="00694A49">
        <w:rPr>
          <w:lang w:val="el-GR"/>
        </w:rPr>
        <w:t>Υπ΄αριθμ</w:t>
      </w:r>
      <w:proofErr w:type="spellEnd"/>
      <w:r w:rsidRPr="00694A49">
        <w:rPr>
          <w:highlight w:val="yellow"/>
          <w:lang w:val="el-GR"/>
        </w:rPr>
        <w:t>.</w:t>
      </w:r>
      <w:r w:rsidRPr="00694A49">
        <w:rPr>
          <w:spacing w:val="-10"/>
          <w:highlight w:val="yellow"/>
          <w:lang w:val="el-GR"/>
        </w:rPr>
        <w:t xml:space="preserve"> </w:t>
      </w:r>
      <w:r w:rsidR="00157085" w:rsidRPr="00694A49">
        <w:rPr>
          <w:highlight w:val="yellow"/>
          <w:lang w:val="el-GR"/>
        </w:rPr>
        <w:t xml:space="preserve">        </w:t>
      </w:r>
      <w:r w:rsidRPr="00694A49">
        <w:rPr>
          <w:highlight w:val="yellow"/>
          <w:lang w:val="el-GR"/>
        </w:rPr>
        <w:t>/201</w:t>
      </w:r>
      <w:r w:rsidR="00157085" w:rsidRPr="00694A49">
        <w:rPr>
          <w:lang w:val="el-GR"/>
        </w:rPr>
        <w:t>8</w:t>
      </w:r>
      <w:r w:rsidRPr="00694A49">
        <w:rPr>
          <w:spacing w:val="-7"/>
          <w:lang w:val="el-GR"/>
        </w:rPr>
        <w:t xml:space="preserve"> </w:t>
      </w:r>
      <w:r w:rsidRPr="00694A49">
        <w:rPr>
          <w:lang w:val="el-GR"/>
        </w:rPr>
        <w:t>Ανοικτός</w:t>
      </w:r>
      <w:r w:rsidRPr="00694A49">
        <w:rPr>
          <w:spacing w:val="-7"/>
          <w:lang w:val="el-GR"/>
        </w:rPr>
        <w:t xml:space="preserve"> </w:t>
      </w:r>
      <w:r w:rsidRPr="00694A49">
        <w:rPr>
          <w:lang w:val="el-GR"/>
        </w:rPr>
        <w:t>Διεθνής</w:t>
      </w:r>
      <w:r w:rsidRPr="00694A49">
        <w:rPr>
          <w:spacing w:val="-8"/>
          <w:lang w:val="el-GR"/>
        </w:rPr>
        <w:t xml:space="preserve"> </w:t>
      </w:r>
      <w:r w:rsidRPr="00694A49">
        <w:rPr>
          <w:lang w:val="el-GR"/>
        </w:rPr>
        <w:t>Ηλεκτρονικός</w:t>
      </w:r>
      <w:r w:rsidRPr="00694A49">
        <w:rPr>
          <w:spacing w:val="36"/>
          <w:lang w:val="el-GR"/>
        </w:rPr>
        <w:t xml:space="preserve"> </w:t>
      </w:r>
      <w:r w:rsidRPr="00694A49">
        <w:rPr>
          <w:lang w:val="el-GR"/>
        </w:rPr>
        <w:t xml:space="preserve">Διαγωνισμός </w:t>
      </w:r>
      <w:r w:rsidRPr="00694A49">
        <w:rPr>
          <w:b/>
          <w:lang w:val="el-GR"/>
        </w:rPr>
        <w:t xml:space="preserve">Μίσθωσης κλινών για την στέγαση των φοιτητών του </w:t>
      </w:r>
      <w:r w:rsidR="00157085" w:rsidRPr="00694A49">
        <w:rPr>
          <w:b/>
          <w:lang w:val="el-GR"/>
        </w:rPr>
        <w:t>Ιονίου Πανεπιστημίου</w:t>
      </w:r>
      <w:r w:rsidRPr="00694A49">
        <w:rPr>
          <w:b/>
          <w:lang w:val="el-GR"/>
        </w:rPr>
        <w:t xml:space="preserve"> (για </w:t>
      </w:r>
      <w:r w:rsidR="00157085" w:rsidRPr="00694A49">
        <w:rPr>
          <w:b/>
          <w:lang w:val="el-GR"/>
        </w:rPr>
        <w:t>534</w:t>
      </w:r>
      <w:r w:rsidRPr="00694A49">
        <w:rPr>
          <w:b/>
          <w:lang w:val="el-GR"/>
        </w:rPr>
        <w:t xml:space="preserve"> ημέρες) </w:t>
      </w:r>
      <w:proofErr w:type="spellStart"/>
      <w:r w:rsidRPr="00694A49">
        <w:rPr>
          <w:b/>
          <w:lang w:val="el-GR"/>
        </w:rPr>
        <w:t>συστ</w:t>
      </w:r>
      <w:proofErr w:type="spellEnd"/>
      <w:r w:rsidRPr="00694A49">
        <w:rPr>
          <w:b/>
          <w:lang w:val="el-GR"/>
        </w:rPr>
        <w:t>.</w:t>
      </w:r>
      <w:r w:rsidR="0068689C" w:rsidRPr="00694A49">
        <w:rPr>
          <w:b/>
          <w:lang w:val="el-GR"/>
        </w:rPr>
        <w:t xml:space="preserve"> </w:t>
      </w:r>
      <w:proofErr w:type="spellStart"/>
      <w:r w:rsidRPr="00694A49">
        <w:rPr>
          <w:b/>
          <w:lang w:val="el-GR"/>
        </w:rPr>
        <w:t>αριθμ</w:t>
      </w:r>
      <w:proofErr w:type="spellEnd"/>
      <w:r w:rsidRPr="00694A49">
        <w:rPr>
          <w:b/>
          <w:highlight w:val="yellow"/>
          <w:lang w:val="el-GR"/>
        </w:rPr>
        <w:t>.</w:t>
      </w:r>
      <w:r w:rsidR="0068689C" w:rsidRPr="00694A49">
        <w:rPr>
          <w:b/>
          <w:highlight w:val="yellow"/>
          <w:lang w:val="el-GR"/>
        </w:rPr>
        <w:t xml:space="preserve">             </w:t>
      </w:r>
      <w:r w:rsidRPr="00694A49">
        <w:rPr>
          <w:b/>
          <w:spacing w:val="-1"/>
          <w:highlight w:val="yellow"/>
          <w:lang w:val="el-GR"/>
        </w:rPr>
        <w:t xml:space="preserve"> </w:t>
      </w:r>
      <w:r w:rsidRPr="00694A49">
        <w:rPr>
          <w:b/>
          <w:highlight w:val="yellow"/>
          <w:lang w:val="el-GR"/>
        </w:rPr>
        <w:t>.</w:t>
      </w:r>
    </w:p>
    <w:p w:rsidR="004B60A8" w:rsidRPr="00694A49" w:rsidRDefault="00093C1A" w:rsidP="006C3C6F">
      <w:pPr>
        <w:pStyle w:val="a3"/>
        <w:spacing w:line="360" w:lineRule="auto"/>
        <w:ind w:right="1053"/>
        <w:jc w:val="both"/>
        <w:rPr>
          <w:lang w:val="el-GR"/>
        </w:rPr>
      </w:pPr>
      <w:r w:rsidRPr="00694A49">
        <w:rPr>
          <w:lang w:val="el-GR"/>
        </w:rPr>
        <w:t>Το παραπάνω ποσό τηρείται στη διάθεσή σας και θα καταβληθεί ολικά ή μερικά χωρίς καμία από μέρους μας</w:t>
      </w:r>
      <w:r w:rsidRPr="00694A49">
        <w:rPr>
          <w:spacing w:val="-3"/>
          <w:lang w:val="el-GR"/>
        </w:rPr>
        <w:t xml:space="preserve"> </w:t>
      </w:r>
      <w:r w:rsidRPr="00694A49">
        <w:rPr>
          <w:lang w:val="el-GR"/>
        </w:rPr>
        <w:t>αντίρρηση,</w:t>
      </w:r>
      <w:r w:rsidRPr="00694A49">
        <w:rPr>
          <w:spacing w:val="-3"/>
          <w:lang w:val="el-GR"/>
        </w:rPr>
        <w:t xml:space="preserve"> </w:t>
      </w:r>
      <w:r w:rsidRPr="00694A49">
        <w:rPr>
          <w:lang w:val="el-GR"/>
        </w:rPr>
        <w:t>αμφισβήτηση</w:t>
      </w:r>
      <w:r w:rsidRPr="00694A49">
        <w:rPr>
          <w:spacing w:val="-4"/>
          <w:lang w:val="el-GR"/>
        </w:rPr>
        <w:t xml:space="preserve"> </w:t>
      </w:r>
      <w:r w:rsidRPr="00694A49">
        <w:rPr>
          <w:lang w:val="el-GR"/>
        </w:rPr>
        <w:t>ή</w:t>
      </w:r>
      <w:r w:rsidRPr="00694A49">
        <w:rPr>
          <w:spacing w:val="-4"/>
          <w:lang w:val="el-GR"/>
        </w:rPr>
        <w:t xml:space="preserve"> </w:t>
      </w:r>
      <w:r w:rsidRPr="00694A49">
        <w:rPr>
          <w:lang w:val="el-GR"/>
        </w:rPr>
        <w:t>ένσταση</w:t>
      </w:r>
      <w:r w:rsidRPr="00694A49">
        <w:rPr>
          <w:spacing w:val="-5"/>
          <w:lang w:val="el-GR"/>
        </w:rPr>
        <w:t xml:space="preserve"> </w:t>
      </w:r>
      <w:r w:rsidRPr="00694A49">
        <w:rPr>
          <w:lang w:val="el-GR"/>
        </w:rPr>
        <w:t>και</w:t>
      </w:r>
      <w:r w:rsidRPr="00694A49">
        <w:rPr>
          <w:spacing w:val="-4"/>
          <w:lang w:val="el-GR"/>
        </w:rPr>
        <w:t xml:space="preserve"> </w:t>
      </w:r>
      <w:r w:rsidRPr="00694A49">
        <w:rPr>
          <w:lang w:val="el-GR"/>
        </w:rPr>
        <w:t>χωρίς</w:t>
      </w:r>
      <w:r w:rsidRPr="00694A49">
        <w:rPr>
          <w:spacing w:val="-3"/>
          <w:lang w:val="el-GR"/>
        </w:rPr>
        <w:t xml:space="preserve"> </w:t>
      </w:r>
      <w:r w:rsidRPr="00694A49">
        <w:rPr>
          <w:lang w:val="el-GR"/>
        </w:rPr>
        <w:t>να</w:t>
      </w:r>
      <w:r w:rsidRPr="00694A49">
        <w:rPr>
          <w:spacing w:val="-6"/>
          <w:lang w:val="el-GR"/>
        </w:rPr>
        <w:t xml:space="preserve"> </w:t>
      </w:r>
      <w:r w:rsidRPr="00694A49">
        <w:rPr>
          <w:lang w:val="el-GR"/>
        </w:rPr>
        <w:t>ερευνηθεί</w:t>
      </w:r>
      <w:r w:rsidRPr="00694A49">
        <w:rPr>
          <w:spacing w:val="-6"/>
          <w:lang w:val="el-GR"/>
        </w:rPr>
        <w:t xml:space="preserve"> </w:t>
      </w:r>
      <w:r w:rsidRPr="00694A49">
        <w:rPr>
          <w:lang w:val="el-GR"/>
        </w:rPr>
        <w:t>το</w:t>
      </w:r>
      <w:r w:rsidRPr="00694A49">
        <w:rPr>
          <w:spacing w:val="-4"/>
          <w:lang w:val="el-GR"/>
        </w:rPr>
        <w:t xml:space="preserve"> </w:t>
      </w:r>
      <w:r w:rsidRPr="00694A49">
        <w:rPr>
          <w:lang w:val="el-GR"/>
        </w:rPr>
        <w:t>βάσιμο</w:t>
      </w:r>
      <w:r w:rsidRPr="00694A49">
        <w:rPr>
          <w:spacing w:val="-2"/>
          <w:lang w:val="el-GR"/>
        </w:rPr>
        <w:t xml:space="preserve"> </w:t>
      </w:r>
      <w:r w:rsidRPr="00694A49">
        <w:rPr>
          <w:lang w:val="el-GR"/>
        </w:rPr>
        <w:t>ή</w:t>
      </w:r>
      <w:r w:rsidRPr="00694A49">
        <w:rPr>
          <w:spacing w:val="-4"/>
          <w:lang w:val="el-GR"/>
        </w:rPr>
        <w:t xml:space="preserve"> </w:t>
      </w:r>
      <w:r w:rsidRPr="00694A49">
        <w:rPr>
          <w:lang w:val="el-GR"/>
        </w:rPr>
        <w:t>μη</w:t>
      </w:r>
      <w:r w:rsidRPr="00694A49">
        <w:rPr>
          <w:spacing w:val="-6"/>
          <w:lang w:val="el-GR"/>
        </w:rPr>
        <w:t xml:space="preserve"> </w:t>
      </w:r>
      <w:r w:rsidRPr="00694A49">
        <w:rPr>
          <w:lang w:val="el-GR"/>
        </w:rPr>
        <w:t>της</w:t>
      </w:r>
      <w:r w:rsidRPr="00694A49">
        <w:rPr>
          <w:spacing w:val="-3"/>
          <w:lang w:val="el-GR"/>
        </w:rPr>
        <w:t xml:space="preserve"> </w:t>
      </w:r>
      <w:r w:rsidRPr="00694A49">
        <w:rPr>
          <w:lang w:val="el-GR"/>
        </w:rPr>
        <w:t>απαίτησης</w:t>
      </w:r>
      <w:r w:rsidRPr="00694A49">
        <w:rPr>
          <w:spacing w:val="-5"/>
          <w:lang w:val="el-GR"/>
        </w:rPr>
        <w:t xml:space="preserve"> </w:t>
      </w:r>
      <w:r w:rsidRPr="00694A49">
        <w:rPr>
          <w:lang w:val="el-GR"/>
        </w:rPr>
        <w:t>σας</w:t>
      </w:r>
      <w:r w:rsidRPr="00694A49">
        <w:rPr>
          <w:spacing w:val="-5"/>
          <w:lang w:val="el-GR"/>
        </w:rPr>
        <w:t xml:space="preserve"> </w:t>
      </w:r>
      <w:r w:rsidRPr="00694A49">
        <w:rPr>
          <w:lang w:val="el-GR"/>
        </w:rPr>
        <w:t>μέσα</w:t>
      </w:r>
      <w:r w:rsidRPr="00694A49">
        <w:rPr>
          <w:spacing w:val="-3"/>
          <w:lang w:val="el-GR"/>
        </w:rPr>
        <w:t xml:space="preserve"> </w:t>
      </w:r>
      <w:r w:rsidRPr="00694A49">
        <w:rPr>
          <w:lang w:val="el-GR"/>
        </w:rPr>
        <w:t>σε τρεις (3) ημέρες από την απλή έγγραφη ειδοποίησή</w:t>
      </w:r>
      <w:r w:rsidRPr="00694A49">
        <w:rPr>
          <w:spacing w:val="-6"/>
          <w:lang w:val="el-GR"/>
        </w:rPr>
        <w:t xml:space="preserve"> </w:t>
      </w:r>
      <w:r w:rsidRPr="00694A49">
        <w:rPr>
          <w:lang w:val="el-GR"/>
        </w:rPr>
        <w:t>σας.</w:t>
      </w:r>
    </w:p>
    <w:p w:rsidR="004B60A8" w:rsidRPr="00694A49" w:rsidRDefault="00093C1A" w:rsidP="006C3C6F">
      <w:pPr>
        <w:pStyle w:val="a3"/>
        <w:spacing w:line="360" w:lineRule="auto"/>
        <w:ind w:right="1053"/>
        <w:jc w:val="both"/>
        <w:rPr>
          <w:lang w:val="el-GR"/>
        </w:rPr>
      </w:pPr>
      <w:r w:rsidRPr="00694A49">
        <w:rPr>
          <w:lang w:val="el-GR"/>
        </w:rPr>
        <w:t>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w:t>
      </w:r>
    </w:p>
    <w:p w:rsidR="004B60A8" w:rsidRPr="00694A49" w:rsidRDefault="00093C1A" w:rsidP="006C3C6F">
      <w:pPr>
        <w:pStyle w:val="a3"/>
        <w:spacing w:line="360" w:lineRule="auto"/>
        <w:ind w:right="1054"/>
        <w:jc w:val="both"/>
        <w:rPr>
          <w:lang w:val="el-GR"/>
        </w:rPr>
      </w:pPr>
      <w:r w:rsidRPr="00694A49">
        <w:rPr>
          <w:lang w:val="el-GR"/>
        </w:rPr>
        <w:t>Σε περίπτωση κατάπτωσης της εγγύησης, το ποσό της κατάπτωσης υπόκειται στο εκάστοτε ισχύον πάγιο τέλος χαρτοσήμου.</w:t>
      </w:r>
    </w:p>
    <w:p w:rsidR="004B60A8" w:rsidRPr="00694A49" w:rsidRDefault="00093C1A" w:rsidP="006C3C6F">
      <w:pPr>
        <w:pStyle w:val="a3"/>
        <w:spacing w:before="2" w:line="360" w:lineRule="auto"/>
        <w:ind w:right="1053"/>
        <w:jc w:val="both"/>
        <w:rPr>
          <w:lang w:val="el-GR"/>
        </w:rPr>
      </w:pPr>
      <w:r w:rsidRPr="00694A49">
        <w:rPr>
          <w:lang w:val="el-GR"/>
        </w:rPr>
        <w:t>Βεβαιώνουμε</w:t>
      </w:r>
      <w:r w:rsidRPr="00694A49">
        <w:rPr>
          <w:spacing w:val="-5"/>
          <w:lang w:val="el-GR"/>
        </w:rPr>
        <w:t xml:space="preserve"> </w:t>
      </w:r>
      <w:r w:rsidRPr="00694A49">
        <w:rPr>
          <w:lang w:val="el-GR"/>
        </w:rPr>
        <w:t>υπεύθυνα</w:t>
      </w:r>
      <w:r w:rsidRPr="00694A49">
        <w:rPr>
          <w:spacing w:val="-4"/>
          <w:lang w:val="el-GR"/>
        </w:rPr>
        <w:t xml:space="preserve"> </w:t>
      </w:r>
      <w:r w:rsidRPr="00694A49">
        <w:rPr>
          <w:lang w:val="el-GR"/>
        </w:rPr>
        <w:t>ότι</w:t>
      </w:r>
      <w:r w:rsidRPr="00694A49">
        <w:rPr>
          <w:spacing w:val="-2"/>
          <w:lang w:val="el-GR"/>
        </w:rPr>
        <w:t xml:space="preserve"> </w:t>
      </w:r>
      <w:r w:rsidRPr="00694A49">
        <w:rPr>
          <w:lang w:val="el-GR"/>
        </w:rPr>
        <w:t>το</w:t>
      </w:r>
      <w:r w:rsidRPr="00694A49">
        <w:rPr>
          <w:spacing w:val="-3"/>
          <w:lang w:val="el-GR"/>
        </w:rPr>
        <w:t xml:space="preserve"> </w:t>
      </w:r>
      <w:r w:rsidRPr="00694A49">
        <w:rPr>
          <w:lang w:val="el-GR"/>
        </w:rPr>
        <w:t>ποσό</w:t>
      </w:r>
      <w:r w:rsidRPr="00694A49">
        <w:rPr>
          <w:spacing w:val="-4"/>
          <w:lang w:val="el-GR"/>
        </w:rPr>
        <w:t xml:space="preserve"> </w:t>
      </w:r>
      <w:r w:rsidRPr="00694A49">
        <w:rPr>
          <w:lang w:val="el-GR"/>
        </w:rPr>
        <w:t>των</w:t>
      </w:r>
      <w:r w:rsidRPr="00694A49">
        <w:rPr>
          <w:spacing w:val="-5"/>
          <w:lang w:val="el-GR"/>
        </w:rPr>
        <w:t xml:space="preserve"> </w:t>
      </w:r>
      <w:r w:rsidRPr="00694A49">
        <w:rPr>
          <w:lang w:val="el-GR"/>
        </w:rPr>
        <w:t>εγγυητικών</w:t>
      </w:r>
      <w:r w:rsidRPr="00694A49">
        <w:rPr>
          <w:spacing w:val="-4"/>
          <w:lang w:val="el-GR"/>
        </w:rPr>
        <w:t xml:space="preserve"> </w:t>
      </w:r>
      <w:r w:rsidRPr="00694A49">
        <w:rPr>
          <w:lang w:val="el-GR"/>
        </w:rPr>
        <w:t>επιστολών</w:t>
      </w:r>
      <w:r w:rsidRPr="00694A49">
        <w:rPr>
          <w:spacing w:val="-5"/>
          <w:lang w:val="el-GR"/>
        </w:rPr>
        <w:t xml:space="preserve"> </w:t>
      </w:r>
      <w:r w:rsidRPr="00694A49">
        <w:rPr>
          <w:lang w:val="el-GR"/>
        </w:rPr>
        <w:t>που</w:t>
      </w:r>
      <w:r w:rsidRPr="00694A49">
        <w:rPr>
          <w:spacing w:val="-3"/>
          <w:lang w:val="el-GR"/>
        </w:rPr>
        <w:t xml:space="preserve"> </w:t>
      </w:r>
      <w:r w:rsidRPr="00694A49">
        <w:rPr>
          <w:lang w:val="el-GR"/>
        </w:rPr>
        <w:t>έχουν</w:t>
      </w:r>
      <w:r w:rsidRPr="00694A49">
        <w:rPr>
          <w:spacing w:val="-4"/>
          <w:lang w:val="el-GR"/>
        </w:rPr>
        <w:t xml:space="preserve"> </w:t>
      </w:r>
      <w:r w:rsidRPr="00694A49">
        <w:rPr>
          <w:lang w:val="el-GR"/>
        </w:rPr>
        <w:t>δοθεί</w:t>
      </w:r>
      <w:r w:rsidRPr="00694A49">
        <w:rPr>
          <w:spacing w:val="-6"/>
          <w:lang w:val="el-GR"/>
        </w:rPr>
        <w:t xml:space="preserve"> </w:t>
      </w:r>
      <w:r w:rsidRPr="00694A49">
        <w:rPr>
          <w:lang w:val="el-GR"/>
        </w:rPr>
        <w:t>στο</w:t>
      </w:r>
      <w:r w:rsidRPr="00694A49">
        <w:rPr>
          <w:spacing w:val="-1"/>
          <w:lang w:val="el-GR"/>
        </w:rPr>
        <w:t xml:space="preserve"> </w:t>
      </w:r>
      <w:r w:rsidRPr="00694A49">
        <w:rPr>
          <w:lang w:val="el-GR"/>
        </w:rPr>
        <w:t>Δημόσιο</w:t>
      </w:r>
      <w:r w:rsidRPr="00694A49">
        <w:rPr>
          <w:spacing w:val="-3"/>
          <w:lang w:val="el-GR"/>
        </w:rPr>
        <w:t xml:space="preserve"> </w:t>
      </w:r>
      <w:r w:rsidRPr="00694A49">
        <w:rPr>
          <w:lang w:val="el-GR"/>
        </w:rPr>
        <w:t>και</w:t>
      </w:r>
      <w:r w:rsidRPr="00694A49">
        <w:rPr>
          <w:spacing w:val="-5"/>
          <w:lang w:val="el-GR"/>
        </w:rPr>
        <w:t xml:space="preserve"> </w:t>
      </w:r>
      <w:r w:rsidRPr="00694A49">
        <w:rPr>
          <w:lang w:val="el-GR"/>
        </w:rPr>
        <w:t>τα</w:t>
      </w:r>
      <w:r w:rsidRPr="00694A49">
        <w:rPr>
          <w:spacing w:val="-4"/>
          <w:lang w:val="el-GR"/>
        </w:rPr>
        <w:t xml:space="preserve"> </w:t>
      </w:r>
      <w:r w:rsidRPr="00694A49">
        <w:rPr>
          <w:lang w:val="el-GR"/>
        </w:rPr>
        <w:t>ΝΠΔΔ, συνυπολογίζοντας και το ποσό της παρούσας, δεν υπερβαίνει το όριο των εγγυήσεων που έχει καθορισθεί από το Υπουργείο Οικονομικών για την Τράπεζά</w:t>
      </w:r>
      <w:r w:rsidRPr="00694A49">
        <w:rPr>
          <w:spacing w:val="-7"/>
          <w:lang w:val="el-GR"/>
        </w:rPr>
        <w:t xml:space="preserve"> </w:t>
      </w:r>
      <w:r w:rsidRPr="00694A49">
        <w:rPr>
          <w:lang w:val="el-GR"/>
        </w:rPr>
        <w:t>μας.</w:t>
      </w:r>
    </w:p>
    <w:p w:rsidR="004B60A8" w:rsidRPr="00694A49" w:rsidRDefault="004B60A8" w:rsidP="006C3C6F">
      <w:pPr>
        <w:pStyle w:val="a3"/>
        <w:ind w:left="0"/>
        <w:jc w:val="both"/>
        <w:rPr>
          <w:lang w:val="el-GR"/>
        </w:rPr>
      </w:pPr>
    </w:p>
    <w:p w:rsidR="004B60A8" w:rsidRPr="00694A49" w:rsidRDefault="004B60A8" w:rsidP="006C3C6F">
      <w:pPr>
        <w:pStyle w:val="a3"/>
        <w:ind w:left="0"/>
        <w:jc w:val="both"/>
        <w:rPr>
          <w:lang w:val="el-GR"/>
        </w:rPr>
      </w:pPr>
    </w:p>
    <w:p w:rsidR="004B60A8" w:rsidRPr="00694A49" w:rsidRDefault="004B60A8" w:rsidP="006C3C6F">
      <w:pPr>
        <w:pStyle w:val="a3"/>
        <w:spacing w:before="11"/>
        <w:ind w:left="0"/>
        <w:jc w:val="both"/>
        <w:rPr>
          <w:sz w:val="21"/>
          <w:lang w:val="el-GR"/>
        </w:rPr>
      </w:pPr>
    </w:p>
    <w:p w:rsidR="004B60A8" w:rsidRPr="00694A49" w:rsidRDefault="00093C1A" w:rsidP="006C3C6F">
      <w:pPr>
        <w:pStyle w:val="a3"/>
        <w:jc w:val="both"/>
        <w:rPr>
          <w:lang w:val="el-GR"/>
        </w:rPr>
      </w:pPr>
      <w:r w:rsidRPr="00694A49">
        <w:rPr>
          <w:lang w:val="el-GR"/>
        </w:rPr>
        <w:t>(Εξουσιοδοτημένη Υπογραφή)</w:t>
      </w:r>
    </w:p>
    <w:p w:rsidR="004B60A8" w:rsidRPr="00694A49" w:rsidRDefault="004B60A8" w:rsidP="006C3C6F">
      <w:pPr>
        <w:jc w:val="both"/>
        <w:rPr>
          <w:lang w:val="el-GR"/>
        </w:rPr>
        <w:sectPr w:rsidR="004B60A8" w:rsidRPr="00694A49">
          <w:pgSz w:w="11900" w:h="16850"/>
          <w:pgMar w:top="1320" w:right="40" w:bottom="700" w:left="0" w:header="0" w:footer="421" w:gutter="0"/>
          <w:cols w:space="720"/>
        </w:sectPr>
      </w:pPr>
    </w:p>
    <w:p w:rsidR="004B60A8" w:rsidRPr="00694A49" w:rsidRDefault="00093C1A" w:rsidP="006C3C6F">
      <w:pPr>
        <w:pStyle w:val="2"/>
        <w:spacing w:before="78"/>
        <w:rPr>
          <w:rFonts w:ascii="Calibri" w:hAnsi="Calibri"/>
          <w:lang w:val="el-GR"/>
        </w:rPr>
      </w:pPr>
      <w:r w:rsidRPr="00694A49">
        <w:rPr>
          <w:rFonts w:ascii="Calibri" w:hAnsi="Calibri"/>
          <w:color w:val="001F5F"/>
          <w:lang w:val="el-GR"/>
        </w:rPr>
        <w:lastRenderedPageBreak/>
        <w:t xml:space="preserve">ΠΑΡΑΡΤΗΜΑ </w:t>
      </w:r>
      <w:r w:rsidRPr="00694A49">
        <w:rPr>
          <w:rFonts w:ascii="Calibri" w:hAnsi="Calibri"/>
          <w:color w:val="001F5F"/>
        </w:rPr>
        <w:t>V</w:t>
      </w:r>
      <w:r w:rsidRPr="00694A49">
        <w:rPr>
          <w:rFonts w:ascii="Calibri" w:hAnsi="Calibri"/>
          <w:color w:val="001F5F"/>
          <w:lang w:val="el-GR"/>
        </w:rPr>
        <w:t xml:space="preserve"> - Σχέδιο Σύμβασης</w:t>
      </w:r>
    </w:p>
    <w:p w:rsidR="00853C38" w:rsidRPr="00694A49" w:rsidRDefault="00853C38" w:rsidP="00853C38">
      <w:pPr>
        <w:widowControl/>
        <w:autoSpaceDE/>
        <w:autoSpaceDN/>
        <w:ind w:right="-99"/>
        <w:rPr>
          <w:rFonts w:eastAsia="Times New Roman"/>
          <w:b/>
          <w:bCs/>
          <w:lang w:val="el-GR" w:eastAsia="el-GR"/>
        </w:rPr>
      </w:pPr>
      <w:r w:rsidRPr="00694A49">
        <w:rPr>
          <w:rFonts w:eastAsia="Times New Roman"/>
          <w:b/>
          <w:bCs/>
          <w:lang w:val="el-GR" w:eastAsia="el-GR"/>
        </w:rPr>
        <w:t>ΙΟΝΙΟ ΠΑΝΕΠΙΣΤΗΜΙΟ</w:t>
      </w:r>
      <w:r w:rsidR="008F7FBC">
        <w:rPr>
          <w:rFonts w:eastAsia="Times New Roman" w:cs="Times New Roman"/>
          <w:noProof/>
          <w:sz w:val="24"/>
          <w:szCs w:val="24"/>
          <w:lang w:val="el-GR" w:eastAsia="el-GR"/>
        </w:rPr>
        <w:drawing>
          <wp:anchor distT="36195" distB="36195" distL="180340" distR="180340" simplePos="0" relativeHeight="251658752" behindDoc="0" locked="1" layoutInCell="1" allowOverlap="1">
            <wp:simplePos x="0" y="0"/>
            <wp:positionH relativeFrom="margin">
              <wp:posOffset>0</wp:posOffset>
            </wp:positionH>
            <wp:positionV relativeFrom="margin">
              <wp:posOffset>0</wp:posOffset>
            </wp:positionV>
            <wp:extent cx="762000" cy="762000"/>
            <wp:effectExtent l="0" t="0" r="0" b="0"/>
            <wp:wrapSquare wrapText="right"/>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22" cstate="print"/>
                    <a:srcRect/>
                    <a:stretch>
                      <a:fillRect/>
                    </a:stretch>
                  </pic:blipFill>
                  <pic:spPr bwMode="auto">
                    <a:xfrm>
                      <a:off x="0" y="0"/>
                      <a:ext cx="762000" cy="762000"/>
                    </a:xfrm>
                    <a:prstGeom prst="rect">
                      <a:avLst/>
                    </a:prstGeom>
                    <a:noFill/>
                    <a:ln w="9525">
                      <a:noFill/>
                      <a:miter lim="800000"/>
                      <a:headEnd/>
                      <a:tailEnd/>
                    </a:ln>
                  </pic:spPr>
                </pic:pic>
              </a:graphicData>
            </a:graphic>
          </wp:anchor>
        </w:drawing>
      </w:r>
    </w:p>
    <w:p w:rsidR="00853C38" w:rsidRPr="00694A49" w:rsidRDefault="00857745" w:rsidP="00853C38">
      <w:pPr>
        <w:widowControl/>
        <w:tabs>
          <w:tab w:val="right" w:pos="8647"/>
        </w:tabs>
        <w:autoSpaceDE/>
        <w:autoSpaceDN/>
        <w:ind w:right="-99"/>
        <w:jc w:val="center"/>
        <w:rPr>
          <w:rFonts w:eastAsia="Times New Roman"/>
          <w:lang w:val="el-GR" w:eastAsia="el-GR"/>
        </w:rPr>
      </w:pPr>
      <w:r w:rsidRPr="00857745">
        <w:rPr>
          <w:rFonts w:eastAsia="Times New Roman" w:cs="Times New Roman"/>
          <w:noProof/>
          <w:sz w:val="24"/>
          <w:szCs w:val="24"/>
          <w:lang w:val="el-GR" w:eastAsia="el-GR"/>
        </w:rPr>
        <w:pict>
          <v:line id="_x0000_s1031" style="position:absolute;left:0;text-align:left;z-index:251659776" from="0,4.7pt" to="424.8pt,4.7pt" strokeweight="1.5pt">
            <w10:anchorlock/>
          </v:line>
        </w:pict>
      </w:r>
    </w:p>
    <w:p w:rsidR="00853C38" w:rsidRPr="00694A49" w:rsidRDefault="00853C38" w:rsidP="00853C38">
      <w:pPr>
        <w:widowControl/>
        <w:tabs>
          <w:tab w:val="right" w:pos="8647"/>
        </w:tabs>
        <w:autoSpaceDE/>
        <w:autoSpaceDN/>
        <w:ind w:right="-99"/>
        <w:rPr>
          <w:rFonts w:eastAsia="Times New Roman"/>
          <w:lang w:val="el-GR" w:eastAsia="el-GR"/>
        </w:rPr>
      </w:pPr>
      <w:r w:rsidRPr="00694A49">
        <w:rPr>
          <w:rFonts w:eastAsia="Times New Roman"/>
          <w:lang w:val="el-GR" w:eastAsia="el-GR"/>
        </w:rPr>
        <w:t>Ιωάννου Θεοτόκη 72, 491 00 Κέρκυρα</w:t>
      </w:r>
    </w:p>
    <w:p w:rsidR="00853C38" w:rsidRPr="00694A49" w:rsidRDefault="00853C38" w:rsidP="00853C38">
      <w:pPr>
        <w:keepNext/>
        <w:widowControl/>
        <w:autoSpaceDE/>
        <w:autoSpaceDN/>
        <w:spacing w:before="240" w:after="60"/>
        <w:ind w:right="-99"/>
        <w:outlineLvl w:val="0"/>
        <w:rPr>
          <w:rFonts w:eastAsia="Times New Roman"/>
          <w:kern w:val="32"/>
          <w:lang w:val="el-GR" w:eastAsia="el-GR"/>
        </w:rPr>
      </w:pPr>
      <w:r w:rsidRPr="00694A49">
        <w:rPr>
          <w:rFonts w:eastAsia="Times New Roman"/>
          <w:kern w:val="32"/>
          <w:lang w:val="el-GR" w:eastAsia="el-GR"/>
        </w:rPr>
        <w:t>ΔΙΕΥΘΥΝΣΗ ΟΙΚΟΝΟΜΙΚΗΣ ΔΙΑΧΕΙΡΙΣΗΣ</w:t>
      </w:r>
    </w:p>
    <w:p w:rsidR="00853C38" w:rsidRPr="00694A49" w:rsidRDefault="00853C38" w:rsidP="00853C38">
      <w:pPr>
        <w:keepNext/>
        <w:widowControl/>
        <w:autoSpaceDE/>
        <w:autoSpaceDN/>
        <w:spacing w:before="240" w:after="60"/>
        <w:ind w:right="-99"/>
        <w:outlineLvl w:val="0"/>
        <w:rPr>
          <w:rFonts w:eastAsia="Times New Roman"/>
          <w:b/>
          <w:bCs/>
          <w:kern w:val="32"/>
          <w:lang w:val="el-GR" w:eastAsia="el-GR"/>
        </w:rPr>
      </w:pPr>
      <w:r w:rsidRPr="00694A49">
        <w:rPr>
          <w:rFonts w:eastAsia="Times New Roman"/>
          <w:b/>
          <w:bCs/>
          <w:kern w:val="32"/>
          <w:lang w:val="el-GR" w:eastAsia="el-GR"/>
        </w:rPr>
        <w:t>ΤΜΗΜΑ ΠΡΟΜΗΘΕΙΩΝ</w:t>
      </w:r>
      <w:r w:rsidRPr="00694A49">
        <w:rPr>
          <w:rFonts w:eastAsia="Times New Roman"/>
          <w:kern w:val="32"/>
          <w:lang w:val="el-GR" w:eastAsia="el-GR"/>
        </w:rPr>
        <w:tab/>
      </w:r>
    </w:p>
    <w:p w:rsidR="00853C38" w:rsidRPr="00694A49" w:rsidRDefault="00853C38" w:rsidP="00853C38">
      <w:pPr>
        <w:widowControl/>
        <w:tabs>
          <w:tab w:val="left" w:pos="5387"/>
        </w:tabs>
        <w:autoSpaceDE/>
        <w:autoSpaceDN/>
        <w:ind w:right="-99"/>
        <w:rPr>
          <w:rFonts w:eastAsia="Times New Roman"/>
          <w:lang w:val="el-GR" w:eastAsia="el-GR"/>
        </w:rPr>
      </w:pPr>
      <w:r w:rsidRPr="00694A49">
        <w:rPr>
          <w:rFonts w:eastAsia="Times New Roman"/>
          <w:lang w:val="el-GR" w:eastAsia="el-GR"/>
        </w:rPr>
        <w:tab/>
        <w:t xml:space="preserve"> </w:t>
      </w:r>
    </w:p>
    <w:p w:rsidR="00853C38" w:rsidRPr="00694A49" w:rsidRDefault="00853C38" w:rsidP="00853C38">
      <w:pPr>
        <w:widowControl/>
        <w:autoSpaceDE/>
        <w:autoSpaceDN/>
        <w:ind w:right="-99"/>
        <w:jc w:val="both"/>
        <w:rPr>
          <w:rFonts w:eastAsia="Times New Roman"/>
          <w:b/>
          <w:lang w:val="el-GR" w:eastAsia="el-GR"/>
        </w:rPr>
      </w:pPr>
      <w:r w:rsidRPr="00694A49">
        <w:rPr>
          <w:rFonts w:eastAsia="Times New Roman"/>
          <w:b/>
          <w:lang w:val="el-GR" w:eastAsia="el-GR"/>
        </w:rPr>
        <w:t>ΑΡΙΘΜΟΣ ΣΥΜΒΑΣΗΣ</w:t>
      </w:r>
      <w:r w:rsidRPr="00F32A33">
        <w:rPr>
          <w:rFonts w:eastAsia="Times New Roman"/>
          <w:b/>
          <w:lang w:val="el-GR" w:eastAsia="el-GR"/>
        </w:rPr>
        <w:t>:………./2018</w:t>
      </w:r>
    </w:p>
    <w:p w:rsidR="00853C38" w:rsidRPr="00694A49" w:rsidRDefault="00853C38" w:rsidP="00853C38">
      <w:pPr>
        <w:widowControl/>
        <w:autoSpaceDE/>
        <w:autoSpaceDN/>
        <w:ind w:right="-99"/>
        <w:jc w:val="both"/>
        <w:rPr>
          <w:rFonts w:eastAsia="Times New Roman"/>
          <w:lang w:val="el-GR" w:eastAsia="el-GR"/>
        </w:rPr>
      </w:pPr>
    </w:p>
    <w:p w:rsidR="00853C38" w:rsidRPr="00694A49" w:rsidRDefault="00853C38" w:rsidP="00853C38">
      <w:pPr>
        <w:keepNext/>
        <w:widowControl/>
        <w:autoSpaceDE/>
        <w:autoSpaceDN/>
        <w:spacing w:before="240" w:after="60"/>
        <w:jc w:val="center"/>
        <w:outlineLvl w:val="1"/>
        <w:rPr>
          <w:rFonts w:eastAsia="Times New Roman"/>
          <w:b/>
          <w:bCs/>
          <w:sz w:val="32"/>
          <w:szCs w:val="32"/>
          <w:lang w:val="el-GR" w:eastAsia="el-GR"/>
        </w:rPr>
      </w:pPr>
      <w:r w:rsidRPr="00694A49">
        <w:rPr>
          <w:rFonts w:eastAsia="Times New Roman"/>
          <w:b/>
          <w:bCs/>
          <w:sz w:val="32"/>
          <w:szCs w:val="32"/>
          <w:lang w:val="el-GR" w:eastAsia="el-GR"/>
        </w:rPr>
        <w:t>Σ Υ Μ Β Α Σ Η</w:t>
      </w:r>
    </w:p>
    <w:p w:rsidR="00853C38" w:rsidRPr="00694A49" w:rsidRDefault="00853C38" w:rsidP="00853C38">
      <w:pPr>
        <w:widowControl/>
        <w:autoSpaceDE/>
        <w:autoSpaceDN/>
        <w:ind w:right="-99"/>
        <w:jc w:val="center"/>
        <w:rPr>
          <w:rFonts w:eastAsia="Times New Roman"/>
          <w:b/>
          <w:bCs/>
          <w:lang w:val="el-GR" w:eastAsia="el-GR"/>
        </w:rPr>
      </w:pPr>
    </w:p>
    <w:p w:rsidR="00853C38" w:rsidRPr="00694A49" w:rsidRDefault="00853C38" w:rsidP="00853C38">
      <w:pPr>
        <w:widowControl/>
        <w:tabs>
          <w:tab w:val="left" w:pos="5387"/>
        </w:tabs>
        <w:autoSpaceDE/>
        <w:autoSpaceDN/>
        <w:ind w:right="-99"/>
        <w:jc w:val="both"/>
        <w:rPr>
          <w:rFonts w:eastAsia="Times New Roman"/>
          <w:bCs/>
          <w:lang w:val="el-GR" w:eastAsia="el-GR"/>
        </w:rPr>
      </w:pPr>
      <w:r w:rsidRPr="00694A49">
        <w:rPr>
          <w:rFonts w:eastAsia="Times New Roman"/>
          <w:lang w:val="el-GR" w:eastAsia="el-GR"/>
        </w:rPr>
        <w:t>Στην Κέρκυρα, σήμερα στις …../……/2018,     ημέρα ………..,  οι υπογράφοντες το συμφωνητικό αυτό, αφενός</w:t>
      </w:r>
      <w:r w:rsidRPr="00694A49">
        <w:rPr>
          <w:rFonts w:eastAsia="Times New Roman" w:cs="Times New Roman"/>
          <w:lang w:val="el-GR" w:eastAsia="el-GR"/>
        </w:rPr>
        <w:t xml:space="preserve"> μεν το Ιόνιο Πανεπιστήμιο που εδρεύει στην Κέρκυρα (οδός Ιωάννου Θεοτόκη αρ. 72, 49100), ανήκει στη Δ.Ο.Υ. Κέρκυρας με Α.Φ.Μ.: 090042720 και νόμιμα εκπροσωπείται εν προκειμένω από τον ……………………………… ……………………………… ……………………………………… ……………………………….. </w:t>
      </w:r>
      <w:r w:rsidRPr="00694A49">
        <w:rPr>
          <w:rFonts w:eastAsia="Times New Roman" w:cs="Times New Roman"/>
          <w:bCs/>
          <w:lang w:val="el-GR" w:eastAsia="el-GR"/>
        </w:rPr>
        <w:t>Καθηγητή Ιονίου Πανεπιστημίου</w:t>
      </w:r>
      <w:r w:rsidRPr="00694A49">
        <w:rPr>
          <w:rFonts w:eastAsia="Times New Roman" w:cs="Times New Roman"/>
          <w:lang w:val="el-GR" w:eastAsia="el-GR"/>
        </w:rPr>
        <w:t>, που στο εξής θα αποκαλείται χάρη συντομίας «Πανεπιστήμιο»</w:t>
      </w:r>
      <w:r w:rsidRPr="00694A49">
        <w:rPr>
          <w:rFonts w:eastAsia="Times New Roman"/>
          <w:lang w:val="el-GR" w:eastAsia="el-GR"/>
        </w:rPr>
        <w:t xml:space="preserve"> </w:t>
      </w:r>
      <w:r w:rsidRPr="00694A49">
        <w:rPr>
          <w:rFonts w:eastAsia="Times New Roman"/>
          <w:bCs/>
          <w:lang w:val="el-GR" w:eastAsia="el-GR"/>
        </w:rPr>
        <w:t>και αφετέρου δε …………………………………………………………..με διακριτικό τίτλο ……………………. με Α.Φ.Μ. ………………….  Δ.Ο.Υ.: Κερκύρας και Διεύθυνση: ……………………………….. 49 100 ΚΕΡΚΥΡΑ, όπως νόμιμα εκπροσωπείται εν προκειμένω από …………………………………………………, ο οποίος ενεργεί εν προκειμένω ως νόμιμος εκπρόσωπος της εταιρίας που στο εξής θα αποκαλείται χάριν συντομίας «εκμισθώτρια» ή «ξενοδόχος» ή «ανάδοχος», αφού έλαβαν υπόψη:</w:t>
      </w:r>
    </w:p>
    <w:p w:rsidR="00853C38" w:rsidRPr="00694A49" w:rsidRDefault="00853C38" w:rsidP="00853C38">
      <w:pPr>
        <w:widowControl/>
        <w:numPr>
          <w:ilvl w:val="0"/>
          <w:numId w:val="44"/>
        </w:numPr>
        <w:tabs>
          <w:tab w:val="left" w:pos="5387"/>
        </w:tabs>
        <w:autoSpaceDE/>
        <w:autoSpaceDN/>
        <w:spacing w:before="120" w:after="100" w:afterAutospacing="1"/>
        <w:ind w:right="42"/>
        <w:jc w:val="both"/>
        <w:rPr>
          <w:rFonts w:eastAsia="Times New Roman"/>
          <w:lang w:val="el-GR" w:eastAsia="el-GR"/>
        </w:rPr>
      </w:pPr>
      <w:r w:rsidRPr="00694A49">
        <w:rPr>
          <w:rFonts w:eastAsia="Times New Roman"/>
          <w:lang w:val="el-GR" w:eastAsia="el-GR"/>
        </w:rPr>
        <w:t xml:space="preserve">Τον </w:t>
      </w:r>
      <w:proofErr w:type="spellStart"/>
      <w:r w:rsidRPr="00694A49">
        <w:rPr>
          <w:rFonts w:eastAsia="Times New Roman"/>
          <w:lang w:val="el-GR" w:eastAsia="el-GR"/>
        </w:rPr>
        <w:t>αριθμ</w:t>
      </w:r>
      <w:proofErr w:type="spellEnd"/>
      <w:r w:rsidRPr="00694A49">
        <w:rPr>
          <w:rFonts w:eastAsia="Times New Roman"/>
          <w:lang w:val="el-GR" w:eastAsia="el-GR"/>
        </w:rPr>
        <w:t xml:space="preserve">. </w:t>
      </w:r>
      <w:r w:rsidRPr="00694A49">
        <w:rPr>
          <w:rFonts w:eastAsia="Times New Roman" w:cs="Times New Roman"/>
          <w:lang w:val="el-GR" w:eastAsia="el-GR"/>
        </w:rPr>
        <w:t>……………………………….. Δημόσιο Ανοικτό Διεθνή Ηλεκτρονικό Διαγωνισμού</w:t>
      </w:r>
      <w:r w:rsidRPr="00694A49">
        <w:rPr>
          <w:rFonts w:eastAsia="Times New Roman"/>
          <w:lang w:val="el-GR" w:eastAsia="el-GR"/>
        </w:rPr>
        <w:t xml:space="preserve"> του Ιονίου Πανεπιστημίου</w:t>
      </w:r>
    </w:p>
    <w:p w:rsidR="00853C38" w:rsidRPr="00694A49" w:rsidRDefault="00853C38" w:rsidP="00853C38">
      <w:pPr>
        <w:widowControl/>
        <w:numPr>
          <w:ilvl w:val="0"/>
          <w:numId w:val="44"/>
        </w:numPr>
        <w:autoSpaceDE/>
        <w:autoSpaceDN/>
        <w:contextualSpacing/>
        <w:jc w:val="both"/>
        <w:rPr>
          <w:rFonts w:eastAsia="Times New Roman" w:cs="Times New Roman"/>
          <w:sz w:val="24"/>
          <w:szCs w:val="24"/>
          <w:lang w:val="el-GR" w:eastAsia="el-GR"/>
        </w:rPr>
      </w:pPr>
      <w:r w:rsidRPr="00694A49">
        <w:rPr>
          <w:rFonts w:eastAsia="Times New Roman" w:cs="Times New Roman"/>
          <w:bCs/>
          <w:sz w:val="24"/>
          <w:szCs w:val="24"/>
          <w:lang w:val="el-GR" w:eastAsia="el-GR"/>
        </w:rPr>
        <w:t xml:space="preserve">Το υπ’ </w:t>
      </w:r>
      <w:proofErr w:type="spellStart"/>
      <w:r w:rsidRPr="00694A49">
        <w:rPr>
          <w:rFonts w:eastAsia="Times New Roman" w:cs="Times New Roman"/>
          <w:bCs/>
          <w:sz w:val="24"/>
          <w:szCs w:val="24"/>
          <w:lang w:val="el-GR" w:eastAsia="el-GR"/>
        </w:rPr>
        <w:t>αριθμ</w:t>
      </w:r>
      <w:proofErr w:type="spellEnd"/>
      <w:r w:rsidRPr="00694A49">
        <w:rPr>
          <w:rFonts w:eastAsia="Times New Roman" w:cs="Times New Roman"/>
          <w:bCs/>
          <w:sz w:val="24"/>
          <w:szCs w:val="24"/>
          <w:lang w:val="el-GR" w:eastAsia="el-GR"/>
        </w:rPr>
        <w:t>. ……………………………….. πρακτικό της επιτροπής διαγωνισμού (έλεγχος δικαιολογητικών και αξιολόγηση τεχνικών προσφορών) –</w:t>
      </w:r>
    </w:p>
    <w:p w:rsidR="00853C38" w:rsidRPr="00694A49" w:rsidRDefault="00853C38" w:rsidP="00853C38">
      <w:pPr>
        <w:widowControl/>
        <w:numPr>
          <w:ilvl w:val="0"/>
          <w:numId w:val="44"/>
        </w:numPr>
        <w:autoSpaceDE/>
        <w:autoSpaceDN/>
        <w:contextualSpacing/>
        <w:jc w:val="both"/>
        <w:rPr>
          <w:rFonts w:eastAsia="Times New Roman" w:cs="Times New Roman"/>
          <w:sz w:val="24"/>
          <w:szCs w:val="24"/>
          <w:lang w:val="el-GR" w:eastAsia="el-GR"/>
        </w:rPr>
      </w:pPr>
      <w:r w:rsidRPr="00694A49">
        <w:rPr>
          <w:rFonts w:eastAsia="Times New Roman" w:cs="Times New Roman"/>
          <w:sz w:val="24"/>
          <w:szCs w:val="24"/>
          <w:lang w:val="el-GR" w:eastAsia="el-GR"/>
        </w:rPr>
        <w:t>Την Απόφαση Συγκλήτου του Ιονίου Πανεπιστημίου  …………………………..</w:t>
      </w:r>
    </w:p>
    <w:p w:rsidR="00853C38" w:rsidRPr="00694A49" w:rsidRDefault="00853C38" w:rsidP="00853C38">
      <w:pPr>
        <w:widowControl/>
        <w:numPr>
          <w:ilvl w:val="0"/>
          <w:numId w:val="44"/>
        </w:numPr>
        <w:autoSpaceDE/>
        <w:autoSpaceDN/>
        <w:contextualSpacing/>
        <w:jc w:val="both"/>
        <w:rPr>
          <w:rFonts w:eastAsia="Times New Roman" w:cs="Times New Roman"/>
          <w:sz w:val="24"/>
          <w:szCs w:val="24"/>
          <w:lang w:val="el-GR" w:eastAsia="el-GR"/>
        </w:rPr>
      </w:pPr>
      <w:r w:rsidRPr="00694A49">
        <w:rPr>
          <w:rFonts w:eastAsia="Times New Roman" w:cs="Times New Roman"/>
          <w:bCs/>
          <w:sz w:val="24"/>
          <w:szCs w:val="24"/>
          <w:lang w:val="el-GR" w:eastAsia="el-GR"/>
        </w:rPr>
        <w:t xml:space="preserve">Το υπ’ </w:t>
      </w:r>
      <w:proofErr w:type="spellStart"/>
      <w:r w:rsidRPr="00694A49">
        <w:rPr>
          <w:rFonts w:eastAsia="Times New Roman" w:cs="Times New Roman"/>
          <w:bCs/>
          <w:sz w:val="24"/>
          <w:szCs w:val="24"/>
          <w:lang w:val="el-GR" w:eastAsia="el-GR"/>
        </w:rPr>
        <w:t>αριθμ</w:t>
      </w:r>
      <w:proofErr w:type="spellEnd"/>
      <w:r w:rsidRPr="00694A49">
        <w:rPr>
          <w:rFonts w:eastAsia="Times New Roman" w:cs="Times New Roman"/>
          <w:bCs/>
          <w:sz w:val="24"/>
          <w:szCs w:val="24"/>
          <w:lang w:val="el-GR" w:eastAsia="el-GR"/>
        </w:rPr>
        <w:t xml:space="preserve">. ……………………………….. πρακτικό της επιτροπής διαγωνισμού (αξιολόγηση οικονομικών προσφορών) </w:t>
      </w:r>
    </w:p>
    <w:p w:rsidR="00853C38" w:rsidRPr="00694A49" w:rsidRDefault="00853C38" w:rsidP="00853C38">
      <w:pPr>
        <w:widowControl/>
        <w:numPr>
          <w:ilvl w:val="0"/>
          <w:numId w:val="44"/>
        </w:numPr>
        <w:autoSpaceDE/>
        <w:autoSpaceDN/>
        <w:contextualSpacing/>
        <w:jc w:val="both"/>
        <w:rPr>
          <w:rFonts w:eastAsia="Times New Roman" w:cs="Times New Roman"/>
          <w:sz w:val="24"/>
          <w:szCs w:val="24"/>
          <w:lang w:val="el-GR" w:eastAsia="el-GR"/>
        </w:rPr>
      </w:pPr>
      <w:r w:rsidRPr="00694A49">
        <w:rPr>
          <w:rFonts w:eastAsia="Times New Roman" w:cs="Times New Roman"/>
          <w:bCs/>
          <w:sz w:val="24"/>
          <w:szCs w:val="24"/>
          <w:lang w:val="el-GR" w:eastAsia="el-GR"/>
        </w:rPr>
        <w:t xml:space="preserve">Την </w:t>
      </w:r>
      <w:r w:rsidRPr="00694A49">
        <w:rPr>
          <w:rFonts w:eastAsia="Times New Roman" w:cs="Times New Roman"/>
          <w:sz w:val="24"/>
          <w:szCs w:val="24"/>
          <w:lang w:val="el-GR" w:eastAsia="el-GR"/>
        </w:rPr>
        <w:t>Απόφαση Συγκλήτου του Ιονίου Πανεπιστημίου  ………………………………</w:t>
      </w:r>
    </w:p>
    <w:p w:rsidR="00853C38" w:rsidRPr="00694A49" w:rsidRDefault="00853C38" w:rsidP="00853C38">
      <w:pPr>
        <w:widowControl/>
        <w:numPr>
          <w:ilvl w:val="0"/>
          <w:numId w:val="44"/>
        </w:numPr>
        <w:autoSpaceDE/>
        <w:autoSpaceDN/>
        <w:contextualSpacing/>
        <w:jc w:val="both"/>
        <w:rPr>
          <w:rFonts w:eastAsia="Times New Roman" w:cs="Times New Roman"/>
          <w:bCs/>
          <w:sz w:val="24"/>
          <w:szCs w:val="24"/>
          <w:lang w:val="el-GR" w:eastAsia="el-GR"/>
        </w:rPr>
      </w:pPr>
      <w:r w:rsidRPr="00694A49">
        <w:rPr>
          <w:rFonts w:eastAsia="Times New Roman" w:cs="Times New Roman"/>
          <w:bCs/>
          <w:sz w:val="24"/>
          <w:szCs w:val="24"/>
          <w:lang w:val="el-GR" w:eastAsia="el-GR"/>
        </w:rPr>
        <w:t xml:space="preserve">Το υπ’ </w:t>
      </w:r>
      <w:proofErr w:type="spellStart"/>
      <w:r w:rsidRPr="00694A49">
        <w:rPr>
          <w:rFonts w:eastAsia="Times New Roman" w:cs="Times New Roman"/>
          <w:bCs/>
          <w:sz w:val="24"/>
          <w:szCs w:val="24"/>
          <w:lang w:val="el-GR" w:eastAsia="el-GR"/>
        </w:rPr>
        <w:t>αριθμ</w:t>
      </w:r>
      <w:proofErr w:type="spellEnd"/>
      <w:r w:rsidRPr="00694A49">
        <w:rPr>
          <w:rFonts w:eastAsia="Times New Roman" w:cs="Times New Roman"/>
          <w:bCs/>
          <w:sz w:val="24"/>
          <w:szCs w:val="24"/>
          <w:lang w:val="el-GR" w:eastAsia="el-GR"/>
        </w:rPr>
        <w:t>. ……………………………… πρακτικό της επιτροπής διαγωνισμού (έλεγχος δικαιολογητικών κατακύρωσης)</w:t>
      </w:r>
    </w:p>
    <w:p w:rsidR="00853C38" w:rsidRPr="00694A49" w:rsidRDefault="00853C38" w:rsidP="00853C38">
      <w:pPr>
        <w:widowControl/>
        <w:numPr>
          <w:ilvl w:val="0"/>
          <w:numId w:val="44"/>
        </w:numPr>
        <w:autoSpaceDE/>
        <w:autoSpaceDN/>
        <w:contextualSpacing/>
        <w:jc w:val="both"/>
        <w:rPr>
          <w:rFonts w:eastAsia="Times New Roman" w:cs="Times New Roman"/>
          <w:sz w:val="24"/>
          <w:szCs w:val="24"/>
          <w:lang w:val="el-GR" w:eastAsia="el-GR"/>
        </w:rPr>
      </w:pPr>
      <w:r w:rsidRPr="00694A49">
        <w:rPr>
          <w:rFonts w:eastAsia="Times New Roman" w:cs="Times New Roman"/>
          <w:bCs/>
          <w:sz w:val="24"/>
          <w:szCs w:val="24"/>
          <w:lang w:val="el-GR" w:eastAsia="el-GR"/>
        </w:rPr>
        <w:t xml:space="preserve">Την </w:t>
      </w:r>
      <w:r w:rsidRPr="00694A49">
        <w:rPr>
          <w:rFonts w:eastAsia="Times New Roman" w:cs="Times New Roman"/>
          <w:sz w:val="24"/>
          <w:szCs w:val="24"/>
          <w:lang w:val="el-GR" w:eastAsia="el-GR"/>
        </w:rPr>
        <w:t>Απόφαση Συγκλήτου του Ιονίου Πανεπιστημίου ………………………….</w:t>
      </w:r>
    </w:p>
    <w:p w:rsidR="00853C38" w:rsidRPr="00694A49" w:rsidRDefault="00853C38" w:rsidP="00853C38">
      <w:pPr>
        <w:widowControl/>
        <w:numPr>
          <w:ilvl w:val="0"/>
          <w:numId w:val="44"/>
        </w:numPr>
        <w:autoSpaceDE/>
        <w:autoSpaceDN/>
        <w:ind w:right="-99"/>
        <w:jc w:val="both"/>
        <w:rPr>
          <w:rFonts w:eastAsia="Times New Roman"/>
          <w:lang w:val="el-GR" w:eastAsia="el-GR"/>
        </w:rPr>
      </w:pPr>
      <w:r w:rsidRPr="00694A49">
        <w:rPr>
          <w:rFonts w:eastAsia="Times New Roman"/>
          <w:lang w:val="el-GR" w:eastAsia="el-GR"/>
        </w:rPr>
        <w:t xml:space="preserve">την </w:t>
      </w:r>
      <w:proofErr w:type="spellStart"/>
      <w:r w:rsidRPr="00694A49">
        <w:rPr>
          <w:rFonts w:eastAsia="Times New Roman"/>
          <w:lang w:val="el-GR" w:eastAsia="el-GR"/>
        </w:rPr>
        <w:t>αριθμ</w:t>
      </w:r>
      <w:proofErr w:type="spellEnd"/>
      <w:r w:rsidRPr="00694A49">
        <w:rPr>
          <w:rFonts w:eastAsia="Times New Roman"/>
          <w:lang w:val="el-GR" w:eastAsia="el-GR"/>
        </w:rPr>
        <w:t>. ……………………………. προσφορά της εταιρίας  ……………………………………………………..  με διακριτικό τίτλο</w:t>
      </w:r>
      <w:r w:rsidRPr="00694A49">
        <w:rPr>
          <w:rFonts w:eastAsia="Times New Roman"/>
          <w:b/>
          <w:bCs/>
          <w:lang w:val="el-GR" w:eastAsia="el-GR"/>
        </w:rPr>
        <w:t xml:space="preserve"> </w:t>
      </w:r>
      <w:r w:rsidRPr="00694A49">
        <w:rPr>
          <w:rFonts w:eastAsia="Times New Roman"/>
          <w:lang w:val="el-GR" w:eastAsia="el-GR"/>
        </w:rPr>
        <w:t xml:space="preserve">…………………………………… </w:t>
      </w:r>
    </w:p>
    <w:p w:rsidR="00853C38" w:rsidRPr="00694A49" w:rsidRDefault="00853C38" w:rsidP="00853C38">
      <w:pPr>
        <w:widowControl/>
        <w:autoSpaceDE/>
        <w:autoSpaceDN/>
        <w:ind w:right="-99"/>
        <w:jc w:val="both"/>
        <w:rPr>
          <w:rFonts w:eastAsia="Times New Roman"/>
          <w:lang w:val="el-GR" w:eastAsia="el-GR"/>
        </w:rPr>
      </w:pPr>
    </w:p>
    <w:p w:rsidR="00853C38" w:rsidRPr="00694A49" w:rsidRDefault="00853C38" w:rsidP="00853C38">
      <w:pPr>
        <w:widowControl/>
        <w:autoSpaceDE/>
        <w:autoSpaceDN/>
        <w:ind w:right="-99"/>
        <w:rPr>
          <w:rFonts w:eastAsia="Times New Roman"/>
          <w:lang w:val="el-GR" w:eastAsia="el-GR"/>
        </w:rPr>
      </w:pPr>
      <w:r w:rsidRPr="00694A49">
        <w:rPr>
          <w:rFonts w:eastAsia="Times New Roman"/>
          <w:lang w:val="el-GR" w:eastAsia="el-GR"/>
        </w:rPr>
        <w:t>ρητά και ανεπιφύλακτα συμφώνησαν, συνομολόγησαν και αποδέχτηκαν αμοιβαία τα εξής :</w:t>
      </w:r>
    </w:p>
    <w:p w:rsidR="00853C38" w:rsidRPr="00694A49" w:rsidRDefault="00853C38" w:rsidP="00853C38">
      <w:pPr>
        <w:widowControl/>
        <w:autoSpaceDE/>
        <w:autoSpaceDN/>
        <w:ind w:right="-99"/>
        <w:jc w:val="both"/>
        <w:rPr>
          <w:rFonts w:eastAsia="Times New Roman"/>
          <w:lang w:val="el-GR" w:eastAsia="el-GR"/>
        </w:rPr>
      </w:pPr>
      <w:r w:rsidRPr="00694A49">
        <w:rPr>
          <w:rFonts w:eastAsia="Times New Roman"/>
          <w:lang w:val="el-GR" w:eastAsia="el-GR"/>
        </w:rPr>
        <w:tab/>
        <w:t xml:space="preserve"> </w:t>
      </w:r>
    </w:p>
    <w:p w:rsidR="00853C38" w:rsidRPr="00694A49" w:rsidRDefault="00853C38" w:rsidP="00853C38">
      <w:pPr>
        <w:widowControl/>
        <w:autoSpaceDE/>
        <w:autoSpaceDN/>
        <w:ind w:right="-99"/>
        <w:jc w:val="both"/>
        <w:rPr>
          <w:rFonts w:eastAsia="Times New Roman"/>
          <w:lang w:val="el-GR" w:eastAsia="el-GR"/>
        </w:rPr>
      </w:pPr>
      <w:r w:rsidRPr="00694A49">
        <w:rPr>
          <w:rFonts w:eastAsia="Times New Roman"/>
          <w:b/>
          <w:bCs/>
          <w:lang w:val="el-GR" w:eastAsia="el-GR"/>
        </w:rPr>
        <w:t xml:space="preserve">1.  </w:t>
      </w:r>
      <w:r w:rsidRPr="00694A49">
        <w:rPr>
          <w:rFonts w:eastAsia="Times New Roman"/>
          <w:lang w:val="el-GR" w:eastAsia="el-GR"/>
        </w:rPr>
        <w:t>Η εκμισθώτρια εταιρεία ……………………………………….,  που στο εξής θα αναφέρεται ως «ξενοδόχος» δηλώνει ότι έχει στην αποκλειστική της κυριότητα, νομή, κατοχή, διαχείριση και εκμετάλλευση το ξενοδοχείο ………………………., που βρίσκεται ………………………………...</w:t>
      </w:r>
    </w:p>
    <w:p w:rsidR="00853C38" w:rsidRPr="00694A49" w:rsidRDefault="00853C38" w:rsidP="00853C38">
      <w:pPr>
        <w:widowControl/>
        <w:autoSpaceDE/>
        <w:autoSpaceDN/>
        <w:spacing w:before="120" w:after="100" w:afterAutospacing="1"/>
        <w:ind w:left="57" w:right="42" w:firstLine="663"/>
        <w:jc w:val="both"/>
        <w:rPr>
          <w:rFonts w:eastAsia="Times New Roman"/>
          <w:lang w:val="el-GR" w:eastAsia="el-GR"/>
        </w:rPr>
      </w:pPr>
      <w:r w:rsidRPr="00F32A33">
        <w:rPr>
          <w:rFonts w:eastAsia="Times New Roman"/>
          <w:lang w:val="el-GR" w:eastAsia="el-GR"/>
        </w:rPr>
        <w:t>Το Ιόνιο Πανεπιστήμιο με την από ……………………… Απόφαση Συγκλήτου δήλωσε ότι μισθώνει ……………..κλίνες στην τιμή ……………  ανά κλίνη συμπεριλαμβανομένου του ΦΠΑ, τέλος χαρτοσήμου και κάθε τέλο</w:t>
      </w:r>
      <w:r w:rsidR="00D65F07" w:rsidRPr="00F32A33">
        <w:rPr>
          <w:rFonts w:eastAsia="Times New Roman"/>
          <w:lang w:val="el-GR" w:eastAsia="el-GR"/>
        </w:rPr>
        <w:t>υς, φόρου</w:t>
      </w:r>
      <w:r w:rsidRPr="00F32A33">
        <w:rPr>
          <w:rFonts w:eastAsia="Times New Roman"/>
          <w:lang w:val="el-GR" w:eastAsia="el-GR"/>
        </w:rPr>
        <w:t>, ή άλλη</w:t>
      </w:r>
      <w:r w:rsidR="00D65F07" w:rsidRPr="00F32A33">
        <w:rPr>
          <w:rFonts w:eastAsia="Times New Roman"/>
          <w:lang w:val="el-GR" w:eastAsia="el-GR"/>
        </w:rPr>
        <w:t>ς</w:t>
      </w:r>
      <w:r w:rsidRPr="00F32A33">
        <w:rPr>
          <w:rFonts w:eastAsia="Times New Roman"/>
          <w:lang w:val="el-GR" w:eastAsia="el-GR"/>
        </w:rPr>
        <w:t xml:space="preserve"> επιβά</w:t>
      </w:r>
      <w:r w:rsidR="00D65F07" w:rsidRPr="00F32A33">
        <w:rPr>
          <w:rFonts w:eastAsia="Times New Roman"/>
          <w:lang w:val="el-GR" w:eastAsia="el-GR"/>
        </w:rPr>
        <w:t>ρυνσης, εξαιρουμένου του κόστους</w:t>
      </w:r>
      <w:r w:rsidRPr="00F32A33">
        <w:rPr>
          <w:rFonts w:eastAsia="Times New Roman"/>
          <w:lang w:val="el-GR" w:eastAsia="el-GR"/>
        </w:rPr>
        <w:t xml:space="preserve"> με την ονομασία «Φόρος Διαμονής», που θα καλυφθεί από τον τακτικό προϋπολογισμό του Ιονίου Πανεπιστημίου</w:t>
      </w:r>
      <w:r w:rsidRPr="00F32A33">
        <w:rPr>
          <w:rFonts w:eastAsia="Times New Roman"/>
          <w:b/>
          <w:bCs/>
          <w:lang w:val="el-GR" w:eastAsia="el-GR"/>
        </w:rPr>
        <w:t xml:space="preserve"> </w:t>
      </w:r>
      <w:r w:rsidRPr="00F32A33">
        <w:rPr>
          <w:rFonts w:eastAsia="Times New Roman"/>
          <w:lang w:val="el-GR" w:eastAsia="el-GR"/>
        </w:rPr>
        <w:t xml:space="preserve">κατά αποκλειστική του πάντα βούληση και επιλογή και ότι </w:t>
      </w:r>
      <w:r w:rsidRPr="00F32A33">
        <w:rPr>
          <w:rFonts w:eastAsia="Times New Roman"/>
          <w:b/>
          <w:bCs/>
          <w:lang w:val="el-GR" w:eastAsia="el-GR"/>
        </w:rPr>
        <w:t>θα καταβάλει στην εκμισθώτρια ως μίσθωμα το ποσό που προκύπτει από τον αριθμό των κλινών των στεγαζομένων φοιτητών, επί της τιμής εκάστης κλίνης (τιμή κλίνης Χ αριθμό στεγαζομένων φοιτητών).</w:t>
      </w:r>
      <w:r w:rsidRPr="00694A49">
        <w:rPr>
          <w:rFonts w:eastAsia="Times New Roman"/>
          <w:lang w:val="el-GR" w:eastAsia="el-GR"/>
        </w:rPr>
        <w:t xml:space="preserve">   </w:t>
      </w:r>
    </w:p>
    <w:p w:rsidR="00853C38" w:rsidRPr="00694A49" w:rsidRDefault="00853C38" w:rsidP="00853C38">
      <w:pPr>
        <w:widowControl/>
        <w:tabs>
          <w:tab w:val="left" w:pos="5940"/>
        </w:tabs>
        <w:autoSpaceDE/>
        <w:autoSpaceDN/>
        <w:spacing w:before="120" w:after="100" w:afterAutospacing="1"/>
        <w:ind w:left="57" w:right="42"/>
        <w:jc w:val="both"/>
        <w:rPr>
          <w:rFonts w:eastAsia="Times New Roman"/>
          <w:lang w:val="el-GR" w:eastAsia="el-GR"/>
        </w:rPr>
      </w:pPr>
      <w:r w:rsidRPr="00694A49">
        <w:rPr>
          <w:rFonts w:eastAsia="Times New Roman"/>
          <w:lang w:val="el-GR" w:eastAsia="el-GR"/>
        </w:rPr>
        <w:t xml:space="preserve">         Σε περίπτωση που υπάρξει ανάγκη στέγασης φοιτητή ή φοιτήτριας σε μονόκλινο δωμάτιο (μονός αριθμός αγοριών – κοριτσιών) το οποίο δεν υπάρχει διαθέσιμο στο ξενοδοχείο, τότε θα στεγαστεί υποχρεωτικά από το ξενοδοχείο σε δίκλινο δωμάτιο χωρίς επιβάρυνση του Πανεπιστημίου για την επιπλέον κλίνη.</w:t>
      </w:r>
    </w:p>
    <w:p w:rsidR="00853C38" w:rsidRPr="00694A49" w:rsidRDefault="00853C38" w:rsidP="00853C38">
      <w:pPr>
        <w:widowControl/>
        <w:tabs>
          <w:tab w:val="left" w:pos="5940"/>
        </w:tabs>
        <w:autoSpaceDE/>
        <w:autoSpaceDN/>
        <w:spacing w:before="120" w:after="100" w:afterAutospacing="1"/>
        <w:ind w:left="57" w:right="42"/>
        <w:jc w:val="both"/>
        <w:rPr>
          <w:rFonts w:eastAsia="Times New Roman"/>
          <w:lang w:val="el-GR" w:eastAsia="el-GR"/>
        </w:rPr>
      </w:pPr>
      <w:r w:rsidRPr="00694A49">
        <w:rPr>
          <w:rFonts w:eastAsia="Times New Roman"/>
          <w:lang w:val="el-GR" w:eastAsia="el-GR"/>
        </w:rPr>
        <w:lastRenderedPageBreak/>
        <w:t>Σε περίπτωση που υπάρξει ανάγκη μετακίνησης των φοιτητών από το ένα δωμάτιο στο άλλο του ιδίου ξενοδοχείου, θα γίνεται μόνο μετά από συνεννόηση με το Πανεπιστήμιο. Σε περίπτωση προσωρινής ή μόνιμης ή λόγω των διακοπών αποχώρησης φοιτητή από το ξενοδοχείο, η εκμισθώτρια δύναται να προβεί σε μετακίνηση του συγκατοίκου του αποχωρούντος σε άλλο δωμάτιο του ίδιου ξενοδοχείου.</w:t>
      </w:r>
    </w:p>
    <w:p w:rsidR="00853C38" w:rsidRPr="00694A49" w:rsidRDefault="00853C38" w:rsidP="00853C38">
      <w:pPr>
        <w:widowControl/>
        <w:tabs>
          <w:tab w:val="left" w:pos="5940"/>
        </w:tabs>
        <w:autoSpaceDE/>
        <w:autoSpaceDN/>
        <w:spacing w:before="120" w:after="100" w:afterAutospacing="1"/>
        <w:ind w:left="57" w:right="42"/>
        <w:jc w:val="both"/>
        <w:rPr>
          <w:rFonts w:eastAsia="Times New Roman"/>
          <w:lang w:val="el-GR" w:eastAsia="el-GR"/>
        </w:rPr>
      </w:pPr>
      <w:r w:rsidRPr="00694A49">
        <w:rPr>
          <w:rFonts w:eastAsia="Times New Roman"/>
          <w:b/>
          <w:bCs/>
          <w:lang w:val="el-GR" w:eastAsia="el-GR"/>
        </w:rPr>
        <w:t>2</w:t>
      </w:r>
      <w:r w:rsidRPr="00694A49">
        <w:rPr>
          <w:rFonts w:eastAsia="Times New Roman"/>
          <w:lang w:val="el-GR" w:eastAsia="el-GR"/>
        </w:rPr>
        <w:t>. Η χρονική διάρκεια της μίσθωσης είναι από ………………. μέχρι ……………….,εκτός των περιόδων διακοπών Χριστουγέννων, Πάσχα και θέρους και θα αρχίσει μετά την υπογραφή του πρωτοκόλλου παράδοσης και παραλαβής των δωματίων. Συγκεκριμένα συμφωνείται ότι:</w:t>
      </w:r>
    </w:p>
    <w:p w:rsidR="00853C38" w:rsidRPr="00694A49" w:rsidRDefault="006308B0" w:rsidP="00853C38">
      <w:pPr>
        <w:widowControl/>
        <w:autoSpaceDE/>
        <w:autoSpaceDN/>
        <w:spacing w:before="120" w:after="100" w:afterAutospacing="1"/>
        <w:ind w:left="57" w:right="42"/>
        <w:jc w:val="both"/>
        <w:rPr>
          <w:rFonts w:eastAsia="Times New Roman"/>
          <w:lang w:val="el-GR" w:eastAsia="el-GR"/>
        </w:rPr>
      </w:pPr>
      <w:r w:rsidRPr="00694A49">
        <w:rPr>
          <w:rFonts w:eastAsia="Times New Roman"/>
          <w:lang w:val="el-GR" w:eastAsia="el-GR"/>
        </w:rPr>
        <w:t xml:space="preserve">Για τα  </w:t>
      </w:r>
      <w:proofErr w:type="spellStart"/>
      <w:r w:rsidRPr="00694A49">
        <w:rPr>
          <w:rFonts w:eastAsia="Times New Roman"/>
          <w:lang w:val="el-GR" w:eastAsia="el-GR"/>
        </w:rPr>
        <w:t>ακαδ</w:t>
      </w:r>
      <w:proofErr w:type="spellEnd"/>
      <w:r w:rsidRPr="00694A49">
        <w:rPr>
          <w:rFonts w:eastAsia="Times New Roman"/>
          <w:lang w:val="el-GR" w:eastAsia="el-GR"/>
        </w:rPr>
        <w:t>. Έτη</w:t>
      </w:r>
      <w:r w:rsidR="00853C38" w:rsidRPr="00694A49">
        <w:rPr>
          <w:rFonts w:eastAsia="Times New Roman"/>
          <w:lang w:val="el-GR" w:eastAsia="el-GR"/>
        </w:rPr>
        <w:t xml:space="preserve"> </w:t>
      </w:r>
      <w:r w:rsidRPr="00694A49">
        <w:rPr>
          <w:rFonts w:eastAsia="Times New Roman"/>
          <w:lang w:val="el-GR" w:eastAsia="el-GR"/>
        </w:rPr>
        <w:t xml:space="preserve">2018-2019 και  </w:t>
      </w:r>
      <w:r w:rsidR="00853C38" w:rsidRPr="00694A49">
        <w:rPr>
          <w:rFonts w:eastAsia="Times New Roman"/>
          <w:lang w:val="el-GR" w:eastAsia="el-GR"/>
        </w:rPr>
        <w:t>2019-2020 οι ημερομηνίες των αργιών θα αποφασιστούν από τη Σύγκλητο. Όταν αυτό συμβεί, οι ανάδοχοι της στέγασης των φοιτητών θα ενημερωθούν με τον προσφορότερο τρόπο.</w:t>
      </w:r>
    </w:p>
    <w:p w:rsidR="00853C38" w:rsidRPr="00694A49" w:rsidRDefault="00C20018" w:rsidP="00853C38">
      <w:pPr>
        <w:widowControl/>
        <w:tabs>
          <w:tab w:val="left" w:pos="5940"/>
        </w:tabs>
        <w:autoSpaceDE/>
        <w:autoSpaceDN/>
        <w:ind w:right="-99"/>
        <w:jc w:val="both"/>
        <w:rPr>
          <w:rFonts w:eastAsia="Times New Roman"/>
          <w:lang w:val="el-GR" w:eastAsia="el-GR"/>
        </w:rPr>
      </w:pPr>
      <w:r w:rsidRPr="00694A49">
        <w:rPr>
          <w:rFonts w:eastAsia="Times New Roman"/>
          <w:lang w:val="el-GR" w:eastAsia="el-GR"/>
        </w:rPr>
        <w:t>Κατά τα χρονικά</w:t>
      </w:r>
      <w:r w:rsidR="00853C38" w:rsidRPr="00694A49">
        <w:rPr>
          <w:rFonts w:eastAsia="Times New Roman"/>
          <w:lang w:val="el-GR" w:eastAsia="el-GR"/>
        </w:rPr>
        <w:t xml:space="preserve"> διαστήματα</w:t>
      </w:r>
      <w:r w:rsidRPr="00694A49">
        <w:rPr>
          <w:rFonts w:eastAsia="Times New Roman"/>
          <w:lang w:val="el-GR" w:eastAsia="el-GR"/>
        </w:rPr>
        <w:t xml:space="preserve"> των διακοπών Χριστουγέννων, Πάσχα και Θέρους</w:t>
      </w:r>
      <w:r w:rsidR="00853C38" w:rsidRPr="00694A49">
        <w:rPr>
          <w:rFonts w:eastAsia="Times New Roman"/>
          <w:lang w:val="el-GR" w:eastAsia="el-GR"/>
        </w:rPr>
        <w:t xml:space="preserve"> συμφωνείται ότι το Πανεπιστήμιο δεν θα οφείλει μίσθωμα, ή άλλη οφειλή, ενώ συγχρόνως η εκμισθώτρια αναλαμβάνει την υποχρέωση να φυλάξει επιμελώς τα προσωπικά αντικείμενα των φοιτητών, που αυτοί θα συγκεντρώσουν εγκαίρως σε ειδικό χώρο που αυτή διαθέτει και θα τους τον ανακοινώνει κάθε φορά τουλάχιστον επτά ( 7 ) ημέρες προ της αναχωρήσεώς τους.</w:t>
      </w:r>
    </w:p>
    <w:p w:rsidR="00853C38" w:rsidRPr="00694A49" w:rsidRDefault="00853C38" w:rsidP="00853C38">
      <w:pPr>
        <w:widowControl/>
        <w:tabs>
          <w:tab w:val="left" w:pos="5940"/>
        </w:tabs>
        <w:autoSpaceDE/>
        <w:autoSpaceDN/>
        <w:ind w:right="-99"/>
        <w:jc w:val="both"/>
        <w:rPr>
          <w:rFonts w:eastAsia="Times New Roman"/>
          <w:lang w:val="el-GR" w:eastAsia="el-GR"/>
        </w:rPr>
      </w:pPr>
      <w:r w:rsidRPr="00694A49">
        <w:rPr>
          <w:rFonts w:eastAsia="Times New Roman"/>
          <w:b/>
          <w:bCs/>
          <w:lang w:val="el-GR" w:eastAsia="el-GR"/>
        </w:rPr>
        <w:t>3</w:t>
      </w:r>
      <w:r w:rsidRPr="00694A49">
        <w:rPr>
          <w:rFonts w:eastAsia="Times New Roman"/>
          <w:lang w:val="el-GR" w:eastAsia="el-GR"/>
        </w:rPr>
        <w:t>. Τα ενοικιαζόμενα από το Ιόνιο Πανεπιστήμιο δωμάτια, τίθενται στη διάθεσή του από την υπογραφή αυτής της σύμβασης και διατίθενται περαιτέρω για χρήση από τους φοιτητές, ύστερα από έγγραφη εντολή και υπόδειξη του Πανεπιστημίου. Η έγγραφη αυτή εντολή αποτελεί τον αποκλειστικό και μόνο τρόπο απόδειξης, ότι ο συγκεκριμένος φοιτητής δικαιούται να διαμένει στο ξενοδοχείο και για ποιο χρονικό διάστημα. Η εντολή αυτή μπορεί να τροποποιείται μονομερώς από το Ιόνιο Πανεπιστήμιο κατά τη διάρκεια της συμβατικής σχέσεως.</w:t>
      </w:r>
    </w:p>
    <w:p w:rsidR="00853C38" w:rsidRPr="00694A49" w:rsidRDefault="00853C38" w:rsidP="00853C38">
      <w:pPr>
        <w:widowControl/>
        <w:tabs>
          <w:tab w:val="left" w:pos="5940"/>
        </w:tabs>
        <w:autoSpaceDE/>
        <w:autoSpaceDN/>
        <w:ind w:right="-99"/>
        <w:jc w:val="both"/>
        <w:rPr>
          <w:rFonts w:eastAsia="Times New Roman"/>
          <w:lang w:val="el-GR" w:eastAsia="el-GR"/>
        </w:rPr>
      </w:pPr>
      <w:r w:rsidRPr="00694A49">
        <w:rPr>
          <w:rFonts w:eastAsia="Times New Roman"/>
          <w:b/>
          <w:bCs/>
          <w:lang w:val="el-GR" w:eastAsia="el-GR"/>
        </w:rPr>
        <w:t>4</w:t>
      </w:r>
      <w:r w:rsidRPr="00694A49">
        <w:rPr>
          <w:rFonts w:eastAsia="Times New Roman"/>
          <w:lang w:val="el-GR" w:eastAsia="el-GR"/>
        </w:rPr>
        <w:t xml:space="preserve"> Η εκμισθώτρια διατηρεί το δικαίωμα και αναλαμβάνει την υποχρέωση απέναντι στο Ιόνιο Πανεπιστήμιο να παίρνει με δαπάνες της τα προσήκοντα μέτρα για την έξωση φοιτητή, που εξακολουθεί να παραμένει στο ξενοδοχείο παρά την αντίθετη εντολή του Ιδρύματος.</w:t>
      </w:r>
    </w:p>
    <w:p w:rsidR="00853C38" w:rsidRPr="00694A49" w:rsidRDefault="00853C38" w:rsidP="00853C38">
      <w:pPr>
        <w:widowControl/>
        <w:tabs>
          <w:tab w:val="left" w:pos="5940"/>
        </w:tabs>
        <w:autoSpaceDE/>
        <w:autoSpaceDN/>
        <w:ind w:right="-99"/>
        <w:jc w:val="both"/>
        <w:rPr>
          <w:rFonts w:eastAsia="Times New Roman"/>
          <w:lang w:val="el-GR" w:eastAsia="el-GR"/>
        </w:rPr>
      </w:pPr>
      <w:r w:rsidRPr="00694A49">
        <w:rPr>
          <w:rFonts w:eastAsia="Times New Roman"/>
          <w:lang w:val="el-GR" w:eastAsia="el-GR"/>
        </w:rPr>
        <w:t>Συμφωνείται ότι, εφόσον η εκμισθώτρια δεν τηρεί τις έγγραφες εντολές του Ιόνιου Πανεπιστήμιου, αυτό, όχι μόνο δεν οφείλει μίσθωμα για την ανά περίπτωση  διαμονή, αλλά επιφυλάσσεται για κάθε δικαίωμα αποζημιώσεως για οποιαδήποτε βλάβη ή ζημιά του.</w:t>
      </w:r>
    </w:p>
    <w:p w:rsidR="00853C38" w:rsidRPr="00694A49" w:rsidRDefault="00853C38" w:rsidP="00853C38">
      <w:pPr>
        <w:widowControl/>
        <w:tabs>
          <w:tab w:val="left" w:pos="5940"/>
        </w:tabs>
        <w:autoSpaceDE/>
        <w:autoSpaceDN/>
        <w:ind w:right="-99"/>
        <w:jc w:val="both"/>
        <w:rPr>
          <w:rFonts w:eastAsia="Times New Roman"/>
          <w:lang w:val="el-GR" w:eastAsia="el-GR"/>
        </w:rPr>
      </w:pPr>
      <w:r w:rsidRPr="00694A49">
        <w:rPr>
          <w:rFonts w:eastAsia="Times New Roman"/>
          <w:b/>
          <w:bCs/>
          <w:lang w:val="el-GR" w:eastAsia="el-GR"/>
        </w:rPr>
        <w:t>5.</w:t>
      </w:r>
      <w:r w:rsidRPr="00694A49">
        <w:rPr>
          <w:rFonts w:eastAsia="Times New Roman"/>
          <w:lang w:val="el-GR" w:eastAsia="el-GR"/>
        </w:rPr>
        <w:t xml:space="preserve"> Οι φοιτητές απολαμβάνουν την ίδια μεταχείριση που έχουν οι υπόλοιποι ένοικοι του ξενοδοχείου και έχουν τα δικαιώματα και υποχρεώσεις που απορρέουν από τον κανονισμό στέγασης, τη παρούσα σύμβαση και όλες τις ισχύουσες διατάξεις περί λειτουργίας ξενοδοχείων.</w:t>
      </w:r>
    </w:p>
    <w:p w:rsidR="00853C38" w:rsidRPr="00694A49" w:rsidRDefault="00853C38" w:rsidP="00853C38">
      <w:pPr>
        <w:widowControl/>
        <w:tabs>
          <w:tab w:val="left" w:pos="5940"/>
        </w:tabs>
        <w:autoSpaceDE/>
        <w:autoSpaceDN/>
        <w:ind w:right="-99"/>
        <w:jc w:val="both"/>
        <w:rPr>
          <w:rFonts w:eastAsia="Times New Roman"/>
          <w:lang w:val="el-GR" w:eastAsia="el-GR"/>
        </w:rPr>
      </w:pPr>
      <w:r w:rsidRPr="00694A49">
        <w:rPr>
          <w:rFonts w:eastAsia="Times New Roman"/>
          <w:lang w:val="el-GR" w:eastAsia="el-GR"/>
        </w:rPr>
        <w:t>Σε περίπτωση παραβιάσεώς τους, το Πανεπιστήμιο δεν φέρει καμία ευθύνη, αλλά η εκμισθώτρια, έχει το δικαίωμα να ενεργήσει με έξοδά της τα νόμιμα.</w:t>
      </w:r>
    </w:p>
    <w:p w:rsidR="00853C38" w:rsidRPr="00694A49" w:rsidRDefault="00853C38" w:rsidP="00853C38">
      <w:pPr>
        <w:widowControl/>
        <w:autoSpaceDE/>
        <w:autoSpaceDN/>
        <w:ind w:right="-99"/>
        <w:jc w:val="both"/>
        <w:rPr>
          <w:rFonts w:eastAsia="Times New Roman"/>
          <w:lang w:val="el-GR" w:eastAsia="el-GR"/>
        </w:rPr>
      </w:pPr>
    </w:p>
    <w:p w:rsidR="00853C38" w:rsidRPr="00694A49" w:rsidRDefault="00853C38" w:rsidP="00853C38">
      <w:pPr>
        <w:widowControl/>
        <w:autoSpaceDE/>
        <w:autoSpaceDN/>
        <w:ind w:right="-99"/>
        <w:jc w:val="both"/>
        <w:rPr>
          <w:rFonts w:eastAsia="Times New Roman"/>
          <w:lang w:val="el-GR" w:eastAsia="el-GR"/>
        </w:rPr>
      </w:pPr>
      <w:r w:rsidRPr="00694A49">
        <w:rPr>
          <w:rFonts w:eastAsia="Times New Roman"/>
          <w:lang w:val="el-GR" w:eastAsia="el-GR"/>
        </w:rPr>
        <w:tab/>
        <w:t xml:space="preserve"> </w:t>
      </w:r>
    </w:p>
    <w:p w:rsidR="00853C38" w:rsidRPr="00694A49" w:rsidRDefault="00853C38" w:rsidP="00853C38">
      <w:pPr>
        <w:widowControl/>
        <w:autoSpaceDE/>
        <w:autoSpaceDN/>
        <w:ind w:right="-99"/>
        <w:jc w:val="both"/>
        <w:rPr>
          <w:rFonts w:eastAsia="Times New Roman"/>
          <w:b/>
          <w:bCs/>
          <w:lang w:val="el-GR" w:eastAsia="el-GR"/>
        </w:rPr>
      </w:pPr>
    </w:p>
    <w:p w:rsidR="00853C38" w:rsidRPr="00694A49" w:rsidRDefault="00853C38" w:rsidP="00853C38">
      <w:pPr>
        <w:widowControl/>
        <w:tabs>
          <w:tab w:val="left" w:pos="5940"/>
        </w:tabs>
        <w:autoSpaceDE/>
        <w:autoSpaceDN/>
        <w:ind w:right="-99"/>
        <w:jc w:val="center"/>
        <w:rPr>
          <w:rFonts w:eastAsia="Times New Roman"/>
          <w:b/>
          <w:bCs/>
          <w:lang w:val="el-GR" w:eastAsia="el-GR"/>
        </w:rPr>
      </w:pPr>
    </w:p>
    <w:p w:rsidR="00853C38" w:rsidRPr="00694A49" w:rsidRDefault="00853C38" w:rsidP="00853C38">
      <w:pPr>
        <w:widowControl/>
        <w:tabs>
          <w:tab w:val="left" w:pos="5940"/>
        </w:tabs>
        <w:autoSpaceDE/>
        <w:autoSpaceDN/>
        <w:ind w:right="-99"/>
        <w:jc w:val="center"/>
        <w:rPr>
          <w:rFonts w:eastAsia="Times New Roman"/>
          <w:u w:val="single"/>
          <w:lang w:val="el-GR" w:eastAsia="el-GR"/>
        </w:rPr>
      </w:pPr>
      <w:r w:rsidRPr="00694A49">
        <w:rPr>
          <w:rFonts w:eastAsia="Times New Roman"/>
          <w:b/>
          <w:bCs/>
          <w:u w:val="single"/>
          <w:lang w:val="el-GR" w:eastAsia="el-GR"/>
        </w:rPr>
        <w:t>ΕΙΔΙΚΟΙ ΟΡΟΙ ΚΑΙ ΣΥΜΦΩΝΙΕΣ</w:t>
      </w:r>
      <w:r w:rsidRPr="00694A49">
        <w:rPr>
          <w:rFonts w:eastAsia="Times New Roman"/>
          <w:u w:val="single"/>
          <w:lang w:val="el-GR" w:eastAsia="el-GR"/>
        </w:rPr>
        <w:t>:</w:t>
      </w:r>
    </w:p>
    <w:p w:rsidR="00853C38" w:rsidRPr="00694A49" w:rsidRDefault="00853C38" w:rsidP="00853C38">
      <w:pPr>
        <w:widowControl/>
        <w:tabs>
          <w:tab w:val="left" w:pos="5940"/>
        </w:tabs>
        <w:autoSpaceDE/>
        <w:autoSpaceDN/>
        <w:ind w:right="-99"/>
        <w:rPr>
          <w:rFonts w:eastAsia="Times New Roman"/>
          <w:u w:val="single"/>
          <w:lang w:val="el-GR" w:eastAsia="el-GR"/>
        </w:rPr>
      </w:pPr>
      <w:r w:rsidRPr="00694A49">
        <w:rPr>
          <w:rFonts w:eastAsia="Times New Roman"/>
          <w:lang w:val="el-GR" w:eastAsia="el-GR"/>
        </w:rPr>
        <w:t xml:space="preserve">   Ειδικότερα οι συμβαλλόμενοι συμφωνούν περαιτέρω ότι:</w:t>
      </w:r>
    </w:p>
    <w:p w:rsidR="00853C38" w:rsidRPr="00694A49" w:rsidRDefault="00853C38" w:rsidP="00853C38">
      <w:pPr>
        <w:widowControl/>
        <w:tabs>
          <w:tab w:val="left" w:pos="5940"/>
        </w:tabs>
        <w:autoSpaceDE/>
        <w:autoSpaceDN/>
        <w:ind w:left="284" w:right="-99"/>
        <w:jc w:val="both"/>
        <w:rPr>
          <w:rFonts w:eastAsia="Times New Roman"/>
          <w:lang w:val="el-GR" w:eastAsia="el-GR"/>
        </w:rPr>
      </w:pP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lang w:val="el-GR" w:eastAsia="el-GR"/>
        </w:rPr>
        <w:t xml:space="preserve"> </w:t>
      </w:r>
      <w:r w:rsidRPr="00694A49">
        <w:rPr>
          <w:rFonts w:eastAsia="Times New Roman"/>
          <w:b/>
          <w:bCs/>
          <w:lang w:val="el-GR" w:eastAsia="el-GR"/>
        </w:rPr>
        <w:t>Οι διαμένοντες φοιτητές μπορούν</w:t>
      </w:r>
      <w:r w:rsidRPr="00694A49">
        <w:rPr>
          <w:rFonts w:eastAsia="Times New Roman"/>
          <w:lang w:val="el-GR" w:eastAsia="el-GR"/>
        </w:rPr>
        <w:t>:</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1.</w:t>
      </w:r>
      <w:r w:rsidRPr="00694A49">
        <w:rPr>
          <w:rFonts w:eastAsia="Times New Roman"/>
          <w:lang w:val="el-GR" w:eastAsia="el-GR"/>
        </w:rPr>
        <w:t xml:space="preserve"> Να αλλάζουν δωμάτιο ύστερα από ενημέρωση της εκμισθώτριας, εάν αυτό είναι εφικτό.</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2.</w:t>
      </w:r>
      <w:r w:rsidRPr="00694A49">
        <w:rPr>
          <w:rFonts w:eastAsia="Times New Roman"/>
          <w:lang w:val="el-GR" w:eastAsia="el-GR"/>
        </w:rPr>
        <w:t xml:space="preserve"> Να χρησιμοποιούν ραδιόφωνα, μαγνητόφωνα και άλλες συσκευές ηλεκτρικές ή ηλεκτρονικές, κατά  τρόπο όμως που να μη προκαλούν θορύβους, να μην ενοχλούν τους λοιπούς ενοίκους και να μην παραβιάζουν τους όρους ασφαλείας του ξενοδοχείου των άλλων ενοίκων κ.τ.λ.</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3.</w:t>
      </w:r>
      <w:r w:rsidRPr="00694A49">
        <w:rPr>
          <w:rFonts w:eastAsia="Times New Roman"/>
          <w:lang w:val="el-GR" w:eastAsia="el-GR"/>
        </w:rPr>
        <w:t xml:space="preserve"> Να ζητήσουν την τοποθέτηση ενός τραπεζιού ή δύο, εφόσον το επιτρέπει ο χώρος, για να διαβάσουν.</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4.</w:t>
      </w:r>
      <w:r w:rsidRPr="00694A49">
        <w:rPr>
          <w:rFonts w:eastAsia="Times New Roman"/>
          <w:lang w:val="el-GR" w:eastAsia="el-GR"/>
        </w:rPr>
        <w:t xml:space="preserve"> Μετά από συνεννόηση με τον ξενοδόχο, ή τον διευθυντή της επιχείρησης να εξευρεθεί ο καταλληλότερος τρόπος, ώστε οι φοιτητές κατά τη διάρκεια της παραμονής τους να μπορούν να παρασκευάζουν κάποια ροφήματα καθώς επίσης να παρέχεται στους φοιτητές η δυνατότητα χρήσης ψυγείου εντός ή εκτός δωματίου προκειμένου να διατηρούν γάλα, χυμούς κλπ.</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5..</w:t>
      </w:r>
      <w:r w:rsidRPr="00694A49">
        <w:rPr>
          <w:rFonts w:eastAsia="Times New Roman"/>
          <w:lang w:val="el-GR" w:eastAsia="el-GR"/>
        </w:rPr>
        <w:t xml:space="preserve"> Να δέχονται επισκέψεις κανονικά στο σαλόνι του ξενοδοχείου. Ενώ στα  δωμάτια επιτρέπεται να τους επισκέπτονται μέχρι τις 24:00 φοιτητές ή συγγενείς που αποδεικνύουν αυτή την ιδιότητα με τρίπτυχο, ταυτότητα ή οποιοδήποτε άλλο αποδεικτικό μέσο. Ειδικά για τις εξεταστικές περιόδους οι φοιτητές - επισκέπτες μπορούν να παραμένουν στα δωμάτιά τους και πέραν τις 24:00 υπό τον όρο ότι δεν ενοχλείται ο σύνοικος φοιτητής. </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 xml:space="preserve"> Οι φοιτητές δεν επιτρέπεται</w:t>
      </w:r>
      <w:r w:rsidRPr="00694A49">
        <w:rPr>
          <w:rFonts w:eastAsia="Times New Roman"/>
          <w:lang w:val="el-GR" w:eastAsia="el-GR"/>
        </w:rPr>
        <w:t>:</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lastRenderedPageBreak/>
        <w:t>1</w:t>
      </w:r>
      <w:r w:rsidRPr="00694A49">
        <w:rPr>
          <w:rFonts w:eastAsia="Times New Roman"/>
          <w:lang w:val="el-GR" w:eastAsia="el-GR"/>
        </w:rPr>
        <w:t>. Να συγκεντρώνονται στους διαδρόμους, να θορυβούν, να ενοχλούν ή να παραβιάζουν την ασφάλεια των γύρω τους.</w:t>
      </w:r>
    </w:p>
    <w:p w:rsidR="00853C38" w:rsidRPr="00694A49" w:rsidRDefault="00853C38" w:rsidP="00853C38">
      <w:pPr>
        <w:widowControl/>
        <w:tabs>
          <w:tab w:val="left" w:pos="5940"/>
        </w:tabs>
        <w:autoSpaceDE/>
        <w:autoSpaceDN/>
        <w:ind w:left="284" w:right="-99"/>
        <w:jc w:val="both"/>
        <w:rPr>
          <w:rFonts w:eastAsia="Times New Roman"/>
          <w:b/>
          <w:bCs/>
          <w:lang w:val="el-GR" w:eastAsia="el-GR"/>
        </w:rPr>
      </w:pPr>
      <w:r w:rsidRPr="00694A49">
        <w:rPr>
          <w:rFonts w:eastAsia="Times New Roman"/>
          <w:b/>
          <w:bCs/>
          <w:lang w:val="el-GR" w:eastAsia="el-GR"/>
        </w:rPr>
        <w:t>2</w:t>
      </w:r>
      <w:r w:rsidRPr="00694A49">
        <w:rPr>
          <w:rFonts w:eastAsia="Times New Roman"/>
          <w:lang w:val="el-GR" w:eastAsia="el-GR"/>
        </w:rPr>
        <w:t>. Να οργανώνουν συγκεντρώσεις, διασκεδάσεις στους χώρους του ξενοδοχείου χωρίς την προηγούμενη έγγραφη έγκριση της Δ/</w:t>
      </w:r>
      <w:proofErr w:type="spellStart"/>
      <w:r w:rsidRPr="00694A49">
        <w:rPr>
          <w:rFonts w:eastAsia="Times New Roman"/>
          <w:lang w:val="el-GR" w:eastAsia="el-GR"/>
        </w:rPr>
        <w:t>νσεως</w:t>
      </w:r>
      <w:proofErr w:type="spellEnd"/>
      <w:r w:rsidRPr="00694A49">
        <w:rPr>
          <w:rFonts w:eastAsia="Times New Roman"/>
          <w:lang w:val="el-GR" w:eastAsia="el-GR"/>
        </w:rPr>
        <w:t xml:space="preserve"> του ξενοδοχείου, που μπορεί να τη χορηγεί ή όχι κατά την κρίση της.</w:t>
      </w:r>
    </w:p>
    <w:p w:rsidR="00853C38" w:rsidRPr="00694A49" w:rsidRDefault="00853C38" w:rsidP="00853C38">
      <w:pPr>
        <w:widowControl/>
        <w:tabs>
          <w:tab w:val="left" w:pos="5940"/>
        </w:tabs>
        <w:autoSpaceDE/>
        <w:autoSpaceDN/>
        <w:ind w:left="284" w:right="-99"/>
        <w:jc w:val="both"/>
        <w:rPr>
          <w:rFonts w:eastAsia="Times New Roman"/>
          <w:b/>
          <w:bCs/>
          <w:lang w:val="el-GR" w:eastAsia="el-GR"/>
        </w:rPr>
      </w:pPr>
      <w:r w:rsidRPr="00694A49">
        <w:rPr>
          <w:rFonts w:eastAsia="Times New Roman"/>
          <w:b/>
          <w:bCs/>
          <w:lang w:val="el-GR" w:eastAsia="el-GR"/>
        </w:rPr>
        <w:t xml:space="preserve">3. Να ρυπαίνουν τους χώρους του ξενοδοχείου (με αφίσες, αυτοκόλλητα, συνθήματα, ανακοινώσεις </w:t>
      </w:r>
      <w:proofErr w:type="spellStart"/>
      <w:r w:rsidRPr="00694A49">
        <w:rPr>
          <w:rFonts w:eastAsia="Times New Roman"/>
          <w:b/>
          <w:bCs/>
          <w:lang w:val="el-GR" w:eastAsia="el-GR"/>
        </w:rPr>
        <w:t>κλ.π</w:t>
      </w:r>
      <w:proofErr w:type="spellEnd"/>
      <w:r w:rsidRPr="00694A49">
        <w:rPr>
          <w:rFonts w:eastAsia="Times New Roman"/>
          <w:b/>
          <w:bCs/>
          <w:lang w:val="el-GR" w:eastAsia="el-GR"/>
        </w:rPr>
        <w:t>.), ενώ μπορούν να τοποθετούν στα δωμάτιά τους  αφίσες με τρόπο που να μη ρυπαίνουν τους τοίχους.</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4</w:t>
      </w:r>
      <w:r w:rsidRPr="00694A49">
        <w:rPr>
          <w:rFonts w:eastAsia="Times New Roman"/>
          <w:lang w:val="el-GR" w:eastAsia="el-GR"/>
        </w:rPr>
        <w:t>. Να προκαλούν φθορές σε κινητά και ακίνητα πράγματα πέραν της συνήθους χρήσης.</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5.</w:t>
      </w:r>
      <w:r w:rsidRPr="00694A49">
        <w:rPr>
          <w:rFonts w:eastAsia="Times New Roman"/>
          <w:lang w:val="el-GR" w:eastAsia="el-GR"/>
        </w:rPr>
        <w:t xml:space="preserve"> Να τηλεφωνούν από δωμάτιο σε δωμάτιο μετά τις 24:00 </w:t>
      </w:r>
      <w:proofErr w:type="spellStart"/>
      <w:r w:rsidRPr="00694A49">
        <w:rPr>
          <w:rFonts w:eastAsia="Times New Roman"/>
          <w:lang w:val="el-GR" w:eastAsia="el-GR"/>
        </w:rPr>
        <w:t>μ.μ</w:t>
      </w:r>
      <w:proofErr w:type="spellEnd"/>
      <w:r w:rsidRPr="00694A49">
        <w:rPr>
          <w:rFonts w:eastAsia="Times New Roman"/>
          <w:lang w:val="el-GR" w:eastAsia="el-GR"/>
        </w:rPr>
        <w:t>. και πριν τις 07:00π.μ.</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6</w:t>
      </w:r>
      <w:r w:rsidRPr="00694A49">
        <w:rPr>
          <w:rFonts w:eastAsia="Times New Roman"/>
          <w:lang w:val="el-GR" w:eastAsia="el-GR"/>
        </w:rPr>
        <w:t>. Να πετάνε αντικείμενα από τα μπαλκόνια.</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7</w:t>
      </w:r>
      <w:r w:rsidRPr="00694A49">
        <w:rPr>
          <w:rFonts w:eastAsia="Times New Roman"/>
          <w:lang w:val="el-GR" w:eastAsia="el-GR"/>
        </w:rPr>
        <w:t>. Να απλώνουν ρούχα στα μπαλκόνια, εφόσον το ξενοδοχείο τους διαθέτει άλλο κατάλληλο χώρο.</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8</w:t>
      </w:r>
      <w:r w:rsidRPr="00694A49">
        <w:rPr>
          <w:rFonts w:eastAsia="Times New Roman"/>
          <w:lang w:val="el-GR" w:eastAsia="el-GR"/>
        </w:rPr>
        <w:t>. Να μεταφέρουν από δωμάτιο σε δωμάτιο έπιπλα ή άλλα αντικείμενα χωρίς τη συναίνεση του ξενοδόχου, ή του Δ/</w:t>
      </w:r>
      <w:proofErr w:type="spellStart"/>
      <w:r w:rsidRPr="00694A49">
        <w:rPr>
          <w:rFonts w:eastAsia="Times New Roman"/>
          <w:lang w:val="el-GR" w:eastAsia="el-GR"/>
        </w:rPr>
        <w:t>ντή</w:t>
      </w:r>
      <w:proofErr w:type="spellEnd"/>
      <w:r w:rsidRPr="00694A49">
        <w:rPr>
          <w:rFonts w:eastAsia="Times New Roman"/>
          <w:lang w:val="el-GR" w:eastAsia="el-GR"/>
        </w:rPr>
        <w:t xml:space="preserve"> της επιχείρησης.</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9.</w:t>
      </w:r>
      <w:r w:rsidRPr="00694A49">
        <w:rPr>
          <w:rFonts w:eastAsia="Times New Roman"/>
          <w:lang w:val="el-GR" w:eastAsia="el-GR"/>
        </w:rPr>
        <w:t xml:space="preserve"> Να παρενοχλούν με οποιοδήποτε τρόπο τους λοιπούς ενοίκους του ξενοδοχείου.</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 xml:space="preserve">10. </w:t>
      </w:r>
      <w:r w:rsidRPr="00694A49">
        <w:rPr>
          <w:rFonts w:eastAsia="Times New Roman"/>
          <w:lang w:val="el-GR" w:eastAsia="el-GR"/>
        </w:rPr>
        <w:t>Να συμπεριφέρονται απρεπώς τόσο στο ξενοδόχο όσο και στους εργαζόμενους του ξενοδοχείου.</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lang w:val="el-GR" w:eastAsia="el-GR"/>
        </w:rPr>
        <w:t>Κάθε ένοικος φοιτητής αποδέχεται ρητά και ανεπιφύλακτα τους παραπάνω όρους. Η αποδοχή τεκμαίρεται από τη στιγμή που ο φοιτητής αρχίζει να στεγάζεται στο ξενοδοχείο. Σε περίπτωση μη συμμορφώσεώς του σε κάποιο ή κάποιους όρους η εκμισθώτρια έχει το δικαίωμα να επιδιώξει την εκκένωση των δωματίων αφού ειδοποιήσει γραπτώς το Τμήμα Φοιτητικής Μέ</w:t>
      </w:r>
      <w:r w:rsidR="006308B0" w:rsidRPr="00694A49">
        <w:rPr>
          <w:rFonts w:eastAsia="Times New Roman"/>
          <w:lang w:val="el-GR" w:eastAsia="el-GR"/>
        </w:rPr>
        <w:t>ριμνας του Ιονίου Πανεπιστημίου και λάβει τη συγκατάθεσή του.</w:t>
      </w:r>
    </w:p>
    <w:p w:rsidR="00853C38" w:rsidRPr="00694A49" w:rsidRDefault="00853C38" w:rsidP="00853C38">
      <w:pPr>
        <w:widowControl/>
        <w:tabs>
          <w:tab w:val="left" w:pos="5940"/>
        </w:tabs>
        <w:autoSpaceDE/>
        <w:autoSpaceDN/>
        <w:ind w:left="284" w:right="-99"/>
        <w:jc w:val="both"/>
        <w:rPr>
          <w:rFonts w:eastAsia="Times New Roman"/>
          <w:b/>
          <w:bCs/>
          <w:lang w:val="el-GR" w:eastAsia="el-GR"/>
        </w:rPr>
      </w:pPr>
      <w:r w:rsidRPr="00694A49">
        <w:rPr>
          <w:rFonts w:eastAsia="Times New Roman"/>
          <w:b/>
          <w:bCs/>
          <w:lang w:val="el-GR" w:eastAsia="el-GR"/>
        </w:rPr>
        <w:t>11.</w:t>
      </w:r>
      <w:r w:rsidRPr="00694A49">
        <w:rPr>
          <w:rFonts w:eastAsia="Times New Roman"/>
          <w:lang w:val="el-GR" w:eastAsia="el-GR"/>
        </w:rPr>
        <w:t xml:space="preserve"> Οι φοιτητές που ζήτησαν και στεγάστηκαν κατά τρόπο που προβλέπει η παρούσα σύμβαση είναι υποχρεωμένοι να διαμένουν στο μισθωμένο δωμάτιο του ξενοδοχείου. Φοιτητής που δεν διαμένει για οποιονδήποτε λόγο στο δωμάτιο, οφείλει να ειδοποιήσει αμέσως τη Δ/</w:t>
      </w:r>
      <w:proofErr w:type="spellStart"/>
      <w:r w:rsidRPr="00694A49">
        <w:rPr>
          <w:rFonts w:eastAsia="Times New Roman"/>
          <w:lang w:val="el-GR" w:eastAsia="el-GR"/>
        </w:rPr>
        <w:t>νση</w:t>
      </w:r>
      <w:proofErr w:type="spellEnd"/>
      <w:r w:rsidRPr="00694A49">
        <w:rPr>
          <w:rFonts w:eastAsia="Times New Roman"/>
          <w:lang w:val="el-GR" w:eastAsia="el-GR"/>
        </w:rPr>
        <w:t xml:space="preserve"> του ξενοδοχείου και το Ιόνιο Πανεπιστήμιο, το οποίο, εφόσον κρίνει αμέσως, ή το πολύ μετά την πάροδο μιας εβδομάδας, δύναται να παραχωρήσει σε άλλο φοιτητή το δωμάτιο. Επίσης η Διεύθυνση του ξενοδοχείου </w:t>
      </w:r>
      <w:r w:rsidR="006308B0" w:rsidRPr="00694A49">
        <w:rPr>
          <w:rFonts w:eastAsia="Times New Roman"/>
          <w:lang w:val="el-GR" w:eastAsia="el-GR"/>
        </w:rPr>
        <w:t xml:space="preserve">υποχρεούται να ειδοποιεί αυθημερόν </w:t>
      </w:r>
      <w:r w:rsidRPr="00694A49">
        <w:rPr>
          <w:rFonts w:eastAsia="Times New Roman"/>
          <w:lang w:val="el-GR" w:eastAsia="el-GR"/>
        </w:rPr>
        <w:t xml:space="preserve"> και γραπτώς το Ιόνιο Πανεπιστήμιο, για την αποχώρηση οποιουδήποτε φοιτητή από το ξενοδοχείο, άλλως το Πανεπιστήμιο ουδεμία υποχρέωση έχει κατά της εκμισθώτριας, από τον ανωτέρω λόγο.</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lang w:val="el-GR" w:eastAsia="el-GR"/>
        </w:rPr>
        <w:t xml:space="preserve">Η μη διαμονή φοιτητή στο ξενοδοχείο έως 7 ημέρες δεν λογίζεται ως αναχώρηση του από αυτό. Σε περίπτωση απουσίας του φοιτητή άνω των 7 ημερών από το ξενοδοχείο αυτός υποχρεούται να αφαιρέσει τα πράγματα του από το δωμάτιο του και να ενημερώσει το ξενοδοχείο και την υπηρεσία Φοιτητικής Μέριμνας του Πανεπιστημίου. Κατά την επιστροφή του, ο φοιτητής υποχρεούται να ειδοποιεί το ξενοδοχείο και το Πανεπιστήμιο για την ημερομηνία επιστροφής του τουλάχιστον 5 ημέρες πριν από αυτήν. </w:t>
      </w:r>
    </w:p>
    <w:p w:rsidR="00853C38" w:rsidRPr="00694A49" w:rsidRDefault="00853C38" w:rsidP="00853C38">
      <w:pPr>
        <w:widowControl/>
        <w:tabs>
          <w:tab w:val="left" w:pos="5940"/>
        </w:tabs>
        <w:autoSpaceDE/>
        <w:autoSpaceDN/>
        <w:ind w:left="284" w:right="-99"/>
        <w:jc w:val="both"/>
        <w:rPr>
          <w:rFonts w:eastAsia="Times New Roman"/>
          <w:b/>
          <w:bCs/>
          <w:lang w:val="el-GR" w:eastAsia="el-GR"/>
        </w:rPr>
      </w:pPr>
      <w:r w:rsidRPr="00694A49">
        <w:rPr>
          <w:rFonts w:eastAsia="Times New Roman"/>
          <w:b/>
          <w:bCs/>
          <w:lang w:val="el-GR" w:eastAsia="el-GR"/>
        </w:rPr>
        <w:t>12.</w:t>
      </w:r>
      <w:r w:rsidRPr="00694A49">
        <w:rPr>
          <w:rFonts w:eastAsia="Times New Roman"/>
          <w:lang w:val="el-GR" w:eastAsia="el-GR"/>
        </w:rPr>
        <w:t xml:space="preserve"> Το Πανεπιστήμιο επιπλέον διατηρεί το δικαίωμα της εποπτείας τηρήσεως των όρων της παρούσας σύμβασης και του κανονισμού λειτουργίας των ξενοδοχείων </w:t>
      </w:r>
      <w:r w:rsidRPr="00694A49">
        <w:rPr>
          <w:rFonts w:eastAsia="Times New Roman"/>
          <w:b/>
          <w:bCs/>
          <w:lang w:val="el-GR" w:eastAsia="el-GR"/>
        </w:rPr>
        <w:t>καθώς και τον έλεγχο της εκμισθώτριας είτε δια της Επιτροπής Φοιτητικής Μέριμνας, είτε με άλλο εξουσιοδοτημένο από αυτό άτομο και συνομολογείται ρητά ότι θα εξυπηρετείται και διευκολύνεται από τον ξενοδόχο στην άσκηση αυτής της εποπτείας.</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13.</w:t>
      </w:r>
      <w:r w:rsidRPr="00694A49">
        <w:rPr>
          <w:rFonts w:eastAsia="Times New Roman"/>
          <w:lang w:val="el-GR" w:eastAsia="el-GR"/>
        </w:rPr>
        <w:t xml:space="preserve"> Συνομολογείται ότι η εκμισθώτρια (ξενοδόχος) έχει τη ρητή και αναντίρρητη υποχρέωση να παρέχει συνεχή και επαρκή θέρμανση στα δωμάτια των φοιτητών κατά τη διάρκεια όλης της χειμερινής περιόδου, </w:t>
      </w:r>
      <w:r w:rsidR="004A3CFE" w:rsidRPr="00694A49">
        <w:rPr>
          <w:rFonts w:eastAsia="Times New Roman"/>
          <w:lang w:val="el-GR" w:eastAsia="el-GR"/>
        </w:rPr>
        <w:t>επίσης κατά τη διάρκεια των μηνών</w:t>
      </w:r>
      <w:r w:rsidRPr="00694A49">
        <w:rPr>
          <w:rFonts w:eastAsia="Times New Roman"/>
          <w:lang w:val="el-GR" w:eastAsia="el-GR"/>
        </w:rPr>
        <w:t xml:space="preserve"> Ιουνίου </w:t>
      </w:r>
      <w:r w:rsidR="006308B0" w:rsidRPr="00694A49">
        <w:rPr>
          <w:rFonts w:eastAsia="Times New Roman"/>
          <w:lang w:val="el-GR" w:eastAsia="el-GR"/>
        </w:rPr>
        <w:t xml:space="preserve">και Σεπτεμβρίου </w:t>
      </w:r>
      <w:r w:rsidRPr="00694A49">
        <w:rPr>
          <w:rFonts w:eastAsia="Times New Roman"/>
          <w:lang w:val="el-GR" w:eastAsia="el-GR"/>
        </w:rPr>
        <w:t>θα παρέχεται ψύξη δια κλιματιστικών μηχανημάτων, εφόσον οι φοιτητές το επιθυμούν και πάντως όχι λιγότερο από 6 ώρες ημερησίως.</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14.</w:t>
      </w:r>
      <w:r w:rsidRPr="00694A49">
        <w:rPr>
          <w:rFonts w:eastAsia="Times New Roman"/>
          <w:lang w:val="el-GR" w:eastAsia="el-GR"/>
        </w:rPr>
        <w:t xml:space="preserve"> Συνομολογείται ρητά και ανεπιφύλακτα ότι η συμπεριφορά του ξενοδόχου αλλά και των εργαζομένων στο ξενοδοχείο πρέπει να είναι ευγενής, κόσμια και πρέπουσα προς </w:t>
      </w:r>
      <w:r w:rsidR="006308B0" w:rsidRPr="00694A49">
        <w:rPr>
          <w:rFonts w:eastAsia="Times New Roman"/>
          <w:lang w:val="el-GR" w:eastAsia="el-GR"/>
        </w:rPr>
        <w:t>όλους τους διαμένοντες φοιτητές, με τρόπο όμοι</w:t>
      </w:r>
      <w:r w:rsidR="004A3CFE" w:rsidRPr="00694A49">
        <w:rPr>
          <w:rFonts w:eastAsia="Times New Roman"/>
          <w:lang w:val="el-GR" w:eastAsia="el-GR"/>
        </w:rPr>
        <w:t>ο</w:t>
      </w:r>
      <w:r w:rsidR="006308B0" w:rsidRPr="00694A49">
        <w:rPr>
          <w:rFonts w:eastAsia="Times New Roman"/>
          <w:lang w:val="el-GR" w:eastAsia="el-GR"/>
        </w:rPr>
        <w:t xml:space="preserve"> προς τους υπολοίπους πελάτες του ξενοδοχείου.</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15.</w:t>
      </w:r>
      <w:r w:rsidRPr="00694A49">
        <w:rPr>
          <w:rFonts w:eastAsia="Times New Roman"/>
          <w:lang w:val="el-GR" w:eastAsia="el-GR"/>
        </w:rPr>
        <w:t xml:space="preserve"> Το Ιόνιο Πανεπιστήμιο έχει το δικαίωμα να αυξομειώνει τα δωμάτια ανάλογα με τις ανάγκες του.</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16.</w:t>
      </w:r>
      <w:r w:rsidRPr="00694A49">
        <w:rPr>
          <w:rFonts w:eastAsia="Times New Roman"/>
          <w:lang w:val="el-GR" w:eastAsia="el-GR"/>
        </w:rPr>
        <w:t xml:space="preserve"> Η εκμισθώτρια υποχρεώνεται να διατηρεί ελεύθερα και κατάλληλα για ενοικίαση και στη διάθεση του Ιονίου Παν/</w:t>
      </w:r>
      <w:proofErr w:type="spellStart"/>
      <w:r w:rsidRPr="00694A49">
        <w:rPr>
          <w:rFonts w:eastAsia="Times New Roman"/>
          <w:lang w:val="el-GR" w:eastAsia="el-GR"/>
        </w:rPr>
        <w:t>μίου</w:t>
      </w:r>
      <w:proofErr w:type="spellEnd"/>
      <w:r w:rsidRPr="00694A49">
        <w:rPr>
          <w:rFonts w:eastAsia="Times New Roman"/>
          <w:lang w:val="el-GR" w:eastAsia="el-GR"/>
        </w:rPr>
        <w:t xml:space="preserve"> τα συμφωνηθέντα δωμάτια, οποτεδήποτε κατά τη διάρκεια της σύμβασης και υπό τον όρο της ενημέρωσής της από το Ιόνιο Πανεπιστήμιο προ δύο (2) ημερών.</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lang w:val="el-GR" w:eastAsia="el-GR"/>
        </w:rPr>
        <w:t>Η παραχώρηση των κλινών στους φοιτητές θα γίνεται αποκλειστικά και μόνον μετά από έγγραφη εντολή του Παν/</w:t>
      </w:r>
      <w:proofErr w:type="spellStart"/>
      <w:r w:rsidRPr="00694A49">
        <w:rPr>
          <w:rFonts w:eastAsia="Times New Roman"/>
          <w:lang w:val="el-GR" w:eastAsia="el-GR"/>
        </w:rPr>
        <w:t>μίου</w:t>
      </w:r>
      <w:proofErr w:type="spellEnd"/>
      <w:r w:rsidRPr="00694A49">
        <w:rPr>
          <w:rFonts w:eastAsia="Times New Roman"/>
          <w:lang w:val="el-GR" w:eastAsia="el-GR"/>
        </w:rPr>
        <w:t xml:space="preserve"> προς την εκμισθώτρια.</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 xml:space="preserve">α) </w:t>
      </w:r>
      <w:r w:rsidRPr="00694A49">
        <w:rPr>
          <w:rFonts w:eastAsia="Times New Roman"/>
          <w:lang w:eastAsia="el-GR"/>
        </w:rPr>
        <w:t>H</w:t>
      </w:r>
      <w:r w:rsidRPr="00694A49">
        <w:rPr>
          <w:rFonts w:eastAsia="Times New Roman"/>
          <w:lang w:val="el-GR" w:eastAsia="el-GR"/>
        </w:rPr>
        <w:t xml:space="preserve"> ανάδοχος υποχρεούται να διατηρεί τα δωμάτια σύμφωνα με τις διατάξεις του ΕΟΤ που ισχύουν κάθε φορά. Σε περίπτωση μη συμμορφώσεως του σε επανειλημμένες υποδείξεις του ΕΟΤ, το Πανεπιστήμιο έχει δικαίωμα να διακόψει την καταβολή της πληρωμής, μέχρι την εκτέλεση των εργασιών ή να προβεί</w:t>
      </w:r>
      <w:r w:rsidR="006308B0" w:rsidRPr="00694A49">
        <w:rPr>
          <w:rFonts w:eastAsia="Times New Roman"/>
          <w:lang w:val="el-GR" w:eastAsia="el-GR"/>
        </w:rPr>
        <w:t xml:space="preserve"> στη μονομερή λύση της σύμβασης, με νομική ευθύνη του αναδόχου.</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 xml:space="preserve"> β) </w:t>
      </w:r>
      <w:r w:rsidRPr="00694A49">
        <w:rPr>
          <w:rFonts w:eastAsia="Times New Roman"/>
          <w:lang w:eastAsia="el-GR"/>
        </w:rPr>
        <w:t>H</w:t>
      </w:r>
      <w:r w:rsidRPr="00694A49">
        <w:rPr>
          <w:rFonts w:eastAsia="Times New Roman"/>
          <w:lang w:val="el-GR" w:eastAsia="el-GR"/>
        </w:rPr>
        <w:t xml:space="preserve"> ανάδοχος υποχρεούται να προσφέρει δωρεάν υπηρεσίες διαδικτύου (</w:t>
      </w:r>
      <w:r w:rsidRPr="00694A49">
        <w:rPr>
          <w:rFonts w:eastAsia="Times New Roman"/>
          <w:lang w:eastAsia="el-GR"/>
        </w:rPr>
        <w:t>internet</w:t>
      </w:r>
      <w:r w:rsidRPr="00694A49">
        <w:rPr>
          <w:rFonts w:eastAsia="Times New Roman"/>
          <w:lang w:val="el-GR" w:eastAsia="el-GR"/>
        </w:rPr>
        <w:t>) σε όλα τα δωμάτια των φοιτητών καθώς και σε διακεκριμένο κοινόχρηστο χώρο του ξενοδοχείου με τις απαραίτητες διευκολύνσεις</w:t>
      </w:r>
      <w:r w:rsidRPr="00694A49">
        <w:rPr>
          <w:rFonts w:eastAsia="Times New Roman"/>
          <w:b/>
          <w:bCs/>
          <w:lang w:val="el-GR" w:eastAsia="el-GR"/>
        </w:rPr>
        <w:t>.</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17.</w:t>
      </w:r>
      <w:r w:rsidRPr="00694A49">
        <w:rPr>
          <w:rFonts w:eastAsia="Times New Roman"/>
          <w:lang w:val="el-GR" w:eastAsia="el-GR"/>
        </w:rPr>
        <w:t xml:space="preserve"> Το Ιόνιο Πανεπιστήμιο δεν έχει καμία υποχρέωση για αποζημίωση του αναδόχου για βλάβες ή ζημιές των δωματίων που προέρχονται από συνήθη χρήση ή κακή κατασκευή και από τυχαίο γεγονός ή ανωτέρα βία. </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lastRenderedPageBreak/>
        <w:t>18.</w:t>
      </w:r>
      <w:r w:rsidRPr="00694A49">
        <w:rPr>
          <w:rFonts w:eastAsia="Times New Roman"/>
          <w:lang w:val="el-GR" w:eastAsia="el-GR"/>
        </w:rPr>
        <w:t xml:space="preserve"> Φθορές στις εγκαταστάσεις ή στον εξοπλισμό εν γένει του ξενοδοχείου, που δεν προέρχονται από τη συνήθη και κανονική χρήση </w:t>
      </w:r>
      <w:r w:rsidRPr="00694A49">
        <w:rPr>
          <w:rFonts w:eastAsia="Times New Roman" w:cs="Times New Roman"/>
          <w:sz w:val="24"/>
          <w:szCs w:val="24"/>
          <w:lang w:val="el-GR" w:eastAsia="el-GR"/>
        </w:rPr>
        <w:t>όπως</w:t>
      </w:r>
      <w:r w:rsidRPr="00694A49">
        <w:rPr>
          <w:rFonts w:eastAsia="Times New Roman" w:cs="Times New Roman"/>
          <w:spacing w:val="-16"/>
          <w:sz w:val="24"/>
          <w:szCs w:val="24"/>
          <w:lang w:val="el-GR" w:eastAsia="el-GR"/>
        </w:rPr>
        <w:t xml:space="preserve"> </w:t>
      </w:r>
      <w:r w:rsidRPr="00694A49">
        <w:rPr>
          <w:rFonts w:eastAsia="Times New Roman" w:cs="Times New Roman"/>
          <w:sz w:val="24"/>
          <w:szCs w:val="24"/>
          <w:lang w:val="el-GR" w:eastAsia="el-GR"/>
        </w:rPr>
        <w:t>όλως</w:t>
      </w:r>
      <w:r w:rsidRPr="00694A49">
        <w:rPr>
          <w:rFonts w:eastAsia="Times New Roman" w:cs="Times New Roman"/>
          <w:spacing w:val="-14"/>
          <w:sz w:val="24"/>
          <w:szCs w:val="24"/>
          <w:lang w:val="el-GR" w:eastAsia="el-GR"/>
        </w:rPr>
        <w:t xml:space="preserve"> </w:t>
      </w:r>
      <w:r w:rsidRPr="00694A49">
        <w:rPr>
          <w:rFonts w:eastAsia="Times New Roman" w:cs="Times New Roman"/>
          <w:sz w:val="24"/>
          <w:szCs w:val="24"/>
          <w:lang w:val="el-GR" w:eastAsia="el-GR"/>
        </w:rPr>
        <w:t>ενδεικτικά</w:t>
      </w:r>
      <w:r w:rsidRPr="00694A49">
        <w:rPr>
          <w:rFonts w:eastAsia="Times New Roman" w:cs="Times New Roman"/>
          <w:spacing w:val="-15"/>
          <w:sz w:val="24"/>
          <w:szCs w:val="24"/>
          <w:lang w:val="el-GR" w:eastAsia="el-GR"/>
        </w:rPr>
        <w:t xml:space="preserve"> </w:t>
      </w:r>
      <w:r w:rsidRPr="00694A49">
        <w:rPr>
          <w:rFonts w:eastAsia="Times New Roman" w:cs="Times New Roman"/>
          <w:sz w:val="24"/>
          <w:szCs w:val="24"/>
          <w:lang w:val="el-GR" w:eastAsia="el-GR"/>
        </w:rPr>
        <w:t>θραύσεις</w:t>
      </w:r>
      <w:r w:rsidRPr="00694A49">
        <w:rPr>
          <w:rFonts w:eastAsia="Times New Roman" w:cs="Times New Roman"/>
          <w:spacing w:val="-13"/>
          <w:sz w:val="24"/>
          <w:szCs w:val="24"/>
          <w:lang w:val="el-GR" w:eastAsia="el-GR"/>
        </w:rPr>
        <w:t xml:space="preserve"> </w:t>
      </w:r>
      <w:proofErr w:type="spellStart"/>
      <w:r w:rsidRPr="00694A49">
        <w:rPr>
          <w:rFonts w:eastAsia="Times New Roman" w:cs="Times New Roman"/>
          <w:sz w:val="24"/>
          <w:szCs w:val="24"/>
          <w:lang w:val="el-GR" w:eastAsia="el-GR"/>
        </w:rPr>
        <w:t>πορτοπαραθύρων</w:t>
      </w:r>
      <w:proofErr w:type="spellEnd"/>
      <w:r w:rsidRPr="00694A49">
        <w:rPr>
          <w:rFonts w:eastAsia="Times New Roman" w:cs="Times New Roman"/>
          <w:sz w:val="24"/>
          <w:szCs w:val="24"/>
          <w:lang w:val="el-GR" w:eastAsia="el-GR"/>
        </w:rPr>
        <w:t>,</w:t>
      </w:r>
      <w:r w:rsidRPr="00694A49">
        <w:rPr>
          <w:rFonts w:eastAsia="Times New Roman" w:cs="Times New Roman"/>
          <w:spacing w:val="-17"/>
          <w:sz w:val="24"/>
          <w:szCs w:val="24"/>
          <w:lang w:val="el-GR" w:eastAsia="el-GR"/>
        </w:rPr>
        <w:t xml:space="preserve"> </w:t>
      </w:r>
      <w:r w:rsidRPr="00694A49">
        <w:rPr>
          <w:rFonts w:eastAsia="Times New Roman" w:cs="Times New Roman"/>
          <w:sz w:val="24"/>
          <w:szCs w:val="24"/>
          <w:lang w:val="el-GR" w:eastAsia="el-GR"/>
        </w:rPr>
        <w:t>ειδών</w:t>
      </w:r>
      <w:r w:rsidRPr="00694A49">
        <w:rPr>
          <w:rFonts w:eastAsia="Times New Roman" w:cs="Times New Roman"/>
          <w:spacing w:val="-15"/>
          <w:sz w:val="24"/>
          <w:szCs w:val="24"/>
          <w:lang w:val="el-GR" w:eastAsia="el-GR"/>
        </w:rPr>
        <w:t xml:space="preserve"> </w:t>
      </w:r>
      <w:r w:rsidRPr="00694A49">
        <w:rPr>
          <w:rFonts w:eastAsia="Times New Roman" w:cs="Times New Roman"/>
          <w:sz w:val="24"/>
          <w:szCs w:val="24"/>
          <w:lang w:val="el-GR" w:eastAsia="el-GR"/>
        </w:rPr>
        <w:t xml:space="preserve">υγιεινής, αφαιρέσεις φωτιστικών σωμάτων και επίπλων, απόφραξη σωληνώσεων από ρίψη στερεών ειδών </w:t>
      </w:r>
      <w:proofErr w:type="spellStart"/>
      <w:r w:rsidRPr="00694A49">
        <w:rPr>
          <w:rFonts w:eastAsia="Times New Roman" w:cs="Times New Roman"/>
          <w:sz w:val="24"/>
          <w:szCs w:val="24"/>
          <w:lang w:val="el-GR" w:eastAsia="el-GR"/>
        </w:rPr>
        <w:t>κ.λ.π</w:t>
      </w:r>
      <w:proofErr w:type="spellEnd"/>
      <w:r w:rsidRPr="00694A49">
        <w:rPr>
          <w:rFonts w:eastAsia="Times New Roman" w:cs="Times New Roman"/>
          <w:sz w:val="24"/>
          <w:szCs w:val="24"/>
          <w:lang w:val="el-GR" w:eastAsia="el-GR"/>
        </w:rPr>
        <w:t xml:space="preserve">., </w:t>
      </w:r>
      <w:r w:rsidRPr="00694A49">
        <w:rPr>
          <w:rFonts w:eastAsia="Times New Roman"/>
          <w:lang w:val="el-GR" w:eastAsia="el-GR"/>
        </w:rPr>
        <w:t>βαρύνουν αποκλειστικά και μόνον τον ένοικο φοιτητή και αποκαθίστανται με πλήρεις δαπάνες του. Η εκμισθώτρια έχει το δικαίωμα να στραφεί μόνον εναντίον του, χωρίς καμία ανάμειξη ή ευθύνη, έστω και εγγυητική του Παν/</w:t>
      </w:r>
      <w:proofErr w:type="spellStart"/>
      <w:r w:rsidRPr="00694A49">
        <w:rPr>
          <w:rFonts w:eastAsia="Times New Roman"/>
          <w:lang w:val="el-GR" w:eastAsia="el-GR"/>
        </w:rPr>
        <w:t>μίου</w:t>
      </w:r>
      <w:proofErr w:type="spellEnd"/>
      <w:r w:rsidRPr="00694A49">
        <w:rPr>
          <w:rFonts w:eastAsia="Times New Roman"/>
          <w:lang w:val="el-GR" w:eastAsia="el-GR"/>
        </w:rPr>
        <w:t>, κατά του οποίου ουδεμία έχει αξίωση.</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 xml:space="preserve">19. </w:t>
      </w:r>
      <w:proofErr w:type="gramStart"/>
      <w:r w:rsidRPr="00694A49">
        <w:rPr>
          <w:rFonts w:eastAsia="Times New Roman"/>
          <w:lang w:eastAsia="el-GR"/>
        </w:rPr>
        <w:t>H</w:t>
      </w:r>
      <w:r w:rsidRPr="00694A49">
        <w:rPr>
          <w:rFonts w:eastAsia="Times New Roman"/>
          <w:lang w:val="el-GR" w:eastAsia="el-GR"/>
        </w:rPr>
        <w:t xml:space="preserve"> ανάδοχος υποχρεούται κατά τη διάρκεια της σύμβασης να ενεργεί στα δωμάτια τις αναγκαίες επισκευές και να επιδιορθώνει τις εκ συνήθους χρήσεως φθορές, εντός ευλόγου προθεσμίας από τη σχετική ειδοποίηση του Ιονίου Πανεπιστημίου </w:t>
      </w:r>
      <w:r w:rsidR="00486C6B" w:rsidRPr="00694A49">
        <w:rPr>
          <w:rFonts w:eastAsia="Times New Roman"/>
          <w:lang w:val="el-GR" w:eastAsia="el-GR"/>
        </w:rPr>
        <w:t xml:space="preserve">ή </w:t>
      </w:r>
      <w:r w:rsidR="006308B0" w:rsidRPr="00694A49">
        <w:rPr>
          <w:rFonts w:eastAsia="Times New Roman"/>
          <w:lang w:val="el-GR" w:eastAsia="el-GR"/>
        </w:rPr>
        <w:t>του ενοίκου φοιτητ</w:t>
      </w:r>
      <w:r w:rsidR="00486C6B" w:rsidRPr="00694A49">
        <w:rPr>
          <w:rFonts w:eastAsia="Times New Roman"/>
          <w:lang w:val="el-GR" w:eastAsia="el-GR"/>
        </w:rPr>
        <w:t xml:space="preserve">ή </w:t>
      </w:r>
      <w:r w:rsidRPr="00694A49">
        <w:rPr>
          <w:rFonts w:eastAsia="Times New Roman"/>
          <w:lang w:val="el-GR" w:eastAsia="el-GR"/>
        </w:rPr>
        <w:t>ή και χωρίς ειδοποίηση.</w:t>
      </w:r>
      <w:proofErr w:type="gramEnd"/>
      <w:r w:rsidRPr="00694A49">
        <w:rPr>
          <w:rFonts w:eastAsia="Times New Roman"/>
          <w:lang w:val="el-GR" w:eastAsia="el-GR"/>
        </w:rPr>
        <w:t xml:space="preserve"> </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20.</w:t>
      </w:r>
      <w:r w:rsidRPr="00694A49">
        <w:rPr>
          <w:rFonts w:eastAsia="Times New Roman"/>
          <w:lang w:val="el-GR" w:eastAsia="el-GR"/>
        </w:rPr>
        <w:t xml:space="preserve"> Κατά τη διάρκεια παραμονής των φοιτητών στο ξενοδοχείο δεν επιτρέπεται ο ξενοδόχος να προβαίνει σε εργασίες επισκευών του ξενοδοχείου, εκτός των βλαβών που προέρχονται από συνήθη χρήση. </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lang w:val="el-GR" w:eastAsia="el-GR"/>
        </w:rPr>
        <w:t xml:space="preserve">Σε περίπτωση που ο ξενοδόχος προβεί σε εργασίες επισκευών του ξενοδοχείου κατά τη διάρκεια που παραμένουν φοιτητές  </w:t>
      </w:r>
      <w:proofErr w:type="spellStart"/>
      <w:r w:rsidRPr="00694A49">
        <w:rPr>
          <w:rFonts w:eastAsia="Times New Roman"/>
          <w:lang w:val="el-GR" w:eastAsia="el-GR"/>
        </w:rPr>
        <w:t>σ΄</w:t>
      </w:r>
      <w:proofErr w:type="spellEnd"/>
      <w:r w:rsidRPr="00694A49">
        <w:rPr>
          <w:rFonts w:eastAsia="Times New Roman"/>
          <w:lang w:val="el-GR" w:eastAsia="el-GR"/>
        </w:rPr>
        <w:t xml:space="preserve"> αυτό, το Πανεπιστήμιο έχει το δικαίωμα επιβολής ποινικής ρήτρας μέχρι και την παρακράτηση του ποσού της εγγυητικής επιστολής που έχει κατατεθεί, για την καλή εκτέλεση του έργου της παρούσας σύμβασης.</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 xml:space="preserve"> 21.</w:t>
      </w:r>
      <w:r w:rsidRPr="00694A49">
        <w:rPr>
          <w:rFonts w:eastAsia="Times New Roman"/>
          <w:lang w:val="el-GR" w:eastAsia="el-GR"/>
        </w:rPr>
        <w:t xml:space="preserve"> Η αλλαγή των κλινοσκεπασμάτων και ο καθαρισμός των δωματίων να γίνεται τουλάχιστον μια φορά την εβδομάδα</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 xml:space="preserve"> 22.</w:t>
      </w:r>
      <w:r w:rsidRPr="00694A49">
        <w:rPr>
          <w:rFonts w:eastAsia="Times New Roman"/>
          <w:lang w:val="el-GR" w:eastAsia="el-GR"/>
        </w:rPr>
        <w:t xml:space="preserve"> Τα δωμάτια δεν θα πρέπει να είναι μικρότερα από 12 </w:t>
      </w:r>
      <w:proofErr w:type="spellStart"/>
      <w:r w:rsidRPr="00694A49">
        <w:rPr>
          <w:rFonts w:eastAsia="Times New Roman"/>
          <w:lang w:val="el-GR" w:eastAsia="el-GR"/>
        </w:rPr>
        <w:t>τ.μ</w:t>
      </w:r>
      <w:proofErr w:type="spellEnd"/>
      <w:r w:rsidRPr="00694A49">
        <w:rPr>
          <w:rFonts w:eastAsia="Times New Roman"/>
          <w:lang w:val="el-GR" w:eastAsia="el-GR"/>
        </w:rPr>
        <w:t xml:space="preserve"> τα δίκλινα και 15 </w:t>
      </w:r>
      <w:proofErr w:type="spellStart"/>
      <w:r w:rsidRPr="00694A49">
        <w:rPr>
          <w:rFonts w:eastAsia="Times New Roman"/>
          <w:lang w:val="el-GR" w:eastAsia="el-GR"/>
        </w:rPr>
        <w:t>τ.μ</w:t>
      </w:r>
      <w:proofErr w:type="spellEnd"/>
      <w:r w:rsidRPr="00694A49">
        <w:rPr>
          <w:rFonts w:eastAsia="Times New Roman"/>
          <w:lang w:val="el-GR" w:eastAsia="el-GR"/>
        </w:rPr>
        <w:t>. τα τρίκλινα και να διαθέτουν μπαλκόνι ή παράθυρο.</w:t>
      </w:r>
    </w:p>
    <w:p w:rsidR="00853C38" w:rsidRPr="00694A49" w:rsidRDefault="00853C38" w:rsidP="00853C38">
      <w:pPr>
        <w:widowControl/>
        <w:tabs>
          <w:tab w:val="left" w:pos="5940"/>
        </w:tabs>
        <w:autoSpaceDE/>
        <w:autoSpaceDN/>
        <w:ind w:left="284" w:right="-99"/>
        <w:jc w:val="both"/>
        <w:rPr>
          <w:rFonts w:eastAsia="Times New Roman"/>
          <w:b/>
          <w:bCs/>
          <w:lang w:val="el-GR" w:eastAsia="el-GR"/>
        </w:rPr>
      </w:pPr>
      <w:r w:rsidRPr="00694A49">
        <w:rPr>
          <w:rFonts w:eastAsia="Times New Roman"/>
          <w:b/>
          <w:bCs/>
          <w:lang w:val="el-GR" w:eastAsia="el-GR"/>
        </w:rPr>
        <w:t>23.</w:t>
      </w:r>
      <w:r w:rsidRPr="00694A49">
        <w:rPr>
          <w:rFonts w:eastAsia="Times New Roman"/>
          <w:lang w:val="el-GR" w:eastAsia="el-GR"/>
        </w:rPr>
        <w:t xml:space="preserve"> </w:t>
      </w:r>
      <w:r w:rsidRPr="00694A49">
        <w:rPr>
          <w:rFonts w:eastAsia="Times New Roman"/>
          <w:lang w:eastAsia="el-GR"/>
        </w:rPr>
        <w:t>H</w:t>
      </w:r>
      <w:r w:rsidRPr="00694A49">
        <w:rPr>
          <w:rFonts w:eastAsia="Times New Roman"/>
          <w:lang w:val="el-GR" w:eastAsia="el-GR"/>
        </w:rPr>
        <w:t xml:space="preserve"> Ανάδοχος υποχρεούται να προσφέρει την δυνατότητα και στους μη δικαιούχους δωρεάν στέγασης φοιτητές να στεγαστούν στα συμβεβλημένα ξενοδοχεία καταβάλλοντας οι ίδιοι οι φοιτητές ημερησίως το ποσό των 6 € (συμπεριλαμβανομένου του ΦΠΑ), ανά κλίνη πλέον του φόρου διαμονής σε δίκλινο δωμάτιο ή των 5 (συμπεριλαμβανομένου του ΦΠΑ), ανά κλίνη πλέον του φόρου διαμονής σε τρίκλινο δωμάτιο, εφόσον οι ίδιοι το επιθυμούν.</w:t>
      </w:r>
      <w:r w:rsidRPr="00694A49">
        <w:rPr>
          <w:rFonts w:eastAsia="Times New Roman"/>
          <w:b/>
          <w:bCs/>
          <w:lang w:val="el-GR" w:eastAsia="el-GR"/>
        </w:rPr>
        <w:t xml:space="preserve"> </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24.</w:t>
      </w:r>
      <w:r w:rsidRPr="00694A49">
        <w:rPr>
          <w:rFonts w:eastAsia="Times New Roman"/>
          <w:lang w:val="el-GR" w:eastAsia="el-GR"/>
        </w:rPr>
        <w:t xml:space="preserve"> Διευκρινίζεται ότι τα δωμάτια που βρίσκονται στη διάθεση του Ιονίου Παν/</w:t>
      </w:r>
      <w:proofErr w:type="spellStart"/>
      <w:r w:rsidRPr="00694A49">
        <w:rPr>
          <w:rFonts w:eastAsia="Times New Roman"/>
          <w:lang w:val="el-GR" w:eastAsia="el-GR"/>
        </w:rPr>
        <w:t>μίου</w:t>
      </w:r>
      <w:proofErr w:type="spellEnd"/>
      <w:r w:rsidRPr="00694A49">
        <w:rPr>
          <w:rFonts w:eastAsia="Times New Roman"/>
          <w:lang w:val="el-GR" w:eastAsia="el-GR"/>
        </w:rPr>
        <w:t>, παραμένουν πάντοτε αναπόσπαστο μέρος του ξενοδοχείου και η παρουσία του Ιονίου Παν/</w:t>
      </w:r>
      <w:proofErr w:type="spellStart"/>
      <w:r w:rsidRPr="00694A49">
        <w:rPr>
          <w:rFonts w:eastAsia="Times New Roman"/>
          <w:lang w:val="el-GR" w:eastAsia="el-GR"/>
        </w:rPr>
        <w:t>μίου</w:t>
      </w:r>
      <w:proofErr w:type="spellEnd"/>
      <w:r w:rsidRPr="00694A49">
        <w:rPr>
          <w:rFonts w:eastAsia="Times New Roman"/>
          <w:lang w:val="el-GR" w:eastAsia="el-GR"/>
        </w:rPr>
        <w:t xml:space="preserve"> σ’ αυτό δε μπορεί να ερμηνευθεί ότι υποκαθιστά την κυριότητα ή διαχείριση του ξενοδοχείου. Η εκμισθώτρια έχει πάντοτε τον απόλυτο έλεγχο ολόκληρου του ξενοδοχείου και η παρουσία των φοιτητών είναι σχέσεις πελατών προς ξενοδοχείο, όπως προβλέπει η ισχύουσα νομοθεσία.</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25.</w:t>
      </w:r>
      <w:r w:rsidRPr="00694A49">
        <w:rPr>
          <w:rFonts w:eastAsia="Times New Roman"/>
          <w:lang w:val="el-GR" w:eastAsia="el-GR"/>
        </w:rPr>
        <w:t xml:space="preserve"> Εάν το ακίνητο κατά τη διάρκεια της σύμβασης περιέλθει με οποιοδήποτε νόμιμο τρόπο στην κυριότητα,   νομή επικαρπία, χρήση κλπ άλλου προσώπου, η σύμβαση συνεχίζεται αναγκαστικά στο πρόσωπο του νέου ιδιοκτήτη νομέως, επικαρπωτή, χρήστη κλπ, ο οποίος θα θεωρείται εφεξής ως ανάδοχος, αφού προηγουμένως καταθέσει τους σχετικούς τίτλους στο Πανεπιστήμιο και η Σύγκλητος αποφασίσει θετικά περί αυτού.</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26.</w:t>
      </w:r>
      <w:r w:rsidRPr="00694A49">
        <w:rPr>
          <w:rFonts w:eastAsia="Times New Roman"/>
          <w:lang w:val="el-GR" w:eastAsia="el-GR"/>
        </w:rPr>
        <w:t xml:space="preserve"> Ο ιδιοκτήτης οφείλει να έχει το ακίνητο ασφαλισμένο κατά πυρός, στην αντίθετη περίπτωση το Πανεπιστήμιο απαλλάσσεται από κάθε υποχρέωση για τις πάσης φύσεως ζημιές σε πρόσωπα και πράγματα που τυχόν θα </w:t>
      </w:r>
      <w:proofErr w:type="spellStart"/>
      <w:r w:rsidRPr="00694A49">
        <w:rPr>
          <w:rFonts w:eastAsia="Times New Roman"/>
          <w:lang w:val="el-GR" w:eastAsia="el-GR"/>
        </w:rPr>
        <w:t>προξενηθούν</w:t>
      </w:r>
      <w:proofErr w:type="spellEnd"/>
      <w:r w:rsidRPr="00694A49">
        <w:rPr>
          <w:rFonts w:eastAsia="Times New Roman"/>
          <w:lang w:val="el-GR" w:eastAsia="el-GR"/>
        </w:rPr>
        <w:t xml:space="preserve"> στο ακίνητο από πυρκαγιά. </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27.</w:t>
      </w:r>
      <w:r w:rsidRPr="00694A49">
        <w:rPr>
          <w:rFonts w:eastAsia="Times New Roman"/>
          <w:lang w:val="el-GR" w:eastAsia="el-GR"/>
        </w:rPr>
        <w:t xml:space="preserve"> Συμφωνείται ότι, εφόσον το Ιόνιο Πανεπιστήμιο αποκτήσει άλλο χώρο στέγασης των φοιτητών του, είτε ιδιόκτητο είτε προσφερόμενο με ευνοϊκότερους όρους, ή γίνει ιδιοκτήτης του ξενοδοχείου, ή αλλάξει η μορφή της συμβατικής σχέσης που το συνδέει με την αντισυμβαλλόμενη, ή υπάρξει λόγος ανωτέρας βίας ή δεν υπάρξει ακώλυτη ροή των σχετικών πιστώσεων από το Υπουργείο, δικαιούται να καταγγείλει οποτεδήποτε αζημίως τη σύμβαση αυτή. Η εκμισθώτρια δύναται να καταγγείλει τη σύμβαση μόνο για υπαίτιο λόγο που θα αφορά σε παράβαση των από τη σύμβαση </w:t>
      </w:r>
      <w:proofErr w:type="spellStart"/>
      <w:r w:rsidRPr="00694A49">
        <w:rPr>
          <w:rFonts w:eastAsia="Times New Roman"/>
          <w:lang w:val="el-GR" w:eastAsia="el-GR"/>
        </w:rPr>
        <w:t>απορρεουσών</w:t>
      </w:r>
      <w:proofErr w:type="spellEnd"/>
      <w:r w:rsidRPr="00694A49">
        <w:rPr>
          <w:rFonts w:eastAsia="Times New Roman"/>
          <w:lang w:val="el-GR" w:eastAsia="el-GR"/>
        </w:rPr>
        <w:t xml:space="preserve"> ουσιαστικών υποχρεώσεων του Πανεπιστημίου.</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28.</w:t>
      </w:r>
      <w:r w:rsidRPr="00694A49">
        <w:rPr>
          <w:rFonts w:eastAsia="Times New Roman"/>
          <w:lang w:val="el-GR" w:eastAsia="el-GR"/>
        </w:rPr>
        <w:t xml:space="preserve"> Το Πανεπιστήμιο δύναται να προβεί κατά τη διάρκεια της σύμβασης σε μονομερή λύση αυτής, χωρίς αποζημίωση του αναδόχου αν:</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 xml:space="preserve">   α.</w:t>
      </w:r>
      <w:r w:rsidRPr="00694A49">
        <w:rPr>
          <w:rFonts w:eastAsia="Times New Roman"/>
          <w:lang w:val="el-GR" w:eastAsia="el-GR"/>
        </w:rPr>
        <w:t xml:space="preserve">  Μεταφέρει τους στεγαζόμενους φοιτητές σε κτίριο ιδιοκτησίας του.</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 xml:space="preserve">   β.</w:t>
      </w:r>
      <w:r w:rsidRPr="00694A49">
        <w:rPr>
          <w:rFonts w:eastAsia="Times New Roman"/>
          <w:lang w:val="el-GR" w:eastAsia="el-GR"/>
        </w:rPr>
        <w:t xml:space="preserve">  Προβεί σε αυτό από τρίτο με την δωρεάν χρήση καταλλήλου ακινήτου για τον υπόλοιπο χρόνο της μίσθωσης.</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 xml:space="preserve">   γ.  </w:t>
      </w:r>
      <w:r w:rsidRPr="00694A49">
        <w:rPr>
          <w:rFonts w:eastAsia="Times New Roman"/>
          <w:lang w:val="el-GR" w:eastAsia="el-GR"/>
        </w:rPr>
        <w:t>Μειωθεί ο αριθμός των δικαιουμένων στέγασης φοιτητών κατά τη διάρκεια</w:t>
      </w:r>
      <w:r w:rsidRPr="00694A49">
        <w:rPr>
          <w:rFonts w:eastAsia="Times New Roman"/>
          <w:b/>
          <w:bCs/>
          <w:lang w:val="el-GR" w:eastAsia="el-GR"/>
        </w:rPr>
        <w:t xml:space="preserve"> </w:t>
      </w:r>
      <w:r w:rsidRPr="00694A49">
        <w:rPr>
          <w:rFonts w:eastAsia="Times New Roman"/>
          <w:lang w:val="el-GR" w:eastAsia="el-GR"/>
        </w:rPr>
        <w:t>της  σύμβασης ώστε τα δωμάτια να μην είναι απαραίτητα.</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 xml:space="preserve">   δ.  </w:t>
      </w:r>
      <w:r w:rsidRPr="00694A49">
        <w:rPr>
          <w:rFonts w:eastAsia="Times New Roman"/>
          <w:lang w:val="el-GR" w:eastAsia="el-GR"/>
        </w:rPr>
        <w:t>Το ξενοδοχείο</w:t>
      </w:r>
      <w:r w:rsidRPr="00694A49">
        <w:rPr>
          <w:rFonts w:eastAsia="Times New Roman"/>
          <w:b/>
          <w:bCs/>
          <w:lang w:val="el-GR" w:eastAsia="el-GR"/>
        </w:rPr>
        <w:t xml:space="preserve"> </w:t>
      </w:r>
      <w:r w:rsidRPr="00694A49">
        <w:rPr>
          <w:rFonts w:eastAsia="Times New Roman"/>
          <w:lang w:val="el-GR" w:eastAsia="el-GR"/>
        </w:rPr>
        <w:t>δεν πληροί τους όρους υγιεινής και κατάλληλης διαβίωσης των φοιτητών (καθαριότητα,</w:t>
      </w:r>
      <w:r w:rsidRPr="00694A49">
        <w:rPr>
          <w:rFonts w:eastAsia="Times New Roman"/>
          <w:b/>
          <w:bCs/>
          <w:lang w:val="el-GR" w:eastAsia="el-GR"/>
        </w:rPr>
        <w:t xml:space="preserve"> </w:t>
      </w:r>
      <w:r w:rsidRPr="00694A49">
        <w:rPr>
          <w:rFonts w:eastAsia="Times New Roman"/>
          <w:lang w:val="el-GR" w:eastAsia="el-GR"/>
        </w:rPr>
        <w:t xml:space="preserve">ψύξη-θέρμανση, ύδρευση κλπ).  </w:t>
      </w:r>
    </w:p>
    <w:p w:rsidR="00853C38" w:rsidRPr="00694A49" w:rsidRDefault="00853C38" w:rsidP="00853C38">
      <w:pPr>
        <w:widowControl/>
        <w:tabs>
          <w:tab w:val="left" w:pos="5940"/>
        </w:tabs>
        <w:autoSpaceDE/>
        <w:autoSpaceDN/>
        <w:ind w:left="720" w:right="-99"/>
        <w:jc w:val="both"/>
        <w:rPr>
          <w:rFonts w:eastAsia="Times New Roman"/>
          <w:lang w:val="el-GR" w:eastAsia="el-GR"/>
        </w:rPr>
      </w:pPr>
      <w:r w:rsidRPr="00694A49">
        <w:rPr>
          <w:rFonts w:eastAsia="Times New Roman"/>
          <w:lang w:val="el-GR" w:eastAsia="el-GR"/>
        </w:rPr>
        <w:t xml:space="preserve"> Για τη λύση της σύμβασης σύμφωνα με τα ανωτέρω απαιτείται ειδοποίηση προς την ανάδοχο δεκαπέντε (15) τουλάχιστον ημέρες πριν από την ημερομηνία λύσης της.</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29.</w:t>
      </w:r>
      <w:r w:rsidRPr="00694A49">
        <w:rPr>
          <w:rFonts w:eastAsia="Times New Roman"/>
          <w:lang w:val="el-GR" w:eastAsia="el-GR"/>
        </w:rPr>
        <w:t xml:space="preserve"> Η παρούσα σύμβαση συνοδεύεται από το παράρτημα που περιλαμβάνει κατάσταση των φοιτητών που στεγάζονται. </w:t>
      </w:r>
    </w:p>
    <w:p w:rsidR="00853C38" w:rsidRPr="00694A49" w:rsidRDefault="00853C38" w:rsidP="00853C38">
      <w:pPr>
        <w:widowControl/>
        <w:tabs>
          <w:tab w:val="left" w:pos="5940"/>
        </w:tabs>
        <w:autoSpaceDE/>
        <w:autoSpaceDN/>
        <w:ind w:left="284" w:right="-99" w:firstLine="424"/>
        <w:jc w:val="both"/>
        <w:rPr>
          <w:rFonts w:eastAsia="Times New Roman"/>
          <w:lang w:val="el-GR" w:eastAsia="el-GR"/>
        </w:rPr>
      </w:pPr>
      <w:r w:rsidRPr="00694A49">
        <w:rPr>
          <w:rFonts w:eastAsia="Times New Roman"/>
          <w:lang w:val="el-GR" w:eastAsia="el-GR"/>
        </w:rPr>
        <w:lastRenderedPageBreak/>
        <w:t xml:space="preserve">Σε περίπτωση πτώχευσης, κατάσχεσης εις βάρος της, ή διάλυσης της εκμισθώτριας, πλέον των άλλων νομίμων για αυτήν δυσμενών συνεπειών, το ποσόν της αναγραφομένης εγγύησης καταπίπτει υπέρ του Ιονίου Πανεπιστημίου, το οποίον εκτός αυτού δικαιούται άμεσα να ασκήσει κάθε νόμιμο δικαίωμα και αξίωσή του για την αποκατάσταση κάθε είδους ζημίας και βλάβης του από την εκμισθώτρια.  </w:t>
      </w:r>
    </w:p>
    <w:p w:rsidR="00853C38" w:rsidRPr="00694A49" w:rsidRDefault="00853C38" w:rsidP="00853C38">
      <w:pPr>
        <w:widowControl/>
        <w:tabs>
          <w:tab w:val="left" w:pos="5940"/>
        </w:tabs>
        <w:autoSpaceDE/>
        <w:autoSpaceDN/>
        <w:ind w:left="284" w:right="-99" w:firstLine="424"/>
        <w:jc w:val="both"/>
        <w:rPr>
          <w:rFonts w:eastAsia="Times New Roman"/>
          <w:lang w:val="el-GR" w:eastAsia="el-GR"/>
        </w:rPr>
      </w:pPr>
      <w:r w:rsidRPr="00694A49">
        <w:rPr>
          <w:rFonts w:eastAsia="Times New Roman"/>
          <w:lang w:val="el-GR" w:eastAsia="el-GR"/>
        </w:rPr>
        <w:t>Συμφωνείται ρητά ακόμη ότι σε περίπτωση εκποιήσεως της επιχείρησης ή του ξενοδοχείου εξ επαχθούς ή χαριστικής αιτίας, η εκμισθώτρια, όπως άλλωστε ισχύει και για όλους τους όρους του παρόντος συμφωνητικού, υποχρεούται να ενημερώσει τον ειδικό διάδοχό της για την παρούσα μίσθωση και να περιλάβει όρο στο συμβόλαιο, το οποίο θα καταρτισθεί, σύμφωνα με το οποίο ο ειδικός διάδοχος θα αναδεχθεί τα εκ της παρούσης μισθώσεως δικαιώματα και τις υποχρεώσεις της εκμισθώτριας, να γίνει δε μνεία της μισθώσεως κατά τα ουσιώδη αυτής σημεία στο συμβόλαιο, καθώς και μνεία του παρόντος συμφωνητικού και υποχρέωση τήρησής του καθ’ όλες του τις διατάξεις και όρους.</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lang w:val="el-GR" w:eastAsia="el-GR"/>
        </w:rPr>
        <w:t xml:space="preserve">Σαφώς εννοείται εδώ ότι η ίδια υποχρέωση σεβασμού και εκτέλεσης όλων των όρων του παρόντος συμφωνητικού, ισχύει και για τους καθολικούς διαδόχους της εκμισθώτριας.      </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30.</w:t>
      </w:r>
      <w:r w:rsidRPr="00694A49">
        <w:rPr>
          <w:rFonts w:eastAsia="Times New Roman"/>
          <w:lang w:val="el-GR" w:eastAsia="el-GR"/>
        </w:rPr>
        <w:t xml:space="preserve"> Οτιδήποτε ονομαστεί παράρτημα αυτής της σύμβασης ισχύει το ίδιο με αυτήν και τους λοιπούς όρους που θεωρούνται ουσιώδεις και απαράβατοι. Τροποποίηση ή συμπλήρωση αυτών των όρων γίνεται μόνο εγγράφως, με γραπτή τροποποιητική συμφωνία της παρούσας σύμβασης μεταξύ των συμβαλλομένων. Πράξεις ή παραλείψεις των συμβαλλομένων </w:t>
      </w:r>
      <w:proofErr w:type="spellStart"/>
      <w:r w:rsidRPr="00694A49">
        <w:rPr>
          <w:rFonts w:eastAsia="Times New Roman"/>
          <w:lang w:val="el-GR" w:eastAsia="el-GR"/>
        </w:rPr>
        <w:t>επ΄</w:t>
      </w:r>
      <w:proofErr w:type="spellEnd"/>
      <w:r w:rsidRPr="00694A49">
        <w:rPr>
          <w:rFonts w:eastAsia="Times New Roman"/>
          <w:lang w:val="el-GR" w:eastAsia="el-GR"/>
        </w:rPr>
        <w:t xml:space="preserve"> </w:t>
      </w:r>
      <w:proofErr w:type="spellStart"/>
      <w:r w:rsidRPr="00694A49">
        <w:rPr>
          <w:rFonts w:eastAsia="Times New Roman"/>
          <w:lang w:val="el-GR" w:eastAsia="el-GR"/>
        </w:rPr>
        <w:t>ουδενί</w:t>
      </w:r>
      <w:proofErr w:type="spellEnd"/>
      <w:r w:rsidRPr="00694A49">
        <w:rPr>
          <w:rFonts w:eastAsia="Times New Roman"/>
          <w:lang w:val="el-GR" w:eastAsia="el-GR"/>
        </w:rPr>
        <w:t xml:space="preserve"> θεωρούνται ότι ενέχουν σιωπηρή τροποποίηση της σύμβασης αυτής ή οιουδήποτε όρου της. Κάθε ανοχή ή καθυστέρηση ή αμέλεια των συμβαλλομένων στην άσκηση των δικαιωμάτων τους ή αξιώσεών τους, δεν θεωρείται ούτε ερμηνεύεται ως παραίτηση από αυτά.</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lang w:val="el-GR" w:eastAsia="el-GR"/>
        </w:rPr>
        <w:t xml:space="preserve">31.Για την σύναψη της παρούσας σύμβασης ελήφθη υπόψη όλη  η </w:t>
      </w:r>
      <w:proofErr w:type="spellStart"/>
      <w:r w:rsidRPr="00694A49">
        <w:rPr>
          <w:rFonts w:eastAsia="Times New Roman"/>
          <w:b/>
          <w:lang w:val="el-GR" w:eastAsia="el-GR"/>
        </w:rPr>
        <w:t>αριθμ</w:t>
      </w:r>
      <w:proofErr w:type="spellEnd"/>
      <w:r w:rsidRPr="00694A49">
        <w:rPr>
          <w:rFonts w:eastAsia="Times New Roman"/>
          <w:b/>
          <w:lang w:val="el-GR" w:eastAsia="el-GR"/>
        </w:rPr>
        <w:t>. ……………………. Τεχνική Προσφορά της εταιρείας.</w:t>
      </w:r>
      <w:r w:rsidRPr="00694A49">
        <w:rPr>
          <w:rFonts w:eastAsia="Times New Roman"/>
          <w:lang w:val="el-GR" w:eastAsia="el-GR"/>
        </w:rPr>
        <w:t xml:space="preserve">  </w:t>
      </w:r>
    </w:p>
    <w:p w:rsidR="00853C38" w:rsidRPr="00694A49" w:rsidRDefault="00853C38" w:rsidP="00853C38">
      <w:pPr>
        <w:widowControl/>
        <w:tabs>
          <w:tab w:val="left" w:pos="5940"/>
        </w:tabs>
        <w:autoSpaceDE/>
        <w:autoSpaceDN/>
        <w:ind w:left="284" w:right="-99"/>
        <w:jc w:val="both"/>
        <w:rPr>
          <w:rFonts w:eastAsia="Times New Roman"/>
          <w:lang w:val="el-GR" w:eastAsia="el-GR"/>
        </w:rPr>
      </w:pPr>
      <w:r w:rsidRPr="00694A49">
        <w:rPr>
          <w:rFonts w:eastAsia="Times New Roman"/>
          <w:b/>
          <w:bCs/>
          <w:lang w:val="el-GR" w:eastAsia="el-GR"/>
        </w:rPr>
        <w:t xml:space="preserve">32.  </w:t>
      </w:r>
      <w:r w:rsidRPr="00694A49">
        <w:rPr>
          <w:rFonts w:eastAsia="Times New Roman"/>
          <w:lang w:val="el-GR" w:eastAsia="el-GR"/>
        </w:rPr>
        <w:t>Η σύναψη και εκτέλεση αυτής της σύμβασης γίνεται με την βασική προϋπόθεση της ακώλυτης ροής των σχετικών πιστώσεων από το Υπουργείο Παιδείας.</w:t>
      </w:r>
    </w:p>
    <w:p w:rsidR="00853C38" w:rsidRPr="00694A49" w:rsidRDefault="00853C38" w:rsidP="00853C38">
      <w:pPr>
        <w:widowControl/>
        <w:autoSpaceDE/>
        <w:autoSpaceDN/>
        <w:ind w:right="-99"/>
        <w:jc w:val="both"/>
        <w:rPr>
          <w:rFonts w:eastAsia="Times New Roman"/>
          <w:b/>
          <w:bCs/>
          <w:lang w:val="el-GR" w:eastAsia="el-GR"/>
        </w:rPr>
      </w:pPr>
    </w:p>
    <w:p w:rsidR="00853C38" w:rsidRPr="00694A49" w:rsidRDefault="00853C38" w:rsidP="00853C38">
      <w:pPr>
        <w:widowControl/>
        <w:autoSpaceDE/>
        <w:autoSpaceDN/>
        <w:ind w:left="284" w:right="-99"/>
        <w:jc w:val="center"/>
        <w:rPr>
          <w:rFonts w:eastAsia="Times New Roman"/>
          <w:b/>
          <w:bCs/>
          <w:u w:val="single"/>
          <w:lang w:val="el-GR" w:eastAsia="el-GR"/>
        </w:rPr>
      </w:pPr>
      <w:r w:rsidRPr="00694A49">
        <w:rPr>
          <w:rFonts w:eastAsia="Times New Roman"/>
          <w:b/>
          <w:bCs/>
          <w:u w:val="single"/>
          <w:lang w:val="el-GR" w:eastAsia="el-GR"/>
        </w:rPr>
        <w:t>ΕΓΓΥΗΣΕΙΣ</w:t>
      </w:r>
    </w:p>
    <w:p w:rsidR="00853C38" w:rsidRPr="00694A49" w:rsidRDefault="00853C38" w:rsidP="00853C38">
      <w:pPr>
        <w:widowControl/>
        <w:autoSpaceDE/>
        <w:autoSpaceDN/>
        <w:spacing w:after="120"/>
        <w:ind w:left="283" w:right="-99"/>
        <w:jc w:val="both"/>
        <w:rPr>
          <w:rFonts w:eastAsia="Times New Roman"/>
          <w:lang w:val="el-GR" w:eastAsia="el-GR"/>
        </w:rPr>
      </w:pPr>
      <w:r w:rsidRPr="00694A49">
        <w:rPr>
          <w:rFonts w:eastAsia="Times New Roman"/>
          <w:lang w:val="el-GR" w:eastAsia="el-GR"/>
        </w:rPr>
        <w:t xml:space="preserve">Για την καλή εκτέλεση και ακριβή τήρηση των όρων της παρούσας σύμβασης, κατατέθηκε από την εταιρεία που συμβάλλεται εδώ η </w:t>
      </w:r>
      <w:proofErr w:type="spellStart"/>
      <w:r w:rsidRPr="00694A49">
        <w:rPr>
          <w:rFonts w:eastAsia="Times New Roman"/>
          <w:lang w:val="el-GR" w:eastAsia="el-GR"/>
        </w:rPr>
        <w:t>υπ΄</w:t>
      </w:r>
      <w:proofErr w:type="spellEnd"/>
      <w:r w:rsidRPr="00694A49">
        <w:rPr>
          <w:rFonts w:eastAsia="Times New Roman"/>
          <w:lang w:val="el-GR" w:eastAsia="el-GR"/>
        </w:rPr>
        <w:t xml:space="preserve"> αριθμό …………….  εγγυητική επιστολή της Τράπεζας ……………….. ποσού ……………….  ευρώ. Εάν η εκμισθώτρια δεν εκπληρώσει ή φανεί υπερήμερη σε κάποια από τις υποχρεώσεις της που πηγάζουν από την παρούσα, το ποσόν της εγγύησης που αναφέρεται στην αριθμό ………………. εγγυητική επιστολή, θα καταπίπτει υπέρ του Ιονίου Πανεπιστημίου, ενώ το ΙΟΝΙΟ ΠΑΝΕΠΙΣΤΗΜΙΟ, έχει το δικαίωμα να απαιτήσει την αποκατάσταση οποιασδήποτε ζημίας ή βλάβης του πέραν του ποσού της εγγύησης και μέχρι πλήρους αποκατάστασης. Επιπλέον το Ιόνιο πανεπιστήμιο θα έχει το δικαίωμα για κάθε παράβαση όρου, προϋπόθεσης, ή οποιασδήποτε συμβατικής υποχρέωσής της εκμισθώτριας, που πηγάζει από την παρούσα να απαιτεί και να λαμβάνει ποινική ρήτρα ποσού από 100,00 ευρώ μέχρι 3.000,00 ευρώ κατά περίπτωση, του παραπάνω γενομένου πλήρως και ανεπιφύλακτα δεκτού από την εκμισθώτρια.</w:t>
      </w:r>
    </w:p>
    <w:p w:rsidR="00853C38" w:rsidRPr="00694A49" w:rsidRDefault="00853C38" w:rsidP="00853C38">
      <w:pPr>
        <w:widowControl/>
        <w:autoSpaceDE/>
        <w:autoSpaceDN/>
        <w:ind w:right="-99"/>
        <w:jc w:val="center"/>
        <w:rPr>
          <w:rFonts w:eastAsia="Times New Roman"/>
          <w:b/>
          <w:bCs/>
          <w:u w:val="single"/>
          <w:lang w:val="el-GR" w:eastAsia="el-GR"/>
        </w:rPr>
      </w:pPr>
      <w:r w:rsidRPr="00694A49">
        <w:rPr>
          <w:rFonts w:eastAsia="Times New Roman"/>
          <w:b/>
          <w:bCs/>
          <w:u w:val="single"/>
          <w:lang w:val="el-GR" w:eastAsia="el-GR"/>
        </w:rPr>
        <w:t>ΤΡΟΠΟΣ ΠΛΗΡΩΜΗΣ ΚΑΙ ΚΡΑΤΗΣΕΙΣ</w:t>
      </w:r>
    </w:p>
    <w:p w:rsidR="00A8526C" w:rsidRPr="00694A49" w:rsidRDefault="00A8526C" w:rsidP="00E702A5">
      <w:pPr>
        <w:ind w:left="284"/>
        <w:jc w:val="both"/>
        <w:rPr>
          <w:sz w:val="24"/>
          <w:szCs w:val="24"/>
          <w:lang w:val="el-GR"/>
        </w:rPr>
      </w:pPr>
    </w:p>
    <w:p w:rsidR="00A8526C" w:rsidRPr="00694A49" w:rsidRDefault="00A8526C" w:rsidP="00F03869">
      <w:pPr>
        <w:pStyle w:val="a4"/>
        <w:numPr>
          <w:ilvl w:val="0"/>
          <w:numId w:val="47"/>
        </w:numPr>
        <w:tabs>
          <w:tab w:val="left" w:pos="284"/>
        </w:tabs>
        <w:spacing w:before="75"/>
        <w:ind w:left="426" w:right="1054" w:hanging="426"/>
        <w:jc w:val="both"/>
        <w:rPr>
          <w:lang w:val="el-GR"/>
        </w:rPr>
      </w:pPr>
      <w:r w:rsidRPr="00694A49">
        <w:rPr>
          <w:lang w:val="el-GR"/>
        </w:rPr>
        <w:t>Η</w:t>
      </w:r>
      <w:r w:rsidRPr="00694A49">
        <w:rPr>
          <w:spacing w:val="-10"/>
          <w:lang w:val="el-GR"/>
        </w:rPr>
        <w:t xml:space="preserve"> </w:t>
      </w:r>
      <w:r w:rsidRPr="00694A49">
        <w:rPr>
          <w:lang w:val="el-GR"/>
        </w:rPr>
        <w:t>πληρωμή</w:t>
      </w:r>
      <w:r w:rsidRPr="00694A49">
        <w:rPr>
          <w:spacing w:val="-12"/>
          <w:lang w:val="el-GR"/>
        </w:rPr>
        <w:t xml:space="preserve"> </w:t>
      </w:r>
      <w:r w:rsidRPr="00694A49">
        <w:rPr>
          <w:lang w:val="el-GR"/>
        </w:rPr>
        <w:t>του</w:t>
      </w:r>
      <w:r w:rsidRPr="00694A49">
        <w:rPr>
          <w:spacing w:val="-11"/>
          <w:lang w:val="el-GR"/>
        </w:rPr>
        <w:t xml:space="preserve"> </w:t>
      </w:r>
      <w:r w:rsidRPr="00694A49">
        <w:rPr>
          <w:lang w:val="el-GR"/>
        </w:rPr>
        <w:t>αναδόχου</w:t>
      </w:r>
      <w:r w:rsidRPr="00694A49">
        <w:rPr>
          <w:spacing w:val="-11"/>
          <w:lang w:val="el-GR"/>
        </w:rPr>
        <w:t xml:space="preserve"> </w:t>
      </w:r>
      <w:r w:rsidRPr="00694A49">
        <w:rPr>
          <w:lang w:val="el-GR"/>
        </w:rPr>
        <w:t>θα</w:t>
      </w:r>
      <w:r w:rsidRPr="00694A49">
        <w:rPr>
          <w:spacing w:val="-9"/>
          <w:lang w:val="el-GR"/>
        </w:rPr>
        <w:t xml:space="preserve"> </w:t>
      </w:r>
      <w:r w:rsidRPr="00694A49">
        <w:rPr>
          <w:lang w:val="el-GR"/>
        </w:rPr>
        <w:t>γίνεται με χρηματικό ένταλμα στο τέλος κάθε μήνα.</w:t>
      </w:r>
    </w:p>
    <w:p w:rsidR="00A8526C" w:rsidRPr="00694A49" w:rsidRDefault="00A8526C" w:rsidP="00D65F07">
      <w:pPr>
        <w:pStyle w:val="a3"/>
        <w:spacing w:before="59"/>
        <w:ind w:left="284"/>
        <w:jc w:val="both"/>
        <w:rPr>
          <w:lang w:val="el-GR"/>
        </w:rPr>
      </w:pPr>
      <w:r w:rsidRPr="00694A49">
        <w:rPr>
          <w:lang w:val="el-GR"/>
        </w:rPr>
        <w:t>Η πληρωμή του συμβατικού τιμήματος θα γίνεται με την προσκόμιση των νόμιμων παραστατικών και δικαιολογητικών που προβλέπονται από τις διατάξεις του άρθρου 200 παρ. 5 του ν. 4412/2016, καθώς και κάθε άλλου δικαιολογητικού που τυχόν ήθελε ζητηθεί από τις αρμόδιες υπηρεσίες που διενεργούν τον έλεγχο και την πληρωμή.</w:t>
      </w:r>
    </w:p>
    <w:p w:rsidR="00A8526C" w:rsidRPr="00694A49" w:rsidRDefault="00A8526C" w:rsidP="00D65F07">
      <w:pPr>
        <w:pStyle w:val="a4"/>
        <w:numPr>
          <w:ilvl w:val="0"/>
          <w:numId w:val="46"/>
        </w:numPr>
        <w:spacing w:before="59"/>
        <w:ind w:left="284" w:hanging="284"/>
        <w:jc w:val="both"/>
        <w:rPr>
          <w:lang w:val="el-GR"/>
        </w:rPr>
      </w:pPr>
      <w:r w:rsidRPr="00694A49">
        <w:rPr>
          <w:lang w:val="el-GR"/>
        </w:rPr>
        <w:t>Τον Ανάδοχο βαρύνουν οι υπέρ τρίτων κρατήσεις, ως και κάθε άλλη επιβάρυνση, σύμφωνα με την κείμενη νομοθεσία, μη συμπεριλαμβανομένου Φ.Π.Α., την παροχή της υπηρεσίας στον τόπο και με τον τρόπο που προβλέπεται στα έγγραφα της σύμβασης. Ιδίως βαρύνεται με τις ακόλουθες</w:t>
      </w:r>
      <w:r w:rsidRPr="00694A49">
        <w:rPr>
          <w:spacing w:val="-21"/>
          <w:lang w:val="el-GR"/>
        </w:rPr>
        <w:t xml:space="preserve"> </w:t>
      </w:r>
      <w:r w:rsidRPr="00694A49">
        <w:rPr>
          <w:lang w:val="el-GR"/>
        </w:rPr>
        <w:t>κρατήσεις:</w:t>
      </w:r>
    </w:p>
    <w:p w:rsidR="00A8526C" w:rsidRPr="00694A49" w:rsidRDefault="00A8526C" w:rsidP="00D65F07">
      <w:pPr>
        <w:pStyle w:val="a3"/>
        <w:spacing w:before="59"/>
        <w:ind w:left="0"/>
        <w:jc w:val="both"/>
        <w:rPr>
          <w:lang w:val="el-GR"/>
        </w:rPr>
      </w:pPr>
      <w:r w:rsidRPr="00694A49">
        <w:rPr>
          <w:lang w:val="el-GR"/>
        </w:rPr>
        <w:t xml:space="preserve">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 </w:t>
      </w:r>
      <w:r w:rsidRPr="00694A49">
        <w:t>H</w:t>
      </w:r>
      <w:r w:rsidRPr="00694A49">
        <w:rPr>
          <w:lang w:val="el-GR"/>
        </w:rPr>
        <w:t xml:space="preserve"> εν λόγω κράτηση υπόκειται σε τέλος χαρτοσήμου 3%(πλέον 20%εισφοράς υπέρ ΟΓΑ </w:t>
      </w:r>
      <w:proofErr w:type="spellStart"/>
      <w:r w:rsidRPr="00694A49">
        <w:rPr>
          <w:lang w:val="el-GR"/>
        </w:rPr>
        <w:t>επ</w:t>
      </w:r>
      <w:proofErr w:type="spellEnd"/>
      <w:r w:rsidRPr="00694A49">
        <w:rPr>
          <w:lang w:val="el-GR"/>
        </w:rPr>
        <w:t xml:space="preserve"> αυτού).</w:t>
      </w:r>
    </w:p>
    <w:p w:rsidR="00A8526C" w:rsidRPr="00694A49" w:rsidRDefault="00A8526C" w:rsidP="00D65F07">
      <w:pPr>
        <w:pStyle w:val="a3"/>
        <w:spacing w:before="59"/>
        <w:ind w:left="0"/>
        <w:jc w:val="both"/>
        <w:rPr>
          <w:lang w:val="el-GR"/>
        </w:rPr>
      </w:pPr>
      <w:r w:rsidRPr="00694A49">
        <w:rPr>
          <w:lang w:val="el-GR"/>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r w:rsidRPr="00694A49">
        <w:rPr>
          <w:vertAlign w:val="superscript"/>
          <w:lang w:val="el-GR"/>
        </w:rPr>
        <w:t>2</w:t>
      </w:r>
    </w:p>
    <w:p w:rsidR="00A8526C" w:rsidRPr="00694A49" w:rsidRDefault="00A8526C" w:rsidP="00D65F07">
      <w:pPr>
        <w:pStyle w:val="a3"/>
        <w:spacing w:before="160"/>
        <w:ind w:left="0"/>
        <w:jc w:val="both"/>
        <w:rPr>
          <w:lang w:val="el-GR"/>
        </w:rPr>
      </w:pPr>
      <w:r w:rsidRPr="00694A49">
        <w:rPr>
          <w:lang w:val="el-GR"/>
        </w:rPr>
        <w:lastRenderedPageBreak/>
        <w:t>γ) Κράτηση ύψους 0,06%, για την κάλυψη των λειτουργικών αναγκών της Α.Ε.Π.Π., επί της συνολικής αξίας κάθε πληρωμής προ φόρων και κρατήσεων της αρχικής, τροποποιητικής ή συμπληρωματικής σύμβασης. Σε περίπτωση</w:t>
      </w:r>
      <w:r w:rsidRPr="00694A49">
        <w:rPr>
          <w:spacing w:val="-6"/>
          <w:lang w:val="el-GR"/>
        </w:rPr>
        <w:t xml:space="preserve"> </w:t>
      </w:r>
      <w:r w:rsidRPr="00694A49">
        <w:rPr>
          <w:lang w:val="el-GR"/>
        </w:rPr>
        <w:t>συμπληρωματικής</w:t>
      </w:r>
      <w:r w:rsidRPr="00694A49">
        <w:rPr>
          <w:spacing w:val="-5"/>
          <w:lang w:val="el-GR"/>
        </w:rPr>
        <w:t xml:space="preserve"> </w:t>
      </w:r>
      <w:r w:rsidRPr="00694A49">
        <w:rPr>
          <w:lang w:val="el-GR"/>
        </w:rPr>
        <w:t>σύμβασης,</w:t>
      </w:r>
      <w:r w:rsidRPr="00694A49">
        <w:rPr>
          <w:spacing w:val="-5"/>
          <w:lang w:val="el-GR"/>
        </w:rPr>
        <w:t xml:space="preserve"> </w:t>
      </w:r>
      <w:r w:rsidRPr="00694A49">
        <w:rPr>
          <w:lang w:val="el-GR"/>
        </w:rPr>
        <w:t>η</w:t>
      </w:r>
      <w:r w:rsidRPr="00694A49">
        <w:rPr>
          <w:spacing w:val="-6"/>
          <w:lang w:val="el-GR"/>
        </w:rPr>
        <w:t xml:space="preserve"> </w:t>
      </w:r>
      <w:r w:rsidRPr="00694A49">
        <w:rPr>
          <w:lang w:val="el-GR"/>
        </w:rPr>
        <w:t>κράτηση</w:t>
      </w:r>
      <w:r w:rsidRPr="00694A49">
        <w:rPr>
          <w:spacing w:val="-7"/>
          <w:lang w:val="el-GR"/>
        </w:rPr>
        <w:t xml:space="preserve"> </w:t>
      </w:r>
      <w:r w:rsidRPr="00694A49">
        <w:rPr>
          <w:lang w:val="el-GR"/>
        </w:rPr>
        <w:t>επιβάλλεται</w:t>
      </w:r>
      <w:r w:rsidRPr="00694A49">
        <w:rPr>
          <w:spacing w:val="-6"/>
          <w:lang w:val="el-GR"/>
        </w:rPr>
        <w:t xml:space="preserve"> </w:t>
      </w:r>
      <w:r w:rsidRPr="00694A49">
        <w:rPr>
          <w:lang w:val="el-GR"/>
        </w:rPr>
        <w:t>επί</w:t>
      </w:r>
      <w:r w:rsidRPr="00694A49">
        <w:rPr>
          <w:spacing w:val="-5"/>
          <w:lang w:val="el-GR"/>
        </w:rPr>
        <w:t xml:space="preserve"> </w:t>
      </w:r>
      <w:r w:rsidRPr="00694A49">
        <w:rPr>
          <w:lang w:val="el-GR"/>
        </w:rPr>
        <w:t>του</w:t>
      </w:r>
      <w:r w:rsidRPr="00694A49">
        <w:rPr>
          <w:spacing w:val="-5"/>
          <w:lang w:val="el-GR"/>
        </w:rPr>
        <w:t xml:space="preserve"> </w:t>
      </w:r>
      <w:r w:rsidRPr="00694A49">
        <w:rPr>
          <w:lang w:val="el-GR"/>
        </w:rPr>
        <w:t>συνολικού</w:t>
      </w:r>
      <w:r w:rsidRPr="00694A49">
        <w:rPr>
          <w:spacing w:val="-5"/>
          <w:lang w:val="el-GR"/>
        </w:rPr>
        <w:t xml:space="preserve"> </w:t>
      </w:r>
      <w:r w:rsidRPr="00694A49">
        <w:rPr>
          <w:lang w:val="el-GR"/>
        </w:rPr>
        <w:t>ποσού</w:t>
      </w:r>
      <w:r w:rsidRPr="00694A49">
        <w:rPr>
          <w:spacing w:val="-6"/>
          <w:lang w:val="el-GR"/>
        </w:rPr>
        <w:t xml:space="preserve"> </w:t>
      </w:r>
      <w:r w:rsidRPr="00694A49">
        <w:rPr>
          <w:lang w:val="el-GR"/>
        </w:rPr>
        <w:t>του</w:t>
      </w:r>
      <w:r w:rsidRPr="00694A49">
        <w:rPr>
          <w:spacing w:val="-5"/>
          <w:lang w:val="el-GR"/>
        </w:rPr>
        <w:t xml:space="preserve"> </w:t>
      </w:r>
      <w:r w:rsidRPr="00694A49">
        <w:rPr>
          <w:lang w:val="el-GR"/>
        </w:rPr>
        <w:t>συμβατικού τιμήματος της συμπληρωματικής σύμβασης ή του ποσού που αναγράφεται την απόφαση ανάληψης υποχρέωσης</w:t>
      </w:r>
      <w:r w:rsidRPr="00694A49">
        <w:rPr>
          <w:spacing w:val="-14"/>
          <w:lang w:val="el-GR"/>
        </w:rPr>
        <w:t xml:space="preserve"> </w:t>
      </w:r>
      <w:r w:rsidRPr="00694A49">
        <w:rPr>
          <w:lang w:val="el-GR"/>
        </w:rPr>
        <w:t>(άρθρο</w:t>
      </w:r>
      <w:r w:rsidRPr="00694A49">
        <w:rPr>
          <w:spacing w:val="-13"/>
          <w:lang w:val="el-GR"/>
        </w:rPr>
        <w:t xml:space="preserve"> </w:t>
      </w:r>
      <w:r w:rsidRPr="00694A49">
        <w:rPr>
          <w:lang w:val="el-GR"/>
        </w:rPr>
        <w:t>350</w:t>
      </w:r>
      <w:r w:rsidRPr="00694A49">
        <w:rPr>
          <w:spacing w:val="-13"/>
          <w:lang w:val="el-GR"/>
        </w:rPr>
        <w:t xml:space="preserve"> </w:t>
      </w:r>
      <w:r w:rsidRPr="00694A49">
        <w:rPr>
          <w:lang w:val="el-GR"/>
        </w:rPr>
        <w:t>παρ.</w:t>
      </w:r>
      <w:r w:rsidRPr="00694A49">
        <w:rPr>
          <w:spacing w:val="-12"/>
          <w:lang w:val="el-GR"/>
        </w:rPr>
        <w:t xml:space="preserve"> </w:t>
      </w:r>
      <w:r w:rsidRPr="00694A49">
        <w:rPr>
          <w:lang w:val="el-GR"/>
        </w:rPr>
        <w:t>3</w:t>
      </w:r>
      <w:r w:rsidRPr="00694A49">
        <w:rPr>
          <w:spacing w:val="-13"/>
          <w:lang w:val="el-GR"/>
        </w:rPr>
        <w:t xml:space="preserve"> </w:t>
      </w:r>
      <w:r w:rsidRPr="00694A49">
        <w:rPr>
          <w:lang w:val="el-GR"/>
        </w:rPr>
        <w:t>ν.</w:t>
      </w:r>
      <w:r w:rsidRPr="00694A49">
        <w:rPr>
          <w:spacing w:val="-14"/>
          <w:lang w:val="el-GR"/>
        </w:rPr>
        <w:t xml:space="preserve"> </w:t>
      </w:r>
      <w:r w:rsidRPr="00694A49">
        <w:rPr>
          <w:lang w:val="el-GR"/>
        </w:rPr>
        <w:t>4412/2016,</w:t>
      </w:r>
      <w:r w:rsidRPr="00694A49">
        <w:rPr>
          <w:spacing w:val="-14"/>
          <w:lang w:val="el-GR"/>
        </w:rPr>
        <w:t xml:space="preserve"> </w:t>
      </w:r>
      <w:r w:rsidRPr="00694A49">
        <w:rPr>
          <w:lang w:val="el-GR"/>
        </w:rPr>
        <w:t>ΦΕΚ</w:t>
      </w:r>
      <w:r w:rsidRPr="00694A49">
        <w:rPr>
          <w:spacing w:val="-11"/>
          <w:lang w:val="el-GR"/>
        </w:rPr>
        <w:t xml:space="preserve"> </w:t>
      </w:r>
      <w:r w:rsidRPr="00694A49">
        <w:rPr>
          <w:lang w:val="el-GR"/>
        </w:rPr>
        <w:t>Α΄</w:t>
      </w:r>
      <w:r w:rsidRPr="00694A49">
        <w:rPr>
          <w:spacing w:val="-17"/>
          <w:lang w:val="el-GR"/>
        </w:rPr>
        <w:t xml:space="preserve"> </w:t>
      </w:r>
      <w:r w:rsidRPr="00694A49">
        <w:rPr>
          <w:lang w:val="el-GR"/>
        </w:rPr>
        <w:t>147</w:t>
      </w:r>
      <w:r w:rsidRPr="00694A49">
        <w:rPr>
          <w:spacing w:val="-13"/>
          <w:lang w:val="el-GR"/>
        </w:rPr>
        <w:t xml:space="preserve"> </w:t>
      </w:r>
      <w:r w:rsidRPr="00694A49">
        <w:rPr>
          <w:lang w:val="el-GR"/>
        </w:rPr>
        <w:t>και</w:t>
      </w:r>
      <w:r w:rsidRPr="00694A49">
        <w:rPr>
          <w:spacing w:val="-9"/>
          <w:lang w:val="el-GR"/>
        </w:rPr>
        <w:t xml:space="preserve"> </w:t>
      </w:r>
      <w:r w:rsidRPr="00694A49">
        <w:rPr>
          <w:lang w:val="el-GR"/>
        </w:rPr>
        <w:t>υπ.</w:t>
      </w:r>
      <w:r w:rsidRPr="00694A49">
        <w:rPr>
          <w:spacing w:val="-11"/>
          <w:lang w:val="el-GR"/>
        </w:rPr>
        <w:t xml:space="preserve"> </w:t>
      </w:r>
      <w:proofErr w:type="spellStart"/>
      <w:r w:rsidRPr="00694A49">
        <w:rPr>
          <w:lang w:val="el-GR"/>
        </w:rPr>
        <w:t>αριθμ</w:t>
      </w:r>
      <w:proofErr w:type="spellEnd"/>
      <w:r w:rsidRPr="00694A49">
        <w:rPr>
          <w:lang w:val="el-GR"/>
        </w:rPr>
        <w:t>.</w:t>
      </w:r>
      <w:r w:rsidRPr="00694A49">
        <w:rPr>
          <w:spacing w:val="-14"/>
          <w:lang w:val="el-GR"/>
        </w:rPr>
        <w:t xml:space="preserve"> </w:t>
      </w:r>
      <w:r w:rsidRPr="00694A49">
        <w:rPr>
          <w:lang w:val="el-GR"/>
        </w:rPr>
        <w:t>1191/14-3-2017</w:t>
      </w:r>
      <w:r w:rsidRPr="00694A49">
        <w:rPr>
          <w:spacing w:val="-13"/>
          <w:lang w:val="el-GR"/>
        </w:rPr>
        <w:t xml:space="preserve"> </w:t>
      </w:r>
      <w:r w:rsidRPr="00694A49">
        <w:rPr>
          <w:lang w:val="el-GR"/>
        </w:rPr>
        <w:t>ΚΥΑ,</w:t>
      </w:r>
      <w:r w:rsidRPr="00694A49">
        <w:rPr>
          <w:spacing w:val="-14"/>
          <w:lang w:val="el-GR"/>
        </w:rPr>
        <w:t xml:space="preserve"> </w:t>
      </w:r>
      <w:r w:rsidRPr="00694A49">
        <w:rPr>
          <w:lang w:val="el-GR"/>
        </w:rPr>
        <w:t>ΦΕΚ</w:t>
      </w:r>
      <w:r w:rsidRPr="00694A49">
        <w:rPr>
          <w:spacing w:val="-11"/>
          <w:lang w:val="el-GR"/>
        </w:rPr>
        <w:t xml:space="preserve"> </w:t>
      </w:r>
      <w:r w:rsidRPr="00694A49">
        <w:rPr>
          <w:lang w:val="el-GR"/>
        </w:rPr>
        <w:t xml:space="preserve">Β΄969/22- 3-2017). Η ως άνω κράτηση υπέρ της Α.Ε.Π.Π., υπάγεται σε χαρτόσημο 3% και ΟΓΑ χαρτοσήμου που υπολογίζεται με ποσοστό 20% επί του χαρτοσήμου (άρθρο 6 της υπ. </w:t>
      </w:r>
      <w:proofErr w:type="spellStart"/>
      <w:r w:rsidRPr="00694A49">
        <w:rPr>
          <w:lang w:val="el-GR"/>
        </w:rPr>
        <w:t>αριθμ</w:t>
      </w:r>
      <w:proofErr w:type="spellEnd"/>
      <w:r w:rsidRPr="00694A49">
        <w:rPr>
          <w:lang w:val="el-GR"/>
        </w:rPr>
        <w:t>. 1191/14-3-2017 ΚΥΑ, ΦΕΚ Β΄969/22-3-2017).</w:t>
      </w:r>
    </w:p>
    <w:p w:rsidR="00A8526C" w:rsidRPr="00694A49" w:rsidRDefault="00A8526C" w:rsidP="00D65F07">
      <w:pPr>
        <w:pStyle w:val="a3"/>
        <w:spacing w:before="38"/>
        <w:ind w:left="0"/>
        <w:jc w:val="both"/>
        <w:rPr>
          <w:lang w:val="el-GR"/>
        </w:rPr>
      </w:pPr>
      <w:r w:rsidRPr="00694A49">
        <w:rPr>
          <w:lang w:val="el-GR"/>
        </w:rPr>
        <w:t>Κατά την πληρωμή του τιμήματος παρακρατείται ο προβλεπόμενος φόρος εισοδήματος.</w:t>
      </w:r>
    </w:p>
    <w:p w:rsidR="00A8526C" w:rsidRPr="00694A49" w:rsidRDefault="00A8526C" w:rsidP="00D65F07">
      <w:pPr>
        <w:pStyle w:val="a3"/>
        <w:spacing w:before="120"/>
        <w:ind w:left="0"/>
        <w:jc w:val="both"/>
        <w:rPr>
          <w:lang w:val="el-GR"/>
        </w:rPr>
      </w:pPr>
      <w:r w:rsidRPr="00694A49">
        <w:rPr>
          <w:lang w:val="el-GR"/>
        </w:rPr>
        <w:t>Ο Φόρος Προστιθέμενης Αξίας (Φ.Π.Α.) επί της αξίας των τιμολογίων βαρύνει την Αναθέτουσα Αρχή.</w:t>
      </w:r>
    </w:p>
    <w:p w:rsidR="00A8526C" w:rsidRPr="00694A49" w:rsidRDefault="00A8526C" w:rsidP="00D65F07">
      <w:pPr>
        <w:pStyle w:val="a3"/>
        <w:spacing w:before="120"/>
        <w:ind w:left="0"/>
        <w:jc w:val="both"/>
        <w:rPr>
          <w:lang w:val="el-GR"/>
        </w:rPr>
      </w:pPr>
      <w:r w:rsidRPr="00694A49">
        <w:rPr>
          <w:lang w:val="el-GR"/>
        </w:rPr>
        <w:t>Ο φόρος διαμονής για τον οποίο εκδίδεται ξεχωριστό παραστατικό βαρύνει επίσης</w:t>
      </w:r>
      <w:r w:rsidR="00D65F07" w:rsidRPr="00694A49">
        <w:rPr>
          <w:lang w:val="el-GR"/>
        </w:rPr>
        <w:t xml:space="preserve"> την Αναθέτουσα Αρχή.</w:t>
      </w:r>
    </w:p>
    <w:p w:rsidR="00853C38" w:rsidRPr="00694A49" w:rsidRDefault="00853C38" w:rsidP="00853C38">
      <w:pPr>
        <w:keepNext/>
        <w:widowControl/>
        <w:autoSpaceDE/>
        <w:autoSpaceDN/>
        <w:spacing w:before="240" w:after="60"/>
        <w:ind w:right="-99"/>
        <w:jc w:val="center"/>
        <w:outlineLvl w:val="1"/>
        <w:rPr>
          <w:rFonts w:eastAsia="Times New Roman"/>
          <w:i/>
          <w:iCs/>
          <w:u w:val="single"/>
          <w:lang w:val="el-GR" w:eastAsia="el-GR"/>
        </w:rPr>
      </w:pPr>
      <w:r w:rsidRPr="00694A49">
        <w:rPr>
          <w:rFonts w:eastAsia="Times New Roman"/>
          <w:b/>
          <w:bCs/>
          <w:u w:val="single"/>
          <w:lang w:val="el-GR" w:eastAsia="el-GR"/>
        </w:rPr>
        <w:t>ΕΠΙΛΥΣΗ</w:t>
      </w:r>
      <w:r w:rsidRPr="00694A49">
        <w:rPr>
          <w:rFonts w:eastAsia="Times New Roman"/>
          <w:i/>
          <w:iCs/>
          <w:u w:val="single"/>
          <w:lang w:val="el-GR" w:eastAsia="el-GR"/>
        </w:rPr>
        <w:t xml:space="preserve"> </w:t>
      </w:r>
      <w:r w:rsidRPr="00694A49">
        <w:rPr>
          <w:rFonts w:eastAsia="Times New Roman"/>
          <w:b/>
          <w:bCs/>
          <w:u w:val="single"/>
          <w:lang w:val="el-GR" w:eastAsia="el-GR"/>
        </w:rPr>
        <w:t>ΔΙΑΦΟΡΩΝ</w:t>
      </w:r>
    </w:p>
    <w:p w:rsidR="006C7957" w:rsidRPr="00694A49" w:rsidRDefault="006C7957" w:rsidP="00853C38">
      <w:pPr>
        <w:widowControl/>
        <w:autoSpaceDE/>
        <w:autoSpaceDN/>
        <w:ind w:right="-99"/>
        <w:jc w:val="both"/>
        <w:rPr>
          <w:rFonts w:eastAsia="Times New Roman"/>
          <w:lang w:val="el-GR" w:eastAsia="el-GR"/>
        </w:rPr>
      </w:pPr>
    </w:p>
    <w:p w:rsidR="00853C38" w:rsidRPr="00694A49" w:rsidRDefault="00853C38" w:rsidP="00853C38">
      <w:pPr>
        <w:widowControl/>
        <w:autoSpaceDE/>
        <w:autoSpaceDN/>
        <w:ind w:right="-99"/>
        <w:jc w:val="both"/>
        <w:rPr>
          <w:rFonts w:eastAsia="Times New Roman"/>
          <w:lang w:val="el-GR" w:eastAsia="el-GR"/>
        </w:rPr>
      </w:pPr>
      <w:r w:rsidRPr="00694A49">
        <w:rPr>
          <w:rFonts w:eastAsia="Times New Roman"/>
          <w:lang w:val="el-GR" w:eastAsia="el-GR"/>
        </w:rPr>
        <w:t>Διαφωνίες ή διαφορές που θα προκύψουν από τη σύμβαση αυτή ή εξ αφορμής αυτής, θα επιλύονται από τα Δικαστήρια Κερκύρας, στη δικαιοδοσία των οποίων υπάγουν αναντίρρητα εαυτούς οι συμβαλλόμενοι.</w:t>
      </w:r>
    </w:p>
    <w:p w:rsidR="00853C38" w:rsidRPr="00694A49" w:rsidRDefault="00853C38" w:rsidP="00853C38">
      <w:pPr>
        <w:widowControl/>
        <w:autoSpaceDE/>
        <w:autoSpaceDN/>
        <w:spacing w:after="120"/>
        <w:ind w:right="-99"/>
        <w:jc w:val="both"/>
        <w:rPr>
          <w:rFonts w:eastAsia="Times New Roman"/>
          <w:lang w:val="el-GR" w:eastAsia="el-GR"/>
        </w:rPr>
      </w:pPr>
      <w:r w:rsidRPr="00694A49">
        <w:rPr>
          <w:rFonts w:eastAsia="Times New Roman"/>
          <w:lang w:val="el-GR" w:eastAsia="el-GR"/>
        </w:rPr>
        <w:t xml:space="preserve">Η </w:t>
      </w:r>
      <w:proofErr w:type="spellStart"/>
      <w:r w:rsidRPr="00694A49">
        <w:rPr>
          <w:rFonts w:eastAsia="Times New Roman"/>
          <w:lang w:val="el-GR" w:eastAsia="el-GR"/>
        </w:rPr>
        <w:t>αριθμ</w:t>
      </w:r>
      <w:proofErr w:type="spellEnd"/>
      <w:r w:rsidRPr="00694A49">
        <w:rPr>
          <w:rFonts w:eastAsia="Times New Roman"/>
          <w:lang w:val="el-GR" w:eastAsia="el-GR"/>
        </w:rPr>
        <w:t xml:space="preserve">. ………………………   προσφορά της εκμισθώτριας και η από …………………..  απόφαση Συγκλήτου του Ιονίου Πανεπιστημίου με την οποία αποφασίζεται η σύναψη αυτής εδώ της σύμβασης, είναι αναπόσπαστο  μέρος   αυτής, αποτελούν ενιαίο και αδιάσπαστο σύνολο, </w:t>
      </w:r>
      <w:proofErr w:type="spellStart"/>
      <w:r w:rsidRPr="00694A49">
        <w:rPr>
          <w:rFonts w:eastAsia="Times New Roman"/>
          <w:lang w:val="el-GR" w:eastAsia="el-GR"/>
        </w:rPr>
        <w:t>καθ΄</w:t>
      </w:r>
      <w:proofErr w:type="spellEnd"/>
      <w:r w:rsidRPr="00694A49">
        <w:rPr>
          <w:rFonts w:eastAsia="Times New Roman"/>
          <w:lang w:val="el-GR" w:eastAsia="el-GR"/>
        </w:rPr>
        <w:t xml:space="preserve"> όλα δε τα λοιπά, μη αναφερόμενα στην παρούσα σύμβαση, συνομολογείται ρητά κι ανεπιφύλακτα ότι ισχύουν όλα τα έγγραφα αυτά. </w:t>
      </w:r>
    </w:p>
    <w:p w:rsidR="00853C38" w:rsidRPr="00694A49" w:rsidRDefault="00853C38" w:rsidP="00D65F07">
      <w:pPr>
        <w:widowControl/>
        <w:autoSpaceDE/>
        <w:autoSpaceDN/>
        <w:ind w:right="-99"/>
        <w:jc w:val="both"/>
        <w:rPr>
          <w:rFonts w:eastAsia="Times New Roman"/>
          <w:lang w:val="el-GR" w:eastAsia="el-GR"/>
        </w:rPr>
      </w:pPr>
      <w:r w:rsidRPr="00694A49">
        <w:rPr>
          <w:rFonts w:eastAsia="Times New Roman"/>
          <w:lang w:val="el-GR" w:eastAsia="el-GR"/>
        </w:rPr>
        <w:t xml:space="preserve"> Η παρούσα σύμβαση συντάχθηκε σε τρία όμοια πρωτότυπα, αναγνώσθηκε και βεβαιώθηκε καθ’ όλες αυτές τις διατάξεις από αμφότερα τα συμβαλλόμενα μέρη, υπογράφεται παρ’ αυτών όπως ακολουθεί και ένα αντίγραφο αυτής θα κατατεθεί στην αρμόδια Δ.Ο.Υ. της εκμισθώτρ</w:t>
      </w:r>
      <w:r w:rsidR="00D65F07" w:rsidRPr="00694A49">
        <w:rPr>
          <w:rFonts w:eastAsia="Times New Roman"/>
          <w:lang w:val="el-GR" w:eastAsia="el-GR"/>
        </w:rPr>
        <w:t>ιας.</w:t>
      </w:r>
    </w:p>
    <w:p w:rsidR="00853C38" w:rsidRPr="00694A49" w:rsidRDefault="00853C38" w:rsidP="00853C38">
      <w:pPr>
        <w:keepNext/>
        <w:widowControl/>
        <w:autoSpaceDE/>
        <w:autoSpaceDN/>
        <w:spacing w:before="240" w:after="60"/>
        <w:ind w:right="-99"/>
        <w:jc w:val="center"/>
        <w:outlineLvl w:val="0"/>
        <w:rPr>
          <w:rFonts w:eastAsia="Times New Roman"/>
          <w:b/>
          <w:bCs/>
          <w:kern w:val="32"/>
          <w:lang w:val="el-GR" w:eastAsia="el-GR"/>
        </w:rPr>
      </w:pPr>
      <w:r w:rsidRPr="00694A49">
        <w:rPr>
          <w:rFonts w:eastAsia="Times New Roman"/>
          <w:b/>
          <w:bCs/>
          <w:kern w:val="32"/>
          <w:lang w:val="el-GR" w:eastAsia="el-GR"/>
        </w:rPr>
        <w:t>ΟΙ ΣΥΜΒΑΛΛΟΜΕΝΟΙ</w:t>
      </w:r>
    </w:p>
    <w:tbl>
      <w:tblPr>
        <w:tblW w:w="8900" w:type="dxa"/>
        <w:tblInd w:w="-595" w:type="dxa"/>
        <w:tblLayout w:type="fixed"/>
        <w:tblLook w:val="04A0"/>
      </w:tblPr>
      <w:tblGrid>
        <w:gridCol w:w="5226"/>
        <w:gridCol w:w="3674"/>
      </w:tblGrid>
      <w:tr w:rsidR="00853C38" w:rsidRPr="00694A49" w:rsidTr="001A1581">
        <w:tc>
          <w:tcPr>
            <w:tcW w:w="5226" w:type="dxa"/>
          </w:tcPr>
          <w:p w:rsidR="00853C38" w:rsidRPr="00694A49" w:rsidRDefault="00853C38" w:rsidP="00853C38">
            <w:pPr>
              <w:widowControl/>
              <w:tabs>
                <w:tab w:val="left" w:pos="142"/>
              </w:tabs>
              <w:autoSpaceDE/>
              <w:autoSpaceDN/>
              <w:spacing w:after="120"/>
              <w:rPr>
                <w:rFonts w:eastAsia="Times New Roman" w:cs="Times New Roman"/>
                <w:b/>
                <w:sz w:val="24"/>
                <w:szCs w:val="24"/>
                <w:lang w:eastAsia="el-GR"/>
              </w:rPr>
            </w:pPr>
          </w:p>
        </w:tc>
        <w:tc>
          <w:tcPr>
            <w:tcW w:w="3674" w:type="dxa"/>
          </w:tcPr>
          <w:p w:rsidR="00853C38" w:rsidRPr="00694A49" w:rsidRDefault="00853C38" w:rsidP="00D65F07">
            <w:pPr>
              <w:widowControl/>
              <w:tabs>
                <w:tab w:val="left" w:pos="142"/>
              </w:tabs>
              <w:autoSpaceDE/>
              <w:autoSpaceDN/>
              <w:spacing w:after="120"/>
              <w:rPr>
                <w:rFonts w:eastAsia="Times New Roman" w:cs="Times New Roman"/>
                <w:b/>
                <w:sz w:val="24"/>
                <w:szCs w:val="24"/>
                <w:lang w:val="el-GR" w:eastAsia="el-GR"/>
              </w:rPr>
            </w:pPr>
          </w:p>
        </w:tc>
      </w:tr>
      <w:tr w:rsidR="00853C38" w:rsidRPr="00694A49" w:rsidTr="001A1581">
        <w:trPr>
          <w:trHeight w:val="80"/>
        </w:trPr>
        <w:tc>
          <w:tcPr>
            <w:tcW w:w="5226" w:type="dxa"/>
          </w:tcPr>
          <w:p w:rsidR="00853C38" w:rsidRPr="00694A49" w:rsidRDefault="00853C38" w:rsidP="00853C38">
            <w:pPr>
              <w:widowControl/>
              <w:tabs>
                <w:tab w:val="left" w:pos="142"/>
              </w:tabs>
              <w:autoSpaceDE/>
              <w:autoSpaceDN/>
              <w:spacing w:after="120"/>
              <w:jc w:val="center"/>
              <w:rPr>
                <w:rFonts w:eastAsia="Times New Roman" w:cs="Times New Roman"/>
                <w:b/>
                <w:sz w:val="24"/>
                <w:szCs w:val="24"/>
                <w:lang w:val="el-GR" w:eastAsia="el-GR"/>
              </w:rPr>
            </w:pPr>
          </w:p>
        </w:tc>
        <w:tc>
          <w:tcPr>
            <w:tcW w:w="3674" w:type="dxa"/>
          </w:tcPr>
          <w:p w:rsidR="00853C38" w:rsidRPr="00694A49" w:rsidRDefault="00853C38" w:rsidP="00853C38">
            <w:pPr>
              <w:widowControl/>
              <w:tabs>
                <w:tab w:val="left" w:pos="142"/>
              </w:tabs>
              <w:autoSpaceDE/>
              <w:autoSpaceDN/>
              <w:spacing w:after="120"/>
              <w:jc w:val="center"/>
              <w:rPr>
                <w:rFonts w:eastAsia="Times New Roman" w:cs="Times New Roman"/>
                <w:b/>
                <w:sz w:val="24"/>
                <w:szCs w:val="24"/>
                <w:lang w:val="el-GR" w:eastAsia="el-GR"/>
              </w:rPr>
            </w:pPr>
            <w:r w:rsidRPr="00694A49">
              <w:rPr>
                <w:rFonts w:eastAsia="Times New Roman" w:cs="Times New Roman"/>
                <w:b/>
                <w:sz w:val="24"/>
                <w:szCs w:val="24"/>
                <w:lang w:eastAsia="el-GR"/>
              </w:rPr>
              <w:t xml:space="preserve">                         </w:t>
            </w:r>
          </w:p>
        </w:tc>
      </w:tr>
      <w:tr w:rsidR="00853C38" w:rsidRPr="00694A49" w:rsidTr="001A1581">
        <w:tc>
          <w:tcPr>
            <w:tcW w:w="5226" w:type="dxa"/>
          </w:tcPr>
          <w:p w:rsidR="00853C38" w:rsidRPr="00694A49" w:rsidRDefault="00853C38" w:rsidP="00853C38">
            <w:pPr>
              <w:widowControl/>
              <w:shd w:val="clear" w:color="auto" w:fill="FFFFFF"/>
              <w:tabs>
                <w:tab w:val="left" w:pos="4820"/>
              </w:tabs>
              <w:autoSpaceDE/>
              <w:autoSpaceDN/>
              <w:jc w:val="center"/>
              <w:rPr>
                <w:rFonts w:eastAsia="Times New Roman" w:cs="Times New Roman"/>
                <w:b/>
                <w:bCs/>
                <w:sz w:val="24"/>
                <w:szCs w:val="24"/>
                <w:lang w:val="el-GR" w:eastAsia="el-GR"/>
              </w:rPr>
            </w:pPr>
            <w:r w:rsidRPr="00694A49">
              <w:rPr>
                <w:rFonts w:eastAsia="Times New Roman" w:cs="Times New Roman"/>
                <w:b/>
                <w:bCs/>
                <w:sz w:val="24"/>
                <w:szCs w:val="24"/>
                <w:lang w:eastAsia="el-GR"/>
              </w:rPr>
              <w:t>O</w:t>
            </w:r>
            <w:r w:rsidRPr="00694A49">
              <w:rPr>
                <w:rFonts w:eastAsia="Times New Roman" w:cs="Times New Roman"/>
                <w:b/>
                <w:bCs/>
                <w:sz w:val="24"/>
                <w:szCs w:val="24"/>
                <w:lang w:val="el-GR" w:eastAsia="el-GR"/>
              </w:rPr>
              <w:t xml:space="preserve"> Πρύτανης του Ιονίου Πανεπιστημίου</w:t>
            </w:r>
          </w:p>
          <w:p w:rsidR="00853C38" w:rsidRPr="00694A49" w:rsidRDefault="00853C38" w:rsidP="00853C38">
            <w:pPr>
              <w:widowControl/>
              <w:shd w:val="clear" w:color="auto" w:fill="FFFFFF"/>
              <w:tabs>
                <w:tab w:val="left" w:pos="4820"/>
              </w:tabs>
              <w:autoSpaceDE/>
              <w:autoSpaceDN/>
              <w:jc w:val="center"/>
              <w:rPr>
                <w:rFonts w:eastAsia="Times New Roman" w:cs="Times New Roman"/>
                <w:b/>
                <w:bCs/>
                <w:sz w:val="24"/>
                <w:szCs w:val="24"/>
                <w:lang w:val="el-GR" w:eastAsia="el-GR"/>
              </w:rPr>
            </w:pPr>
            <w:r w:rsidRPr="00694A49">
              <w:rPr>
                <w:rFonts w:eastAsia="Times New Roman" w:cs="Times New Roman"/>
                <w:b/>
                <w:bCs/>
                <w:sz w:val="24"/>
                <w:szCs w:val="24"/>
                <w:lang w:val="el-GR" w:eastAsia="el-GR"/>
              </w:rPr>
              <w:t xml:space="preserve">Καθηγητής κ. Βασίλειος </w:t>
            </w:r>
            <w:proofErr w:type="spellStart"/>
            <w:r w:rsidRPr="00694A49">
              <w:rPr>
                <w:rFonts w:eastAsia="Times New Roman" w:cs="Times New Roman"/>
                <w:b/>
                <w:bCs/>
                <w:sz w:val="24"/>
                <w:szCs w:val="24"/>
                <w:lang w:val="el-GR" w:eastAsia="el-GR"/>
              </w:rPr>
              <w:t>Χρυσικόπουλος</w:t>
            </w:r>
            <w:proofErr w:type="spellEnd"/>
          </w:p>
          <w:p w:rsidR="00853C38" w:rsidRPr="00694A49" w:rsidRDefault="00853C38" w:rsidP="00853C38">
            <w:pPr>
              <w:widowControl/>
              <w:shd w:val="clear" w:color="auto" w:fill="FFFFFF"/>
              <w:tabs>
                <w:tab w:val="left" w:pos="4820"/>
              </w:tabs>
              <w:autoSpaceDE/>
              <w:autoSpaceDN/>
              <w:jc w:val="center"/>
              <w:rPr>
                <w:rFonts w:eastAsia="Times New Roman" w:cs="Times New Roman"/>
                <w:b/>
                <w:bCs/>
                <w:sz w:val="24"/>
                <w:szCs w:val="24"/>
                <w:lang w:val="el-GR" w:eastAsia="el-GR"/>
              </w:rPr>
            </w:pPr>
            <w:proofErr w:type="spellStart"/>
            <w:r w:rsidRPr="00694A49">
              <w:rPr>
                <w:rFonts w:eastAsia="Times New Roman" w:cs="Times New Roman"/>
                <w:b/>
                <w:bCs/>
                <w:sz w:val="24"/>
                <w:szCs w:val="24"/>
                <w:lang w:val="el-GR" w:eastAsia="el-GR"/>
              </w:rPr>
              <w:t>κ.α.α</w:t>
            </w:r>
            <w:proofErr w:type="spellEnd"/>
            <w:r w:rsidRPr="00694A49">
              <w:rPr>
                <w:rFonts w:eastAsia="Times New Roman" w:cs="Times New Roman"/>
                <w:b/>
                <w:bCs/>
                <w:sz w:val="24"/>
                <w:szCs w:val="24"/>
                <w:lang w:val="el-GR" w:eastAsia="el-GR"/>
              </w:rPr>
              <w:t>.</w:t>
            </w:r>
          </w:p>
          <w:p w:rsidR="00853C38" w:rsidRPr="00694A49" w:rsidRDefault="00853C38" w:rsidP="00853C38">
            <w:pPr>
              <w:widowControl/>
              <w:shd w:val="clear" w:color="auto" w:fill="FFFFFF"/>
              <w:tabs>
                <w:tab w:val="left" w:pos="4820"/>
              </w:tabs>
              <w:autoSpaceDE/>
              <w:autoSpaceDN/>
              <w:jc w:val="center"/>
              <w:rPr>
                <w:rFonts w:eastAsia="Times New Roman" w:cs="Times New Roman"/>
                <w:b/>
                <w:bCs/>
                <w:sz w:val="24"/>
                <w:szCs w:val="24"/>
                <w:lang w:val="el-GR" w:eastAsia="el-GR"/>
              </w:rPr>
            </w:pPr>
            <w:r w:rsidRPr="00694A49">
              <w:rPr>
                <w:rFonts w:eastAsia="Times New Roman" w:cs="Times New Roman"/>
                <w:b/>
                <w:bCs/>
                <w:sz w:val="24"/>
                <w:szCs w:val="24"/>
                <w:lang w:val="el-GR" w:eastAsia="el-GR"/>
              </w:rPr>
              <w:t>Ο Αναπληρωτής Πρύτανη</w:t>
            </w:r>
          </w:p>
          <w:p w:rsidR="00853C38" w:rsidRPr="00694A49" w:rsidRDefault="00853C38" w:rsidP="00853C38">
            <w:pPr>
              <w:widowControl/>
              <w:shd w:val="clear" w:color="auto" w:fill="FFFFFF"/>
              <w:tabs>
                <w:tab w:val="left" w:pos="4820"/>
              </w:tabs>
              <w:autoSpaceDE/>
              <w:autoSpaceDN/>
              <w:jc w:val="center"/>
              <w:rPr>
                <w:rFonts w:eastAsia="Times New Roman" w:cs="Times New Roman"/>
                <w:b/>
                <w:bCs/>
                <w:sz w:val="24"/>
                <w:szCs w:val="24"/>
                <w:lang w:val="el-GR" w:eastAsia="el-GR"/>
              </w:rPr>
            </w:pPr>
            <w:r w:rsidRPr="00694A49">
              <w:rPr>
                <w:rFonts w:eastAsia="Times New Roman" w:cs="Times New Roman"/>
                <w:b/>
                <w:bCs/>
                <w:sz w:val="24"/>
                <w:szCs w:val="24"/>
                <w:lang w:val="el-GR" w:eastAsia="el-GR"/>
              </w:rPr>
              <w:t>Οικονομικού Προγραμματισμού</w:t>
            </w:r>
          </w:p>
          <w:p w:rsidR="00853C38" w:rsidRPr="00694A49" w:rsidRDefault="00853C38" w:rsidP="00853C38">
            <w:pPr>
              <w:widowControl/>
              <w:shd w:val="clear" w:color="auto" w:fill="FFFFFF"/>
              <w:tabs>
                <w:tab w:val="left" w:pos="4820"/>
              </w:tabs>
              <w:autoSpaceDE/>
              <w:autoSpaceDN/>
              <w:jc w:val="center"/>
              <w:rPr>
                <w:rFonts w:eastAsia="Times New Roman" w:cs="Times New Roman"/>
                <w:b/>
                <w:bCs/>
                <w:sz w:val="24"/>
                <w:szCs w:val="24"/>
                <w:lang w:val="el-GR" w:eastAsia="el-GR"/>
              </w:rPr>
            </w:pPr>
            <w:r w:rsidRPr="00694A49">
              <w:rPr>
                <w:rFonts w:eastAsia="Times New Roman" w:cs="Times New Roman"/>
                <w:b/>
                <w:bCs/>
                <w:sz w:val="24"/>
                <w:szCs w:val="24"/>
                <w:lang w:val="el-GR" w:eastAsia="el-GR"/>
              </w:rPr>
              <w:t>Στρατηγικού Σχεδιασμού και Ανάπτυξης</w:t>
            </w:r>
          </w:p>
          <w:p w:rsidR="00853C38" w:rsidRPr="00694A49" w:rsidRDefault="00853C38" w:rsidP="00853C38">
            <w:pPr>
              <w:widowControl/>
              <w:shd w:val="clear" w:color="auto" w:fill="FFFFFF"/>
              <w:tabs>
                <w:tab w:val="left" w:pos="4820"/>
              </w:tabs>
              <w:autoSpaceDE/>
              <w:autoSpaceDN/>
              <w:rPr>
                <w:rFonts w:eastAsia="Times New Roman" w:cs="Times New Roman"/>
                <w:b/>
                <w:bCs/>
                <w:sz w:val="24"/>
                <w:szCs w:val="24"/>
                <w:lang w:val="el-GR" w:eastAsia="el-GR"/>
              </w:rPr>
            </w:pPr>
          </w:p>
          <w:p w:rsidR="00853C38" w:rsidRPr="00694A49" w:rsidRDefault="00853C38" w:rsidP="00853C38">
            <w:pPr>
              <w:widowControl/>
              <w:shd w:val="clear" w:color="auto" w:fill="FFFFFF"/>
              <w:tabs>
                <w:tab w:val="left" w:pos="4820"/>
              </w:tabs>
              <w:autoSpaceDE/>
              <w:autoSpaceDN/>
              <w:rPr>
                <w:rFonts w:eastAsia="Times New Roman" w:cs="Times New Roman"/>
                <w:b/>
                <w:bCs/>
                <w:sz w:val="24"/>
                <w:szCs w:val="24"/>
                <w:lang w:val="el-GR" w:eastAsia="el-GR"/>
              </w:rPr>
            </w:pPr>
          </w:p>
          <w:p w:rsidR="00853C38" w:rsidRPr="00694A49" w:rsidRDefault="00853C38" w:rsidP="00853C38">
            <w:pPr>
              <w:widowControl/>
              <w:shd w:val="clear" w:color="auto" w:fill="FFFFFF"/>
              <w:tabs>
                <w:tab w:val="left" w:pos="4820"/>
              </w:tabs>
              <w:autoSpaceDE/>
              <w:autoSpaceDN/>
              <w:rPr>
                <w:rFonts w:eastAsia="Times New Roman" w:cs="Times New Roman"/>
                <w:b/>
                <w:bCs/>
                <w:sz w:val="24"/>
                <w:szCs w:val="24"/>
                <w:lang w:val="el-GR" w:eastAsia="el-GR"/>
              </w:rPr>
            </w:pPr>
          </w:p>
          <w:p w:rsidR="00853C38" w:rsidRPr="00694A49" w:rsidRDefault="00853C38" w:rsidP="00853C38">
            <w:pPr>
              <w:widowControl/>
              <w:shd w:val="clear" w:color="auto" w:fill="FFFFFF"/>
              <w:tabs>
                <w:tab w:val="left" w:pos="6619"/>
              </w:tabs>
              <w:autoSpaceDE/>
              <w:autoSpaceDN/>
              <w:spacing w:before="365"/>
              <w:jc w:val="center"/>
              <w:rPr>
                <w:rFonts w:eastAsia="Times New Roman" w:cs="Times New Roman"/>
                <w:b/>
                <w:sz w:val="24"/>
                <w:szCs w:val="24"/>
                <w:lang w:val="el-GR" w:eastAsia="el-GR"/>
              </w:rPr>
            </w:pPr>
            <w:r w:rsidRPr="00694A49">
              <w:rPr>
                <w:rFonts w:eastAsia="Times New Roman" w:cs="Times New Roman"/>
                <w:b/>
                <w:color w:val="000000"/>
                <w:spacing w:val="-3"/>
                <w:sz w:val="24"/>
                <w:szCs w:val="24"/>
                <w:lang w:val="el-GR" w:eastAsia="el-GR"/>
              </w:rPr>
              <w:t>Καθηγητής κ.  Θεόδωρος Παππάς</w:t>
            </w:r>
          </w:p>
        </w:tc>
        <w:tc>
          <w:tcPr>
            <w:tcW w:w="3674" w:type="dxa"/>
          </w:tcPr>
          <w:p w:rsidR="00853C38" w:rsidRPr="00694A49" w:rsidRDefault="00853C38" w:rsidP="00853C38">
            <w:pPr>
              <w:widowControl/>
              <w:tabs>
                <w:tab w:val="left" w:pos="142"/>
              </w:tabs>
              <w:autoSpaceDE/>
              <w:autoSpaceDN/>
              <w:spacing w:after="120"/>
              <w:jc w:val="center"/>
              <w:rPr>
                <w:rFonts w:eastAsia="Times New Roman" w:cs="Times New Roman"/>
                <w:b/>
                <w:sz w:val="24"/>
                <w:szCs w:val="24"/>
                <w:lang w:val="el-GR" w:eastAsia="el-GR"/>
              </w:rPr>
            </w:pPr>
            <w:r w:rsidRPr="00694A49">
              <w:rPr>
                <w:rFonts w:eastAsia="Times New Roman" w:cs="Times New Roman"/>
                <w:b/>
                <w:sz w:val="24"/>
                <w:szCs w:val="24"/>
                <w:lang w:val="el-GR" w:eastAsia="el-GR"/>
              </w:rPr>
              <w:t>Η ΑΝΑΔΟΧΟΣ</w:t>
            </w:r>
          </w:p>
          <w:p w:rsidR="00853C38" w:rsidRPr="00694A49" w:rsidRDefault="00853C38" w:rsidP="00853C38">
            <w:pPr>
              <w:widowControl/>
              <w:tabs>
                <w:tab w:val="left" w:pos="142"/>
              </w:tabs>
              <w:autoSpaceDE/>
              <w:autoSpaceDN/>
              <w:spacing w:after="120"/>
              <w:jc w:val="center"/>
              <w:rPr>
                <w:rFonts w:eastAsia="Times New Roman" w:cs="Times New Roman"/>
                <w:b/>
                <w:sz w:val="24"/>
                <w:szCs w:val="24"/>
                <w:lang w:val="el-GR" w:eastAsia="el-GR"/>
              </w:rPr>
            </w:pPr>
            <w:r w:rsidRPr="00694A49">
              <w:rPr>
                <w:rFonts w:eastAsia="Times New Roman" w:cs="Times New Roman"/>
                <w:b/>
                <w:sz w:val="24"/>
                <w:szCs w:val="24"/>
                <w:lang w:eastAsia="el-GR"/>
              </w:rPr>
              <w:t xml:space="preserve">                       </w:t>
            </w:r>
          </w:p>
          <w:p w:rsidR="00853C38" w:rsidRPr="00694A49" w:rsidRDefault="00853C38" w:rsidP="00853C38">
            <w:pPr>
              <w:widowControl/>
              <w:tabs>
                <w:tab w:val="left" w:pos="142"/>
              </w:tabs>
              <w:autoSpaceDE/>
              <w:autoSpaceDN/>
              <w:spacing w:after="120"/>
              <w:jc w:val="center"/>
              <w:rPr>
                <w:rFonts w:eastAsia="Times New Roman" w:cs="Times New Roman"/>
                <w:b/>
                <w:sz w:val="24"/>
                <w:szCs w:val="24"/>
                <w:lang w:eastAsia="el-GR"/>
              </w:rPr>
            </w:pPr>
          </w:p>
          <w:p w:rsidR="00853C38" w:rsidRPr="00694A49" w:rsidRDefault="00853C38" w:rsidP="00853C38">
            <w:pPr>
              <w:widowControl/>
              <w:tabs>
                <w:tab w:val="left" w:pos="142"/>
              </w:tabs>
              <w:autoSpaceDE/>
              <w:autoSpaceDN/>
              <w:spacing w:after="120"/>
              <w:jc w:val="center"/>
              <w:rPr>
                <w:rFonts w:eastAsia="Times New Roman" w:cs="Times New Roman"/>
                <w:b/>
                <w:sz w:val="24"/>
                <w:szCs w:val="24"/>
                <w:lang w:eastAsia="el-GR"/>
              </w:rPr>
            </w:pPr>
          </w:p>
          <w:p w:rsidR="00853C38" w:rsidRPr="00694A49" w:rsidRDefault="00853C38" w:rsidP="00853C38">
            <w:pPr>
              <w:widowControl/>
              <w:tabs>
                <w:tab w:val="left" w:pos="142"/>
              </w:tabs>
              <w:autoSpaceDE/>
              <w:autoSpaceDN/>
              <w:spacing w:after="120"/>
              <w:jc w:val="center"/>
              <w:rPr>
                <w:rFonts w:eastAsia="Times New Roman" w:cs="Times New Roman"/>
                <w:b/>
                <w:sz w:val="24"/>
                <w:szCs w:val="24"/>
                <w:lang w:eastAsia="el-GR"/>
              </w:rPr>
            </w:pPr>
          </w:p>
          <w:p w:rsidR="00853C38" w:rsidRPr="00694A49" w:rsidRDefault="00853C38" w:rsidP="00853C38">
            <w:pPr>
              <w:widowControl/>
              <w:tabs>
                <w:tab w:val="left" w:pos="142"/>
              </w:tabs>
              <w:autoSpaceDE/>
              <w:autoSpaceDN/>
              <w:spacing w:after="120"/>
              <w:jc w:val="center"/>
              <w:rPr>
                <w:rFonts w:eastAsia="Times New Roman" w:cs="Times New Roman"/>
                <w:b/>
                <w:sz w:val="24"/>
                <w:szCs w:val="24"/>
                <w:lang w:eastAsia="el-GR"/>
              </w:rPr>
            </w:pPr>
          </w:p>
          <w:p w:rsidR="00853C38" w:rsidRPr="00694A49" w:rsidRDefault="00853C38" w:rsidP="00853C38">
            <w:pPr>
              <w:widowControl/>
              <w:tabs>
                <w:tab w:val="left" w:pos="142"/>
              </w:tabs>
              <w:autoSpaceDE/>
              <w:autoSpaceDN/>
              <w:spacing w:after="120"/>
              <w:jc w:val="center"/>
              <w:rPr>
                <w:rFonts w:eastAsia="Times New Roman" w:cs="Times New Roman"/>
                <w:b/>
                <w:sz w:val="24"/>
                <w:szCs w:val="24"/>
                <w:lang w:eastAsia="el-GR"/>
              </w:rPr>
            </w:pPr>
          </w:p>
          <w:p w:rsidR="00853C38" w:rsidRPr="00694A49" w:rsidRDefault="00853C38" w:rsidP="00853C38">
            <w:pPr>
              <w:widowControl/>
              <w:tabs>
                <w:tab w:val="left" w:pos="142"/>
              </w:tabs>
              <w:autoSpaceDE/>
              <w:autoSpaceDN/>
              <w:spacing w:after="120"/>
              <w:rPr>
                <w:rFonts w:eastAsia="Times New Roman" w:cs="Times New Roman"/>
                <w:b/>
                <w:sz w:val="24"/>
                <w:szCs w:val="24"/>
                <w:lang w:eastAsia="el-GR"/>
              </w:rPr>
            </w:pPr>
          </w:p>
        </w:tc>
      </w:tr>
    </w:tbl>
    <w:p w:rsidR="004B60A8" w:rsidRPr="00694A49" w:rsidRDefault="004B60A8" w:rsidP="006C3C6F">
      <w:pPr>
        <w:jc w:val="both"/>
        <w:rPr>
          <w:sz w:val="24"/>
          <w:lang w:val="el-GR"/>
        </w:rPr>
        <w:sectPr w:rsidR="004B60A8" w:rsidRPr="00694A49" w:rsidSect="00853C38">
          <w:pgSz w:w="11900" w:h="16850"/>
          <w:pgMar w:top="1100" w:right="843" w:bottom="700" w:left="709" w:header="0" w:footer="421" w:gutter="0"/>
          <w:cols w:space="720"/>
        </w:sectPr>
      </w:pPr>
    </w:p>
    <w:p w:rsidR="004B60A8" w:rsidRPr="00694A49" w:rsidRDefault="004B60A8" w:rsidP="00AF0544">
      <w:pPr>
        <w:pStyle w:val="a3"/>
        <w:ind w:left="0"/>
        <w:jc w:val="both"/>
        <w:rPr>
          <w:sz w:val="20"/>
          <w:lang w:val="el-GR"/>
        </w:rPr>
      </w:pPr>
    </w:p>
    <w:sectPr w:rsidR="004B60A8" w:rsidRPr="00694A49" w:rsidSect="00AF0544">
      <w:pgSz w:w="11900" w:h="16850"/>
      <w:pgMar w:top="1460" w:right="40" w:bottom="700" w:left="0" w:header="0" w:footer="42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124" w:rsidRDefault="00640124">
      <w:r>
        <w:separator/>
      </w:r>
    </w:p>
  </w:endnote>
  <w:endnote w:type="continuationSeparator" w:id="0">
    <w:p w:rsidR="00640124" w:rsidRDefault="006401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590" w:rsidRDefault="00995590">
    <w:pPr>
      <w:pStyle w:val="a3"/>
      <w:spacing w:line="14" w:lineRule="auto"/>
      <w:ind w:left="0"/>
      <w:rPr>
        <w:sz w:val="12"/>
      </w:rPr>
    </w:pPr>
    <w:r w:rsidRPr="00857745">
      <w:rPr>
        <w:noProof/>
      </w:rPr>
      <w:pict>
        <v:shapetype id="_x0000_t202" coordsize="21600,21600" o:spt="202" path="m,l,21600r21600,l21600,xe">
          <v:stroke joinstyle="miter"/>
          <v:path gradientshapeok="t" o:connecttype="rect"/>
        </v:shapetype>
        <v:shape id="Text Box 1" o:spid="_x0000_s2049" type="#_x0000_t202" style="position:absolute;margin-left:277.35pt;margin-top:805.95pt;width:42.75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pnrAIAAKgFAAAOAAAAZHJzL2Uyb0RvYy54bWysVF1vmzAUfZ+0/2D5nfIxkgZUUiUhTJO6&#10;D6ndD3CMCdbAZrYT6Kr9912bkqatJk3beEAX+/r4nnsO9+p6aBt0ZEpzKTIcXgQYMUFlycU+w1/v&#10;Cm+BkTZElKSRgmX4nml8vXz75qrvUhbJWjYlUwhAhE77LsO1MV3q+5rWrCX6QnZMwGYlVUsMfKq9&#10;XyrSA3rb+FEQzP1eqrJTkjKtYTUfN/HS4VcVo+ZzVWlmUJNhqM24t3LvnX37yyuS7hXpak4fyyB/&#10;UUVLuIBLT1A5MQQdFH8F1XKqpJaVuaCy9WVVccocB2ATBi/Y3NakY44LNEd3pzbp/wdLPx2/KMTL&#10;DEcYCdKCRHdsMGgtBxTa7vSdTiHptoM0M8AyqOyY6u5G0m8aCbmpidizlVKyrxkpoTp30j87OuJo&#10;C7LrP8oSriEHIx3QUKnWtg6agQAdVLo/KWNLobA4i6MkmmFEYSucRXHglPNJOh3ulDbvmWyRDTKs&#10;QHgHTo432gANSJ1S7F1CFrxpnPiNeLYAieMKXA1H7Z4twmn5kATJdrFdxF4czbdeHOS5tyo2sTcv&#10;wstZ/i7fbPLwp703jNOalyUT9prJV2H8Z7o9Onx0xMlZWja8tHC2JK32u02j0JGArwv3WLGg+LM0&#10;/3kZbhu4vKAUQjfXUeIV88WlFxfxzEsug4UXhMk6mQdxEufFc0o3XLB/p4T6DCcz0NTR+S23wD2v&#10;uZG05QYmR8PbDC9OSSS1DtyK0klrCG/G+KwVtvynVkDHJqGdX61FR7OaYTcAijXxTpb34FwlwVlg&#10;Txh3ENRS/cCoh9GRYf39QBTDqPkgwP12zkyBmoLdFBBB4WiGDUZjuDHjPDp0iu9rQB7/LyFX8IdU&#10;3Ln3qQoo3X7AOHAkHkeXnTfn3y7racAufwEAAP//AwBQSwMEFAAGAAgAAAAhAGtGKmXiAAAADQEA&#10;AA8AAABkcnMvZG93bnJldi54bWxMj8FOwzAMhu9IvENkJG4s6VjLWppOE4ITEqIrhx3TxmurNU5p&#10;sq28PdkJjvb/6ffnfDObgZ1xcr0lCdFCAENqrO6plfBVvT2sgTmvSKvBEkr4QQeb4vYmV5m2Fyrx&#10;vPMtCyXkMiWh837MOHdNh0a5hR2RQnawk1E+jFPL9aQuodwMfClEwo3qKVzo1IgvHTbH3clI2O6p&#10;fO2/P+rP8lD2VZUKek+OUt7fzdtnYB5n/wfDVT+oQxGcansi7dggIY5XTwENQRJFKbCAJCuxBFZf&#10;V49xCrzI+f8vil8AAAD//wMAUEsBAi0AFAAGAAgAAAAhALaDOJL+AAAA4QEAABMAAAAAAAAAAAAA&#10;AAAAAAAAAFtDb250ZW50X1R5cGVzXS54bWxQSwECLQAUAAYACAAAACEAOP0h/9YAAACUAQAACwAA&#10;AAAAAAAAAAAAAAAvAQAAX3JlbHMvLnJlbHNQSwECLQAUAAYACAAAACEAUJjqZ6wCAACoBQAADgAA&#10;AAAAAAAAAAAAAAAuAgAAZHJzL2Uyb0RvYy54bWxQSwECLQAUAAYACAAAACEAa0YqZeIAAAANAQAA&#10;DwAAAAAAAAAAAAAAAAAGBQAAZHJzL2Rvd25yZXYueG1sUEsFBgAAAAAEAAQA8wAAABUGAAAAAA==&#10;" filled="f" stroked="f">
          <v:textbox style="mso-next-textbox:#Text Box 1" inset="0,0,0,0">
            <w:txbxContent>
              <w:p w:rsidR="00995590" w:rsidRDefault="00995590">
                <w:pPr>
                  <w:spacing w:line="223" w:lineRule="exact"/>
                  <w:ind w:left="20"/>
                  <w:rPr>
                    <w:sz w:val="20"/>
                  </w:rPr>
                </w:pPr>
                <w:proofErr w:type="spellStart"/>
                <w:r>
                  <w:rPr>
                    <w:sz w:val="20"/>
                  </w:rPr>
                  <w:t>Σελίδα</w:t>
                </w:r>
                <w:proofErr w:type="spellEnd"/>
                <w:r>
                  <w:rPr>
                    <w:sz w:val="20"/>
                  </w:rPr>
                  <w:t xml:space="preserve"> </w:t>
                </w:r>
                <w:r>
                  <w:fldChar w:fldCharType="begin"/>
                </w:r>
                <w:r>
                  <w:rPr>
                    <w:sz w:val="20"/>
                  </w:rPr>
                  <w:instrText xml:space="preserve"> PAGE </w:instrText>
                </w:r>
                <w:r>
                  <w:fldChar w:fldCharType="separate"/>
                </w:r>
                <w:r w:rsidR="00F32A33">
                  <w:rPr>
                    <w:noProof/>
                    <w:sz w:val="20"/>
                  </w:rPr>
                  <w:t>42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124" w:rsidRDefault="00640124">
      <w:r>
        <w:separator/>
      </w:r>
    </w:p>
  </w:footnote>
  <w:footnote w:type="continuationSeparator" w:id="0">
    <w:p w:rsidR="00640124" w:rsidRDefault="006401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87102"/>
    <w:multiLevelType w:val="multilevel"/>
    <w:tmpl w:val="C40EC56E"/>
    <w:lvl w:ilvl="0">
      <w:start w:val="2"/>
      <w:numFmt w:val="decimal"/>
      <w:lvlText w:val="%1"/>
      <w:lvlJc w:val="left"/>
      <w:pPr>
        <w:ind w:left="1747" w:hanging="644"/>
      </w:pPr>
      <w:rPr>
        <w:rFonts w:hint="default"/>
      </w:rPr>
    </w:lvl>
    <w:lvl w:ilvl="1">
      <w:start w:val="1"/>
      <w:numFmt w:val="decimal"/>
      <w:lvlText w:val="%1.%2"/>
      <w:lvlJc w:val="left"/>
      <w:pPr>
        <w:ind w:left="1779" w:hanging="644"/>
      </w:pPr>
      <w:rPr>
        <w:rFonts w:hint="default"/>
        <w:b/>
      </w:rPr>
    </w:lvl>
    <w:lvl w:ilvl="2">
      <w:start w:val="1"/>
      <w:numFmt w:val="decimal"/>
      <w:lvlText w:val="%1.%2.%3"/>
      <w:lvlJc w:val="left"/>
      <w:pPr>
        <w:ind w:left="1747" w:hanging="644"/>
      </w:pPr>
      <w:rPr>
        <w:rFonts w:ascii="Calibri" w:eastAsia="Calibri" w:hAnsi="Calibri" w:cs="Calibri" w:hint="default"/>
        <w:b/>
        <w:bCs/>
        <w:spacing w:val="-13"/>
        <w:w w:val="100"/>
        <w:sz w:val="24"/>
        <w:szCs w:val="24"/>
      </w:rPr>
    </w:lvl>
    <w:lvl w:ilvl="3">
      <w:start w:val="1"/>
      <w:numFmt w:val="decimal"/>
      <w:lvlText w:val="%1.%2.%3.%4."/>
      <w:lvlJc w:val="left"/>
      <w:pPr>
        <w:ind w:left="1721" w:hanging="815"/>
      </w:pPr>
      <w:rPr>
        <w:rFonts w:ascii="Calibri" w:eastAsia="Calibri" w:hAnsi="Calibri" w:cs="Calibri" w:hint="default"/>
        <w:b/>
        <w:bCs/>
        <w:spacing w:val="-2"/>
        <w:w w:val="100"/>
        <w:sz w:val="22"/>
        <w:szCs w:val="22"/>
      </w:rPr>
    </w:lvl>
    <w:lvl w:ilvl="4">
      <w:numFmt w:val="bullet"/>
      <w:lvlText w:val=""/>
      <w:lvlJc w:val="left"/>
      <w:pPr>
        <w:ind w:left="1824" w:hanging="360"/>
      </w:pPr>
      <w:rPr>
        <w:rFonts w:ascii="Symbol" w:eastAsia="Symbol" w:hAnsi="Symbol" w:cs="Symbol" w:hint="default"/>
        <w:w w:val="100"/>
        <w:sz w:val="22"/>
        <w:szCs w:val="22"/>
      </w:rPr>
    </w:lvl>
    <w:lvl w:ilvl="5">
      <w:numFmt w:val="bullet"/>
      <w:lvlText w:val="•"/>
      <w:lvlJc w:val="left"/>
      <w:pPr>
        <w:ind w:left="3493" w:hanging="360"/>
      </w:pPr>
      <w:rPr>
        <w:rFonts w:hint="default"/>
      </w:rPr>
    </w:lvl>
    <w:lvl w:ilvl="6">
      <w:numFmt w:val="bullet"/>
      <w:lvlText w:val="•"/>
      <w:lvlJc w:val="left"/>
      <w:pPr>
        <w:ind w:left="5166" w:hanging="360"/>
      </w:pPr>
      <w:rPr>
        <w:rFonts w:hint="default"/>
      </w:rPr>
    </w:lvl>
    <w:lvl w:ilvl="7">
      <w:numFmt w:val="bullet"/>
      <w:lvlText w:val="•"/>
      <w:lvlJc w:val="left"/>
      <w:pPr>
        <w:ind w:left="6839" w:hanging="360"/>
      </w:pPr>
      <w:rPr>
        <w:rFonts w:hint="default"/>
      </w:rPr>
    </w:lvl>
    <w:lvl w:ilvl="8">
      <w:numFmt w:val="bullet"/>
      <w:lvlText w:val="•"/>
      <w:lvlJc w:val="left"/>
      <w:pPr>
        <w:ind w:left="8512" w:hanging="360"/>
      </w:pPr>
      <w:rPr>
        <w:rFonts w:hint="default"/>
      </w:rPr>
    </w:lvl>
  </w:abstractNum>
  <w:abstractNum w:abstractNumId="2">
    <w:nsid w:val="00E46ADB"/>
    <w:multiLevelType w:val="multilevel"/>
    <w:tmpl w:val="55BC6CBE"/>
    <w:lvl w:ilvl="0">
      <w:start w:val="9"/>
      <w:numFmt w:val="decimal"/>
      <w:lvlText w:val="%1."/>
      <w:lvlJc w:val="left"/>
      <w:pPr>
        <w:ind w:left="1180" w:hanging="437"/>
        <w:jc w:val="right"/>
      </w:pPr>
      <w:rPr>
        <w:rFonts w:ascii="Calibri" w:eastAsia="Calibri" w:hAnsi="Calibri" w:hint="default"/>
        <w:b/>
        <w:bCs/>
        <w:sz w:val="22"/>
        <w:szCs w:val="22"/>
      </w:rPr>
    </w:lvl>
    <w:lvl w:ilvl="1">
      <w:start w:val="1"/>
      <w:numFmt w:val="decimal"/>
      <w:lvlText w:val="%1.%2"/>
      <w:lvlJc w:val="left"/>
      <w:pPr>
        <w:ind w:left="1560" w:hanging="1100"/>
      </w:pPr>
      <w:rPr>
        <w:rFonts w:ascii="Calibri" w:eastAsia="Calibri" w:hAnsi="Calibri" w:hint="default"/>
        <w:b/>
        <w:bCs/>
        <w:sz w:val="22"/>
        <w:szCs w:val="22"/>
      </w:rPr>
    </w:lvl>
    <w:lvl w:ilvl="2">
      <w:start w:val="1"/>
      <w:numFmt w:val="bullet"/>
      <w:lvlText w:val="•"/>
      <w:lvlJc w:val="left"/>
      <w:pPr>
        <w:ind w:left="2429" w:hanging="1100"/>
      </w:pPr>
      <w:rPr>
        <w:rFonts w:hint="default"/>
      </w:rPr>
    </w:lvl>
    <w:lvl w:ilvl="3">
      <w:start w:val="1"/>
      <w:numFmt w:val="bullet"/>
      <w:lvlText w:val="•"/>
      <w:lvlJc w:val="left"/>
      <w:pPr>
        <w:ind w:left="3299" w:hanging="1100"/>
      </w:pPr>
      <w:rPr>
        <w:rFonts w:hint="default"/>
      </w:rPr>
    </w:lvl>
    <w:lvl w:ilvl="4">
      <w:start w:val="1"/>
      <w:numFmt w:val="bullet"/>
      <w:lvlText w:val="•"/>
      <w:lvlJc w:val="left"/>
      <w:pPr>
        <w:ind w:left="4169" w:hanging="1100"/>
      </w:pPr>
      <w:rPr>
        <w:rFonts w:hint="default"/>
      </w:rPr>
    </w:lvl>
    <w:lvl w:ilvl="5">
      <w:start w:val="1"/>
      <w:numFmt w:val="bullet"/>
      <w:lvlText w:val="•"/>
      <w:lvlJc w:val="left"/>
      <w:pPr>
        <w:ind w:left="5038" w:hanging="1100"/>
      </w:pPr>
      <w:rPr>
        <w:rFonts w:hint="default"/>
      </w:rPr>
    </w:lvl>
    <w:lvl w:ilvl="6">
      <w:start w:val="1"/>
      <w:numFmt w:val="bullet"/>
      <w:lvlText w:val="•"/>
      <w:lvlJc w:val="left"/>
      <w:pPr>
        <w:ind w:left="5908" w:hanging="1100"/>
      </w:pPr>
      <w:rPr>
        <w:rFonts w:hint="default"/>
      </w:rPr>
    </w:lvl>
    <w:lvl w:ilvl="7">
      <w:start w:val="1"/>
      <w:numFmt w:val="bullet"/>
      <w:lvlText w:val="•"/>
      <w:lvlJc w:val="left"/>
      <w:pPr>
        <w:ind w:left="6777" w:hanging="1100"/>
      </w:pPr>
      <w:rPr>
        <w:rFonts w:hint="default"/>
      </w:rPr>
    </w:lvl>
    <w:lvl w:ilvl="8">
      <w:start w:val="1"/>
      <w:numFmt w:val="bullet"/>
      <w:lvlText w:val="•"/>
      <w:lvlJc w:val="left"/>
      <w:pPr>
        <w:ind w:left="7647" w:hanging="1100"/>
      </w:pPr>
      <w:rPr>
        <w:rFonts w:hint="default"/>
      </w:rPr>
    </w:lvl>
  </w:abstractNum>
  <w:abstractNum w:abstractNumId="3">
    <w:nsid w:val="00F42ECD"/>
    <w:multiLevelType w:val="hybridMultilevel"/>
    <w:tmpl w:val="44B08B8A"/>
    <w:lvl w:ilvl="0" w:tplc="B678B40C">
      <w:numFmt w:val="bullet"/>
      <w:lvlText w:val=""/>
      <w:lvlJc w:val="left"/>
      <w:pPr>
        <w:ind w:left="1824" w:hanging="360"/>
      </w:pPr>
      <w:rPr>
        <w:rFonts w:ascii="Wingdings" w:eastAsia="Wingdings" w:hAnsi="Wingdings" w:cs="Wingdings" w:hint="default"/>
        <w:w w:val="100"/>
        <w:sz w:val="22"/>
        <w:szCs w:val="22"/>
      </w:rPr>
    </w:lvl>
    <w:lvl w:ilvl="1" w:tplc="C9508CE0">
      <w:numFmt w:val="bullet"/>
      <w:lvlText w:val="•"/>
      <w:lvlJc w:val="left"/>
      <w:pPr>
        <w:ind w:left="2823" w:hanging="360"/>
      </w:pPr>
      <w:rPr>
        <w:rFonts w:hint="default"/>
      </w:rPr>
    </w:lvl>
    <w:lvl w:ilvl="2" w:tplc="EB76D5D2">
      <w:numFmt w:val="bullet"/>
      <w:lvlText w:val="•"/>
      <w:lvlJc w:val="left"/>
      <w:pPr>
        <w:ind w:left="3827" w:hanging="360"/>
      </w:pPr>
      <w:rPr>
        <w:rFonts w:hint="default"/>
      </w:rPr>
    </w:lvl>
    <w:lvl w:ilvl="3" w:tplc="5CF22A14">
      <w:numFmt w:val="bullet"/>
      <w:lvlText w:val="•"/>
      <w:lvlJc w:val="left"/>
      <w:pPr>
        <w:ind w:left="4831" w:hanging="360"/>
      </w:pPr>
      <w:rPr>
        <w:rFonts w:hint="default"/>
      </w:rPr>
    </w:lvl>
    <w:lvl w:ilvl="4" w:tplc="A76E8FBA">
      <w:numFmt w:val="bullet"/>
      <w:lvlText w:val="•"/>
      <w:lvlJc w:val="left"/>
      <w:pPr>
        <w:ind w:left="5835" w:hanging="360"/>
      </w:pPr>
      <w:rPr>
        <w:rFonts w:hint="default"/>
      </w:rPr>
    </w:lvl>
    <w:lvl w:ilvl="5" w:tplc="441EB190">
      <w:numFmt w:val="bullet"/>
      <w:lvlText w:val="•"/>
      <w:lvlJc w:val="left"/>
      <w:pPr>
        <w:ind w:left="6839" w:hanging="360"/>
      </w:pPr>
      <w:rPr>
        <w:rFonts w:hint="default"/>
      </w:rPr>
    </w:lvl>
    <w:lvl w:ilvl="6" w:tplc="77DA6142">
      <w:numFmt w:val="bullet"/>
      <w:lvlText w:val="•"/>
      <w:lvlJc w:val="left"/>
      <w:pPr>
        <w:ind w:left="7843" w:hanging="360"/>
      </w:pPr>
      <w:rPr>
        <w:rFonts w:hint="default"/>
      </w:rPr>
    </w:lvl>
    <w:lvl w:ilvl="7" w:tplc="7D767EF8">
      <w:numFmt w:val="bullet"/>
      <w:lvlText w:val="•"/>
      <w:lvlJc w:val="left"/>
      <w:pPr>
        <w:ind w:left="8847" w:hanging="360"/>
      </w:pPr>
      <w:rPr>
        <w:rFonts w:hint="default"/>
      </w:rPr>
    </w:lvl>
    <w:lvl w:ilvl="8" w:tplc="51F6DB6C">
      <w:numFmt w:val="bullet"/>
      <w:lvlText w:val="•"/>
      <w:lvlJc w:val="left"/>
      <w:pPr>
        <w:ind w:left="9851" w:hanging="360"/>
      </w:pPr>
      <w:rPr>
        <w:rFonts w:hint="default"/>
      </w:rPr>
    </w:lvl>
  </w:abstractNum>
  <w:abstractNum w:abstractNumId="4">
    <w:nsid w:val="05E00F08"/>
    <w:multiLevelType w:val="hybridMultilevel"/>
    <w:tmpl w:val="C124186E"/>
    <w:lvl w:ilvl="0" w:tplc="7AC08F10">
      <w:numFmt w:val="bullet"/>
      <w:lvlText w:val=""/>
      <w:lvlJc w:val="left"/>
      <w:pPr>
        <w:ind w:left="1644" w:hanging="360"/>
      </w:pPr>
      <w:rPr>
        <w:rFonts w:ascii="Symbol" w:eastAsia="Symbol" w:hAnsi="Symbol" w:cs="Symbol" w:hint="default"/>
        <w:w w:val="100"/>
        <w:sz w:val="22"/>
        <w:szCs w:val="22"/>
      </w:rPr>
    </w:lvl>
    <w:lvl w:ilvl="1" w:tplc="FBD4BC3E">
      <w:numFmt w:val="bullet"/>
      <w:lvlText w:val="•"/>
      <w:lvlJc w:val="left"/>
      <w:pPr>
        <w:ind w:left="2661" w:hanging="360"/>
      </w:pPr>
      <w:rPr>
        <w:rFonts w:hint="default"/>
      </w:rPr>
    </w:lvl>
    <w:lvl w:ilvl="2" w:tplc="176CD67E">
      <w:numFmt w:val="bullet"/>
      <w:lvlText w:val="•"/>
      <w:lvlJc w:val="left"/>
      <w:pPr>
        <w:ind w:left="3683" w:hanging="360"/>
      </w:pPr>
      <w:rPr>
        <w:rFonts w:hint="default"/>
      </w:rPr>
    </w:lvl>
    <w:lvl w:ilvl="3" w:tplc="1DA0C8A6">
      <w:numFmt w:val="bullet"/>
      <w:lvlText w:val="•"/>
      <w:lvlJc w:val="left"/>
      <w:pPr>
        <w:ind w:left="4705" w:hanging="360"/>
      </w:pPr>
      <w:rPr>
        <w:rFonts w:hint="default"/>
      </w:rPr>
    </w:lvl>
    <w:lvl w:ilvl="4" w:tplc="09380ACC">
      <w:numFmt w:val="bullet"/>
      <w:lvlText w:val="•"/>
      <w:lvlJc w:val="left"/>
      <w:pPr>
        <w:ind w:left="5727" w:hanging="360"/>
      </w:pPr>
      <w:rPr>
        <w:rFonts w:hint="default"/>
      </w:rPr>
    </w:lvl>
    <w:lvl w:ilvl="5" w:tplc="ADD42430">
      <w:numFmt w:val="bullet"/>
      <w:lvlText w:val="•"/>
      <w:lvlJc w:val="left"/>
      <w:pPr>
        <w:ind w:left="6749" w:hanging="360"/>
      </w:pPr>
      <w:rPr>
        <w:rFonts w:hint="default"/>
      </w:rPr>
    </w:lvl>
    <w:lvl w:ilvl="6" w:tplc="9DD6B994">
      <w:numFmt w:val="bullet"/>
      <w:lvlText w:val="•"/>
      <w:lvlJc w:val="left"/>
      <w:pPr>
        <w:ind w:left="7771" w:hanging="360"/>
      </w:pPr>
      <w:rPr>
        <w:rFonts w:hint="default"/>
      </w:rPr>
    </w:lvl>
    <w:lvl w:ilvl="7" w:tplc="E68632BE">
      <w:numFmt w:val="bullet"/>
      <w:lvlText w:val="•"/>
      <w:lvlJc w:val="left"/>
      <w:pPr>
        <w:ind w:left="8793" w:hanging="360"/>
      </w:pPr>
      <w:rPr>
        <w:rFonts w:hint="default"/>
      </w:rPr>
    </w:lvl>
    <w:lvl w:ilvl="8" w:tplc="18164296">
      <w:numFmt w:val="bullet"/>
      <w:lvlText w:val="•"/>
      <w:lvlJc w:val="left"/>
      <w:pPr>
        <w:ind w:left="9815" w:hanging="360"/>
      </w:pPr>
      <w:rPr>
        <w:rFonts w:hint="default"/>
      </w:rPr>
    </w:lvl>
  </w:abstractNum>
  <w:abstractNum w:abstractNumId="5">
    <w:nsid w:val="089F62AC"/>
    <w:multiLevelType w:val="multilevel"/>
    <w:tmpl w:val="2826BECE"/>
    <w:lvl w:ilvl="0">
      <w:start w:val="2"/>
      <w:numFmt w:val="decimal"/>
      <w:lvlText w:val="%1"/>
      <w:lvlJc w:val="left"/>
      <w:pPr>
        <w:ind w:left="1678" w:hanging="575"/>
      </w:pPr>
      <w:rPr>
        <w:rFonts w:hint="default"/>
      </w:rPr>
    </w:lvl>
    <w:lvl w:ilvl="1">
      <w:start w:val="3"/>
      <w:numFmt w:val="decimal"/>
      <w:lvlText w:val="%1.%2"/>
      <w:lvlJc w:val="left"/>
      <w:pPr>
        <w:ind w:left="1678" w:hanging="575"/>
        <w:jc w:val="right"/>
      </w:pPr>
      <w:rPr>
        <w:rFonts w:ascii="Arial" w:eastAsia="Arial" w:hAnsi="Arial" w:cs="Arial" w:hint="default"/>
        <w:b/>
        <w:bCs/>
        <w:spacing w:val="-60"/>
        <w:w w:val="99"/>
        <w:sz w:val="24"/>
        <w:szCs w:val="24"/>
      </w:rPr>
    </w:lvl>
    <w:lvl w:ilvl="2">
      <w:start w:val="1"/>
      <w:numFmt w:val="decimal"/>
      <w:lvlText w:val="%1.%2.%3"/>
      <w:lvlJc w:val="left"/>
      <w:pPr>
        <w:ind w:left="2847" w:hanging="720"/>
      </w:pPr>
      <w:rPr>
        <w:rFonts w:ascii="Calibri" w:eastAsia="Calibri" w:hAnsi="Calibri" w:cs="Calibri" w:hint="default"/>
        <w:b/>
        <w:bCs/>
        <w:spacing w:val="-2"/>
        <w:w w:val="100"/>
        <w:sz w:val="24"/>
        <w:szCs w:val="24"/>
      </w:rPr>
    </w:lvl>
    <w:lvl w:ilvl="3">
      <w:start w:val="1"/>
      <w:numFmt w:val="decimal"/>
      <w:lvlText w:val="%1.%2.%3.%4."/>
      <w:lvlJc w:val="left"/>
      <w:pPr>
        <w:ind w:left="1104" w:hanging="783"/>
      </w:pPr>
      <w:rPr>
        <w:rFonts w:ascii="Calibri" w:eastAsia="Calibri" w:hAnsi="Calibri" w:cs="Calibri" w:hint="default"/>
        <w:b/>
        <w:bCs/>
        <w:spacing w:val="-1"/>
        <w:w w:val="99"/>
        <w:sz w:val="20"/>
        <w:szCs w:val="20"/>
      </w:rPr>
    </w:lvl>
    <w:lvl w:ilvl="4">
      <w:numFmt w:val="bullet"/>
      <w:lvlText w:val="•"/>
      <w:lvlJc w:val="left"/>
      <w:pPr>
        <w:ind w:left="4869" w:hanging="783"/>
      </w:pPr>
      <w:rPr>
        <w:rFonts w:hint="default"/>
      </w:rPr>
    </w:lvl>
    <w:lvl w:ilvl="5">
      <w:numFmt w:val="bullet"/>
      <w:lvlText w:val="•"/>
      <w:lvlJc w:val="left"/>
      <w:pPr>
        <w:ind w:left="6034" w:hanging="783"/>
      </w:pPr>
      <w:rPr>
        <w:rFonts w:hint="default"/>
      </w:rPr>
    </w:lvl>
    <w:lvl w:ilvl="6">
      <w:numFmt w:val="bullet"/>
      <w:lvlText w:val="•"/>
      <w:lvlJc w:val="left"/>
      <w:pPr>
        <w:ind w:left="7199" w:hanging="783"/>
      </w:pPr>
      <w:rPr>
        <w:rFonts w:hint="default"/>
      </w:rPr>
    </w:lvl>
    <w:lvl w:ilvl="7">
      <w:numFmt w:val="bullet"/>
      <w:lvlText w:val="•"/>
      <w:lvlJc w:val="left"/>
      <w:pPr>
        <w:ind w:left="8364" w:hanging="783"/>
      </w:pPr>
      <w:rPr>
        <w:rFonts w:hint="default"/>
      </w:rPr>
    </w:lvl>
    <w:lvl w:ilvl="8">
      <w:numFmt w:val="bullet"/>
      <w:lvlText w:val="•"/>
      <w:lvlJc w:val="left"/>
      <w:pPr>
        <w:ind w:left="9529" w:hanging="783"/>
      </w:pPr>
      <w:rPr>
        <w:rFonts w:hint="default"/>
      </w:rPr>
    </w:lvl>
  </w:abstractNum>
  <w:abstractNum w:abstractNumId="6">
    <w:nsid w:val="0A3841A7"/>
    <w:multiLevelType w:val="hybridMultilevel"/>
    <w:tmpl w:val="F000E402"/>
    <w:lvl w:ilvl="0" w:tplc="04080001">
      <w:start w:val="1"/>
      <w:numFmt w:val="bullet"/>
      <w:lvlText w:val=""/>
      <w:lvlJc w:val="left"/>
      <w:pPr>
        <w:ind w:left="1824" w:hanging="360"/>
      </w:pPr>
      <w:rPr>
        <w:rFonts w:ascii="Symbol" w:hAnsi="Symbol" w:hint="default"/>
      </w:rPr>
    </w:lvl>
    <w:lvl w:ilvl="1" w:tplc="04080003" w:tentative="1">
      <w:start w:val="1"/>
      <w:numFmt w:val="bullet"/>
      <w:lvlText w:val="o"/>
      <w:lvlJc w:val="left"/>
      <w:pPr>
        <w:ind w:left="2544" w:hanging="360"/>
      </w:pPr>
      <w:rPr>
        <w:rFonts w:ascii="Courier New" w:hAnsi="Courier New" w:cs="Courier New" w:hint="default"/>
      </w:rPr>
    </w:lvl>
    <w:lvl w:ilvl="2" w:tplc="04080005" w:tentative="1">
      <w:start w:val="1"/>
      <w:numFmt w:val="bullet"/>
      <w:lvlText w:val=""/>
      <w:lvlJc w:val="left"/>
      <w:pPr>
        <w:ind w:left="3264" w:hanging="360"/>
      </w:pPr>
      <w:rPr>
        <w:rFonts w:ascii="Wingdings" w:hAnsi="Wingdings" w:hint="default"/>
      </w:rPr>
    </w:lvl>
    <w:lvl w:ilvl="3" w:tplc="04080001" w:tentative="1">
      <w:start w:val="1"/>
      <w:numFmt w:val="bullet"/>
      <w:lvlText w:val=""/>
      <w:lvlJc w:val="left"/>
      <w:pPr>
        <w:ind w:left="3984" w:hanging="360"/>
      </w:pPr>
      <w:rPr>
        <w:rFonts w:ascii="Symbol" w:hAnsi="Symbol" w:hint="default"/>
      </w:rPr>
    </w:lvl>
    <w:lvl w:ilvl="4" w:tplc="04080003" w:tentative="1">
      <w:start w:val="1"/>
      <w:numFmt w:val="bullet"/>
      <w:lvlText w:val="o"/>
      <w:lvlJc w:val="left"/>
      <w:pPr>
        <w:ind w:left="4704" w:hanging="360"/>
      </w:pPr>
      <w:rPr>
        <w:rFonts w:ascii="Courier New" w:hAnsi="Courier New" w:cs="Courier New" w:hint="default"/>
      </w:rPr>
    </w:lvl>
    <w:lvl w:ilvl="5" w:tplc="04080005" w:tentative="1">
      <w:start w:val="1"/>
      <w:numFmt w:val="bullet"/>
      <w:lvlText w:val=""/>
      <w:lvlJc w:val="left"/>
      <w:pPr>
        <w:ind w:left="5424" w:hanging="360"/>
      </w:pPr>
      <w:rPr>
        <w:rFonts w:ascii="Wingdings" w:hAnsi="Wingdings" w:hint="default"/>
      </w:rPr>
    </w:lvl>
    <w:lvl w:ilvl="6" w:tplc="04080001" w:tentative="1">
      <w:start w:val="1"/>
      <w:numFmt w:val="bullet"/>
      <w:lvlText w:val=""/>
      <w:lvlJc w:val="left"/>
      <w:pPr>
        <w:ind w:left="6144" w:hanging="360"/>
      </w:pPr>
      <w:rPr>
        <w:rFonts w:ascii="Symbol" w:hAnsi="Symbol" w:hint="default"/>
      </w:rPr>
    </w:lvl>
    <w:lvl w:ilvl="7" w:tplc="04080003" w:tentative="1">
      <w:start w:val="1"/>
      <w:numFmt w:val="bullet"/>
      <w:lvlText w:val="o"/>
      <w:lvlJc w:val="left"/>
      <w:pPr>
        <w:ind w:left="6864" w:hanging="360"/>
      </w:pPr>
      <w:rPr>
        <w:rFonts w:ascii="Courier New" w:hAnsi="Courier New" w:cs="Courier New" w:hint="default"/>
      </w:rPr>
    </w:lvl>
    <w:lvl w:ilvl="8" w:tplc="04080005" w:tentative="1">
      <w:start w:val="1"/>
      <w:numFmt w:val="bullet"/>
      <w:lvlText w:val=""/>
      <w:lvlJc w:val="left"/>
      <w:pPr>
        <w:ind w:left="7584" w:hanging="360"/>
      </w:pPr>
      <w:rPr>
        <w:rFonts w:ascii="Wingdings" w:hAnsi="Wingdings" w:hint="default"/>
      </w:rPr>
    </w:lvl>
  </w:abstractNum>
  <w:abstractNum w:abstractNumId="7">
    <w:nsid w:val="125C0387"/>
    <w:multiLevelType w:val="hybridMultilevel"/>
    <w:tmpl w:val="1DFA5A38"/>
    <w:lvl w:ilvl="0" w:tplc="0408000F">
      <w:start w:val="1"/>
      <w:numFmt w:val="decimal"/>
      <w:lvlText w:val="%1."/>
      <w:lvlJc w:val="left"/>
      <w:pPr>
        <w:ind w:left="1996" w:hanging="360"/>
      </w:pPr>
    </w:lvl>
    <w:lvl w:ilvl="1" w:tplc="04080019" w:tentative="1">
      <w:start w:val="1"/>
      <w:numFmt w:val="lowerLetter"/>
      <w:lvlText w:val="%2."/>
      <w:lvlJc w:val="left"/>
      <w:pPr>
        <w:ind w:left="2716" w:hanging="360"/>
      </w:pPr>
    </w:lvl>
    <w:lvl w:ilvl="2" w:tplc="0408001B" w:tentative="1">
      <w:start w:val="1"/>
      <w:numFmt w:val="lowerRoman"/>
      <w:lvlText w:val="%3."/>
      <w:lvlJc w:val="right"/>
      <w:pPr>
        <w:ind w:left="3436" w:hanging="180"/>
      </w:pPr>
    </w:lvl>
    <w:lvl w:ilvl="3" w:tplc="0408000F" w:tentative="1">
      <w:start w:val="1"/>
      <w:numFmt w:val="decimal"/>
      <w:lvlText w:val="%4."/>
      <w:lvlJc w:val="left"/>
      <w:pPr>
        <w:ind w:left="4156" w:hanging="360"/>
      </w:pPr>
    </w:lvl>
    <w:lvl w:ilvl="4" w:tplc="04080019" w:tentative="1">
      <w:start w:val="1"/>
      <w:numFmt w:val="lowerLetter"/>
      <w:lvlText w:val="%5."/>
      <w:lvlJc w:val="left"/>
      <w:pPr>
        <w:ind w:left="4876" w:hanging="360"/>
      </w:pPr>
    </w:lvl>
    <w:lvl w:ilvl="5" w:tplc="0408001B" w:tentative="1">
      <w:start w:val="1"/>
      <w:numFmt w:val="lowerRoman"/>
      <w:lvlText w:val="%6."/>
      <w:lvlJc w:val="right"/>
      <w:pPr>
        <w:ind w:left="5596" w:hanging="180"/>
      </w:pPr>
    </w:lvl>
    <w:lvl w:ilvl="6" w:tplc="0408000F" w:tentative="1">
      <w:start w:val="1"/>
      <w:numFmt w:val="decimal"/>
      <w:lvlText w:val="%7."/>
      <w:lvlJc w:val="left"/>
      <w:pPr>
        <w:ind w:left="6316" w:hanging="360"/>
      </w:pPr>
    </w:lvl>
    <w:lvl w:ilvl="7" w:tplc="04080019" w:tentative="1">
      <w:start w:val="1"/>
      <w:numFmt w:val="lowerLetter"/>
      <w:lvlText w:val="%8."/>
      <w:lvlJc w:val="left"/>
      <w:pPr>
        <w:ind w:left="7036" w:hanging="360"/>
      </w:pPr>
    </w:lvl>
    <w:lvl w:ilvl="8" w:tplc="0408001B" w:tentative="1">
      <w:start w:val="1"/>
      <w:numFmt w:val="lowerRoman"/>
      <w:lvlText w:val="%9."/>
      <w:lvlJc w:val="right"/>
      <w:pPr>
        <w:ind w:left="7756" w:hanging="180"/>
      </w:pPr>
    </w:lvl>
  </w:abstractNum>
  <w:abstractNum w:abstractNumId="8">
    <w:nsid w:val="1A7479D5"/>
    <w:multiLevelType w:val="hybridMultilevel"/>
    <w:tmpl w:val="6A1C2D50"/>
    <w:lvl w:ilvl="0" w:tplc="A6D00F5E">
      <w:numFmt w:val="bullet"/>
      <w:lvlText w:val=""/>
      <w:lvlJc w:val="left"/>
      <w:pPr>
        <w:ind w:left="1824" w:hanging="360"/>
      </w:pPr>
      <w:rPr>
        <w:rFonts w:ascii="Symbol" w:eastAsia="Symbol" w:hAnsi="Symbol" w:cs="Symbol" w:hint="default"/>
        <w:w w:val="100"/>
        <w:sz w:val="22"/>
        <w:szCs w:val="22"/>
      </w:rPr>
    </w:lvl>
    <w:lvl w:ilvl="1" w:tplc="F616617A">
      <w:numFmt w:val="bullet"/>
      <w:lvlText w:val="•"/>
      <w:lvlJc w:val="left"/>
      <w:pPr>
        <w:ind w:left="2823" w:hanging="360"/>
      </w:pPr>
      <w:rPr>
        <w:rFonts w:hint="default"/>
      </w:rPr>
    </w:lvl>
    <w:lvl w:ilvl="2" w:tplc="20640304">
      <w:numFmt w:val="bullet"/>
      <w:lvlText w:val="•"/>
      <w:lvlJc w:val="left"/>
      <w:pPr>
        <w:ind w:left="3827" w:hanging="360"/>
      </w:pPr>
      <w:rPr>
        <w:rFonts w:hint="default"/>
      </w:rPr>
    </w:lvl>
    <w:lvl w:ilvl="3" w:tplc="20944E1A">
      <w:numFmt w:val="bullet"/>
      <w:lvlText w:val="•"/>
      <w:lvlJc w:val="left"/>
      <w:pPr>
        <w:ind w:left="4831" w:hanging="360"/>
      </w:pPr>
      <w:rPr>
        <w:rFonts w:hint="default"/>
      </w:rPr>
    </w:lvl>
    <w:lvl w:ilvl="4" w:tplc="A9361C0E">
      <w:numFmt w:val="bullet"/>
      <w:lvlText w:val="•"/>
      <w:lvlJc w:val="left"/>
      <w:pPr>
        <w:ind w:left="5835" w:hanging="360"/>
      </w:pPr>
      <w:rPr>
        <w:rFonts w:hint="default"/>
      </w:rPr>
    </w:lvl>
    <w:lvl w:ilvl="5" w:tplc="95345190">
      <w:numFmt w:val="bullet"/>
      <w:lvlText w:val="•"/>
      <w:lvlJc w:val="left"/>
      <w:pPr>
        <w:ind w:left="6839" w:hanging="360"/>
      </w:pPr>
      <w:rPr>
        <w:rFonts w:hint="default"/>
      </w:rPr>
    </w:lvl>
    <w:lvl w:ilvl="6" w:tplc="65B2CC3E">
      <w:numFmt w:val="bullet"/>
      <w:lvlText w:val="•"/>
      <w:lvlJc w:val="left"/>
      <w:pPr>
        <w:ind w:left="7843" w:hanging="360"/>
      </w:pPr>
      <w:rPr>
        <w:rFonts w:hint="default"/>
      </w:rPr>
    </w:lvl>
    <w:lvl w:ilvl="7" w:tplc="E348DB3A">
      <w:numFmt w:val="bullet"/>
      <w:lvlText w:val="•"/>
      <w:lvlJc w:val="left"/>
      <w:pPr>
        <w:ind w:left="8847" w:hanging="360"/>
      </w:pPr>
      <w:rPr>
        <w:rFonts w:hint="default"/>
      </w:rPr>
    </w:lvl>
    <w:lvl w:ilvl="8" w:tplc="EFF06316">
      <w:numFmt w:val="bullet"/>
      <w:lvlText w:val="•"/>
      <w:lvlJc w:val="left"/>
      <w:pPr>
        <w:ind w:left="9851" w:hanging="360"/>
      </w:pPr>
      <w:rPr>
        <w:rFonts w:hint="default"/>
      </w:rPr>
    </w:lvl>
  </w:abstractNum>
  <w:abstractNum w:abstractNumId="9">
    <w:nsid w:val="1A7643F1"/>
    <w:multiLevelType w:val="hybridMultilevel"/>
    <w:tmpl w:val="949CC658"/>
    <w:lvl w:ilvl="0" w:tplc="D55CA1B8">
      <w:numFmt w:val="bullet"/>
      <w:lvlText w:val=""/>
      <w:lvlJc w:val="left"/>
      <w:pPr>
        <w:ind w:left="1644" w:hanging="360"/>
      </w:pPr>
      <w:rPr>
        <w:rFonts w:ascii="Symbol" w:eastAsia="Symbol" w:hAnsi="Symbol" w:cs="Symbol" w:hint="default"/>
        <w:w w:val="100"/>
        <w:sz w:val="22"/>
        <w:szCs w:val="22"/>
      </w:rPr>
    </w:lvl>
    <w:lvl w:ilvl="1" w:tplc="9E2466AA">
      <w:numFmt w:val="bullet"/>
      <w:lvlText w:val="•"/>
      <w:lvlJc w:val="left"/>
      <w:pPr>
        <w:ind w:left="2661" w:hanging="360"/>
      </w:pPr>
      <w:rPr>
        <w:rFonts w:hint="default"/>
      </w:rPr>
    </w:lvl>
    <w:lvl w:ilvl="2" w:tplc="FCAAA6F0">
      <w:numFmt w:val="bullet"/>
      <w:lvlText w:val="•"/>
      <w:lvlJc w:val="left"/>
      <w:pPr>
        <w:ind w:left="3683" w:hanging="360"/>
      </w:pPr>
      <w:rPr>
        <w:rFonts w:hint="default"/>
      </w:rPr>
    </w:lvl>
    <w:lvl w:ilvl="3" w:tplc="C2746A22">
      <w:numFmt w:val="bullet"/>
      <w:lvlText w:val="•"/>
      <w:lvlJc w:val="left"/>
      <w:pPr>
        <w:ind w:left="4705" w:hanging="360"/>
      </w:pPr>
      <w:rPr>
        <w:rFonts w:hint="default"/>
      </w:rPr>
    </w:lvl>
    <w:lvl w:ilvl="4" w:tplc="2092DC98">
      <w:numFmt w:val="bullet"/>
      <w:lvlText w:val="•"/>
      <w:lvlJc w:val="left"/>
      <w:pPr>
        <w:ind w:left="5727" w:hanging="360"/>
      </w:pPr>
      <w:rPr>
        <w:rFonts w:hint="default"/>
      </w:rPr>
    </w:lvl>
    <w:lvl w:ilvl="5" w:tplc="314ED5B8">
      <w:numFmt w:val="bullet"/>
      <w:lvlText w:val="•"/>
      <w:lvlJc w:val="left"/>
      <w:pPr>
        <w:ind w:left="6749" w:hanging="360"/>
      </w:pPr>
      <w:rPr>
        <w:rFonts w:hint="default"/>
      </w:rPr>
    </w:lvl>
    <w:lvl w:ilvl="6" w:tplc="9EA221E4">
      <w:numFmt w:val="bullet"/>
      <w:lvlText w:val="•"/>
      <w:lvlJc w:val="left"/>
      <w:pPr>
        <w:ind w:left="7771" w:hanging="360"/>
      </w:pPr>
      <w:rPr>
        <w:rFonts w:hint="default"/>
      </w:rPr>
    </w:lvl>
    <w:lvl w:ilvl="7" w:tplc="9FA2B44A">
      <w:numFmt w:val="bullet"/>
      <w:lvlText w:val="•"/>
      <w:lvlJc w:val="left"/>
      <w:pPr>
        <w:ind w:left="8793" w:hanging="360"/>
      </w:pPr>
      <w:rPr>
        <w:rFonts w:hint="default"/>
      </w:rPr>
    </w:lvl>
    <w:lvl w:ilvl="8" w:tplc="FDB4A5B2">
      <w:numFmt w:val="bullet"/>
      <w:lvlText w:val="•"/>
      <w:lvlJc w:val="left"/>
      <w:pPr>
        <w:ind w:left="9815" w:hanging="360"/>
      </w:pPr>
      <w:rPr>
        <w:rFonts w:hint="default"/>
      </w:rPr>
    </w:lvl>
  </w:abstractNum>
  <w:abstractNum w:abstractNumId="10">
    <w:nsid w:val="24865726"/>
    <w:multiLevelType w:val="hybridMultilevel"/>
    <w:tmpl w:val="1FE877C4"/>
    <w:lvl w:ilvl="0" w:tplc="19C4BB5A">
      <w:numFmt w:val="bullet"/>
      <w:lvlText w:val=""/>
      <w:lvlJc w:val="left"/>
      <w:pPr>
        <w:ind w:left="1644" w:hanging="360"/>
      </w:pPr>
      <w:rPr>
        <w:rFonts w:ascii="Symbol" w:eastAsia="Symbol" w:hAnsi="Symbol" w:cs="Symbol" w:hint="default"/>
        <w:w w:val="100"/>
        <w:sz w:val="22"/>
        <w:szCs w:val="22"/>
      </w:rPr>
    </w:lvl>
    <w:lvl w:ilvl="1" w:tplc="10AE35D4">
      <w:numFmt w:val="bullet"/>
      <w:lvlText w:val="•"/>
      <w:lvlJc w:val="left"/>
      <w:pPr>
        <w:ind w:left="2661" w:hanging="360"/>
      </w:pPr>
      <w:rPr>
        <w:rFonts w:hint="default"/>
      </w:rPr>
    </w:lvl>
    <w:lvl w:ilvl="2" w:tplc="5C52429E">
      <w:numFmt w:val="bullet"/>
      <w:lvlText w:val="•"/>
      <w:lvlJc w:val="left"/>
      <w:pPr>
        <w:ind w:left="3683" w:hanging="360"/>
      </w:pPr>
      <w:rPr>
        <w:rFonts w:hint="default"/>
      </w:rPr>
    </w:lvl>
    <w:lvl w:ilvl="3" w:tplc="F90CF1C0">
      <w:numFmt w:val="bullet"/>
      <w:lvlText w:val="•"/>
      <w:lvlJc w:val="left"/>
      <w:pPr>
        <w:ind w:left="4705" w:hanging="360"/>
      </w:pPr>
      <w:rPr>
        <w:rFonts w:hint="default"/>
      </w:rPr>
    </w:lvl>
    <w:lvl w:ilvl="4" w:tplc="D5BE8380">
      <w:numFmt w:val="bullet"/>
      <w:lvlText w:val="•"/>
      <w:lvlJc w:val="left"/>
      <w:pPr>
        <w:ind w:left="5727" w:hanging="360"/>
      </w:pPr>
      <w:rPr>
        <w:rFonts w:hint="default"/>
      </w:rPr>
    </w:lvl>
    <w:lvl w:ilvl="5" w:tplc="5D2A90E6">
      <w:numFmt w:val="bullet"/>
      <w:lvlText w:val="•"/>
      <w:lvlJc w:val="left"/>
      <w:pPr>
        <w:ind w:left="6749" w:hanging="360"/>
      </w:pPr>
      <w:rPr>
        <w:rFonts w:hint="default"/>
      </w:rPr>
    </w:lvl>
    <w:lvl w:ilvl="6" w:tplc="611E177E">
      <w:numFmt w:val="bullet"/>
      <w:lvlText w:val="•"/>
      <w:lvlJc w:val="left"/>
      <w:pPr>
        <w:ind w:left="7771" w:hanging="360"/>
      </w:pPr>
      <w:rPr>
        <w:rFonts w:hint="default"/>
      </w:rPr>
    </w:lvl>
    <w:lvl w:ilvl="7" w:tplc="8F7E47AC">
      <w:numFmt w:val="bullet"/>
      <w:lvlText w:val="•"/>
      <w:lvlJc w:val="left"/>
      <w:pPr>
        <w:ind w:left="8793" w:hanging="360"/>
      </w:pPr>
      <w:rPr>
        <w:rFonts w:hint="default"/>
      </w:rPr>
    </w:lvl>
    <w:lvl w:ilvl="8" w:tplc="0E7E768A">
      <w:numFmt w:val="bullet"/>
      <w:lvlText w:val="•"/>
      <w:lvlJc w:val="left"/>
      <w:pPr>
        <w:ind w:left="9815" w:hanging="360"/>
      </w:pPr>
      <w:rPr>
        <w:rFonts w:hint="default"/>
      </w:rPr>
    </w:lvl>
  </w:abstractNum>
  <w:abstractNum w:abstractNumId="11">
    <w:nsid w:val="24DA79B9"/>
    <w:multiLevelType w:val="hybridMultilevel"/>
    <w:tmpl w:val="0B10BDE0"/>
    <w:lvl w:ilvl="0" w:tplc="E12864A0">
      <w:numFmt w:val="bullet"/>
      <w:lvlText w:val=""/>
      <w:lvlJc w:val="left"/>
      <w:pPr>
        <w:ind w:left="1670" w:hanging="207"/>
      </w:pPr>
      <w:rPr>
        <w:rFonts w:ascii="Symbol" w:eastAsia="Symbol" w:hAnsi="Symbol" w:cs="Symbol" w:hint="default"/>
        <w:w w:val="100"/>
        <w:sz w:val="22"/>
        <w:szCs w:val="22"/>
      </w:rPr>
    </w:lvl>
    <w:lvl w:ilvl="1" w:tplc="C70228CC">
      <w:numFmt w:val="bullet"/>
      <w:lvlText w:val="•"/>
      <w:lvlJc w:val="left"/>
      <w:pPr>
        <w:ind w:left="2697" w:hanging="207"/>
      </w:pPr>
      <w:rPr>
        <w:rFonts w:hint="default"/>
      </w:rPr>
    </w:lvl>
    <w:lvl w:ilvl="2" w:tplc="640A4748">
      <w:numFmt w:val="bullet"/>
      <w:lvlText w:val="•"/>
      <w:lvlJc w:val="left"/>
      <w:pPr>
        <w:ind w:left="3715" w:hanging="207"/>
      </w:pPr>
      <w:rPr>
        <w:rFonts w:hint="default"/>
      </w:rPr>
    </w:lvl>
    <w:lvl w:ilvl="3" w:tplc="10782B1A">
      <w:numFmt w:val="bullet"/>
      <w:lvlText w:val="•"/>
      <w:lvlJc w:val="left"/>
      <w:pPr>
        <w:ind w:left="4733" w:hanging="207"/>
      </w:pPr>
      <w:rPr>
        <w:rFonts w:hint="default"/>
      </w:rPr>
    </w:lvl>
    <w:lvl w:ilvl="4" w:tplc="0E147822">
      <w:numFmt w:val="bullet"/>
      <w:lvlText w:val="•"/>
      <w:lvlJc w:val="left"/>
      <w:pPr>
        <w:ind w:left="5751" w:hanging="207"/>
      </w:pPr>
      <w:rPr>
        <w:rFonts w:hint="default"/>
      </w:rPr>
    </w:lvl>
    <w:lvl w:ilvl="5" w:tplc="343C2DC2">
      <w:numFmt w:val="bullet"/>
      <w:lvlText w:val="•"/>
      <w:lvlJc w:val="left"/>
      <w:pPr>
        <w:ind w:left="6769" w:hanging="207"/>
      </w:pPr>
      <w:rPr>
        <w:rFonts w:hint="default"/>
      </w:rPr>
    </w:lvl>
    <w:lvl w:ilvl="6" w:tplc="D0805BF6">
      <w:numFmt w:val="bullet"/>
      <w:lvlText w:val="•"/>
      <w:lvlJc w:val="left"/>
      <w:pPr>
        <w:ind w:left="7787" w:hanging="207"/>
      </w:pPr>
      <w:rPr>
        <w:rFonts w:hint="default"/>
      </w:rPr>
    </w:lvl>
    <w:lvl w:ilvl="7" w:tplc="7F46483A">
      <w:numFmt w:val="bullet"/>
      <w:lvlText w:val="•"/>
      <w:lvlJc w:val="left"/>
      <w:pPr>
        <w:ind w:left="8805" w:hanging="207"/>
      </w:pPr>
      <w:rPr>
        <w:rFonts w:hint="default"/>
      </w:rPr>
    </w:lvl>
    <w:lvl w:ilvl="8" w:tplc="5892696C">
      <w:numFmt w:val="bullet"/>
      <w:lvlText w:val="•"/>
      <w:lvlJc w:val="left"/>
      <w:pPr>
        <w:ind w:left="9823" w:hanging="207"/>
      </w:pPr>
      <w:rPr>
        <w:rFonts w:hint="default"/>
      </w:rPr>
    </w:lvl>
  </w:abstractNum>
  <w:abstractNum w:abstractNumId="12">
    <w:nsid w:val="25672B12"/>
    <w:multiLevelType w:val="multilevel"/>
    <w:tmpl w:val="8F74DB06"/>
    <w:lvl w:ilvl="0">
      <w:start w:val="2"/>
      <w:numFmt w:val="decimal"/>
      <w:lvlText w:val="%1"/>
      <w:lvlJc w:val="left"/>
      <w:pPr>
        <w:ind w:left="1704" w:hanging="601"/>
      </w:pPr>
      <w:rPr>
        <w:rFonts w:hint="default"/>
      </w:rPr>
    </w:lvl>
    <w:lvl w:ilvl="1">
      <w:start w:val="4"/>
      <w:numFmt w:val="decimal"/>
      <w:lvlText w:val="%1.%2"/>
      <w:lvlJc w:val="left"/>
      <w:pPr>
        <w:ind w:left="1704" w:hanging="601"/>
      </w:pPr>
      <w:rPr>
        <w:rFonts w:hint="default"/>
      </w:rPr>
    </w:lvl>
    <w:lvl w:ilvl="2">
      <w:start w:val="4"/>
      <w:numFmt w:val="decimal"/>
      <w:lvlText w:val="%1.%2.%3"/>
      <w:lvlJc w:val="left"/>
      <w:pPr>
        <w:ind w:left="1704" w:hanging="601"/>
      </w:pPr>
      <w:rPr>
        <w:rFonts w:ascii="Calibri" w:eastAsia="Calibri" w:hAnsi="Calibri" w:cs="Calibri" w:hint="default"/>
        <w:b/>
        <w:bCs/>
        <w:spacing w:val="-3"/>
        <w:w w:val="100"/>
        <w:sz w:val="24"/>
        <w:szCs w:val="24"/>
      </w:rPr>
    </w:lvl>
    <w:lvl w:ilvl="3">
      <w:numFmt w:val="bullet"/>
      <w:lvlText w:val="•"/>
      <w:lvlJc w:val="left"/>
      <w:pPr>
        <w:ind w:left="4747" w:hanging="601"/>
      </w:pPr>
      <w:rPr>
        <w:rFonts w:hint="default"/>
      </w:rPr>
    </w:lvl>
    <w:lvl w:ilvl="4">
      <w:numFmt w:val="bullet"/>
      <w:lvlText w:val="•"/>
      <w:lvlJc w:val="left"/>
      <w:pPr>
        <w:ind w:left="5763" w:hanging="601"/>
      </w:pPr>
      <w:rPr>
        <w:rFonts w:hint="default"/>
      </w:rPr>
    </w:lvl>
    <w:lvl w:ilvl="5">
      <w:numFmt w:val="bullet"/>
      <w:lvlText w:val="•"/>
      <w:lvlJc w:val="left"/>
      <w:pPr>
        <w:ind w:left="6779" w:hanging="601"/>
      </w:pPr>
      <w:rPr>
        <w:rFonts w:hint="default"/>
      </w:rPr>
    </w:lvl>
    <w:lvl w:ilvl="6">
      <w:numFmt w:val="bullet"/>
      <w:lvlText w:val="•"/>
      <w:lvlJc w:val="left"/>
      <w:pPr>
        <w:ind w:left="7795" w:hanging="601"/>
      </w:pPr>
      <w:rPr>
        <w:rFonts w:hint="default"/>
      </w:rPr>
    </w:lvl>
    <w:lvl w:ilvl="7">
      <w:numFmt w:val="bullet"/>
      <w:lvlText w:val="•"/>
      <w:lvlJc w:val="left"/>
      <w:pPr>
        <w:ind w:left="8811" w:hanging="601"/>
      </w:pPr>
      <w:rPr>
        <w:rFonts w:hint="default"/>
      </w:rPr>
    </w:lvl>
    <w:lvl w:ilvl="8">
      <w:numFmt w:val="bullet"/>
      <w:lvlText w:val="•"/>
      <w:lvlJc w:val="left"/>
      <w:pPr>
        <w:ind w:left="9827" w:hanging="601"/>
      </w:pPr>
      <w:rPr>
        <w:rFonts w:hint="default"/>
      </w:rPr>
    </w:lvl>
  </w:abstractNum>
  <w:abstractNum w:abstractNumId="13">
    <w:nsid w:val="258E686C"/>
    <w:multiLevelType w:val="hybridMultilevel"/>
    <w:tmpl w:val="96CEEAEC"/>
    <w:lvl w:ilvl="0" w:tplc="FFB21B24">
      <w:start w:val="1"/>
      <w:numFmt w:val="lowerRoman"/>
      <w:lvlText w:val="%1."/>
      <w:lvlJc w:val="left"/>
      <w:pPr>
        <w:ind w:left="840" w:hanging="466"/>
        <w:jc w:val="right"/>
      </w:pPr>
      <w:rPr>
        <w:rFonts w:ascii="Calibri" w:eastAsia="Calibri" w:hAnsi="Calibri" w:hint="default"/>
        <w:spacing w:val="-1"/>
        <w:sz w:val="22"/>
        <w:szCs w:val="22"/>
      </w:rPr>
    </w:lvl>
    <w:lvl w:ilvl="1" w:tplc="B824D91E">
      <w:start w:val="1"/>
      <w:numFmt w:val="bullet"/>
      <w:lvlText w:val="•"/>
      <w:lvlJc w:val="left"/>
      <w:pPr>
        <w:ind w:left="1695" w:hanging="466"/>
      </w:pPr>
      <w:rPr>
        <w:rFonts w:hint="default"/>
      </w:rPr>
    </w:lvl>
    <w:lvl w:ilvl="2" w:tplc="05B2E708">
      <w:start w:val="1"/>
      <w:numFmt w:val="bullet"/>
      <w:lvlText w:val="•"/>
      <w:lvlJc w:val="left"/>
      <w:pPr>
        <w:ind w:left="2549" w:hanging="466"/>
      </w:pPr>
      <w:rPr>
        <w:rFonts w:hint="default"/>
      </w:rPr>
    </w:lvl>
    <w:lvl w:ilvl="3" w:tplc="C9124D64">
      <w:start w:val="1"/>
      <w:numFmt w:val="bullet"/>
      <w:lvlText w:val="•"/>
      <w:lvlJc w:val="left"/>
      <w:pPr>
        <w:ind w:left="3404" w:hanging="466"/>
      </w:pPr>
      <w:rPr>
        <w:rFonts w:hint="default"/>
      </w:rPr>
    </w:lvl>
    <w:lvl w:ilvl="4" w:tplc="8098E898">
      <w:start w:val="1"/>
      <w:numFmt w:val="bullet"/>
      <w:lvlText w:val="•"/>
      <w:lvlJc w:val="left"/>
      <w:pPr>
        <w:ind w:left="4258" w:hanging="466"/>
      </w:pPr>
      <w:rPr>
        <w:rFonts w:hint="default"/>
      </w:rPr>
    </w:lvl>
    <w:lvl w:ilvl="5" w:tplc="A530AA34">
      <w:start w:val="1"/>
      <w:numFmt w:val="bullet"/>
      <w:lvlText w:val="•"/>
      <w:lvlJc w:val="left"/>
      <w:pPr>
        <w:ind w:left="5113" w:hanging="466"/>
      </w:pPr>
      <w:rPr>
        <w:rFonts w:hint="default"/>
      </w:rPr>
    </w:lvl>
    <w:lvl w:ilvl="6" w:tplc="0CD0C71C">
      <w:start w:val="1"/>
      <w:numFmt w:val="bullet"/>
      <w:lvlText w:val="•"/>
      <w:lvlJc w:val="left"/>
      <w:pPr>
        <w:ind w:left="5968" w:hanging="466"/>
      </w:pPr>
      <w:rPr>
        <w:rFonts w:hint="default"/>
      </w:rPr>
    </w:lvl>
    <w:lvl w:ilvl="7" w:tplc="075243F4">
      <w:start w:val="1"/>
      <w:numFmt w:val="bullet"/>
      <w:lvlText w:val="•"/>
      <w:lvlJc w:val="left"/>
      <w:pPr>
        <w:ind w:left="6822" w:hanging="466"/>
      </w:pPr>
      <w:rPr>
        <w:rFonts w:hint="default"/>
      </w:rPr>
    </w:lvl>
    <w:lvl w:ilvl="8" w:tplc="4000A9AE">
      <w:start w:val="1"/>
      <w:numFmt w:val="bullet"/>
      <w:lvlText w:val="•"/>
      <w:lvlJc w:val="left"/>
      <w:pPr>
        <w:ind w:left="7677" w:hanging="466"/>
      </w:pPr>
      <w:rPr>
        <w:rFonts w:hint="default"/>
      </w:rPr>
    </w:lvl>
  </w:abstractNum>
  <w:abstractNum w:abstractNumId="14">
    <w:nsid w:val="25E02F8F"/>
    <w:multiLevelType w:val="hybridMultilevel"/>
    <w:tmpl w:val="B4D61E48"/>
    <w:lvl w:ilvl="0" w:tplc="C1DC89BE">
      <w:start w:val="1"/>
      <w:numFmt w:val="decimal"/>
      <w:lvlText w:val="%1."/>
      <w:lvlJc w:val="left"/>
      <w:pPr>
        <w:ind w:left="1495" w:hanging="360"/>
      </w:pPr>
      <w:rPr>
        <w:rFonts w:hint="default"/>
      </w:rPr>
    </w:lvl>
    <w:lvl w:ilvl="1" w:tplc="04080019">
      <w:start w:val="1"/>
      <w:numFmt w:val="lowerLetter"/>
      <w:lvlText w:val="%2."/>
      <w:lvlJc w:val="left"/>
      <w:pPr>
        <w:ind w:left="2214" w:hanging="360"/>
      </w:pPr>
    </w:lvl>
    <w:lvl w:ilvl="2" w:tplc="0408001B">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15">
    <w:nsid w:val="26E54640"/>
    <w:multiLevelType w:val="hybridMultilevel"/>
    <w:tmpl w:val="7E10B034"/>
    <w:lvl w:ilvl="0" w:tplc="698C9EFA">
      <w:numFmt w:val="bullet"/>
      <w:lvlText w:val=""/>
      <w:lvlJc w:val="left"/>
      <w:pPr>
        <w:ind w:left="1644" w:hanging="360"/>
      </w:pPr>
      <w:rPr>
        <w:rFonts w:ascii="Symbol" w:eastAsia="Symbol" w:hAnsi="Symbol" w:cs="Symbol" w:hint="default"/>
        <w:w w:val="100"/>
        <w:sz w:val="22"/>
        <w:szCs w:val="22"/>
      </w:rPr>
    </w:lvl>
    <w:lvl w:ilvl="1" w:tplc="608661A0">
      <w:numFmt w:val="bullet"/>
      <w:lvlText w:val=""/>
      <w:lvlJc w:val="left"/>
      <w:pPr>
        <w:ind w:left="1824" w:hanging="360"/>
      </w:pPr>
      <w:rPr>
        <w:rFonts w:hint="default"/>
        <w:w w:val="100"/>
      </w:rPr>
    </w:lvl>
    <w:lvl w:ilvl="2" w:tplc="A25C0DBA">
      <w:numFmt w:val="bullet"/>
      <w:lvlText w:val="•"/>
      <w:lvlJc w:val="left"/>
      <w:pPr>
        <w:ind w:left="2935" w:hanging="360"/>
      </w:pPr>
      <w:rPr>
        <w:rFonts w:hint="default"/>
      </w:rPr>
    </w:lvl>
    <w:lvl w:ilvl="3" w:tplc="E72ADC72">
      <w:numFmt w:val="bullet"/>
      <w:lvlText w:val="•"/>
      <w:lvlJc w:val="left"/>
      <w:pPr>
        <w:ind w:left="4050" w:hanging="360"/>
      </w:pPr>
      <w:rPr>
        <w:rFonts w:hint="default"/>
      </w:rPr>
    </w:lvl>
    <w:lvl w:ilvl="4" w:tplc="9530CDAA">
      <w:numFmt w:val="bullet"/>
      <w:lvlText w:val="•"/>
      <w:lvlJc w:val="left"/>
      <w:pPr>
        <w:ind w:left="5166" w:hanging="360"/>
      </w:pPr>
      <w:rPr>
        <w:rFonts w:hint="default"/>
      </w:rPr>
    </w:lvl>
    <w:lvl w:ilvl="5" w:tplc="7F1AA384">
      <w:numFmt w:val="bullet"/>
      <w:lvlText w:val="•"/>
      <w:lvlJc w:val="left"/>
      <w:pPr>
        <w:ind w:left="6281" w:hanging="360"/>
      </w:pPr>
      <w:rPr>
        <w:rFonts w:hint="default"/>
      </w:rPr>
    </w:lvl>
    <w:lvl w:ilvl="6" w:tplc="7E40EF9E">
      <w:numFmt w:val="bullet"/>
      <w:lvlText w:val="•"/>
      <w:lvlJc w:val="left"/>
      <w:pPr>
        <w:ind w:left="7397" w:hanging="360"/>
      </w:pPr>
      <w:rPr>
        <w:rFonts w:hint="default"/>
      </w:rPr>
    </w:lvl>
    <w:lvl w:ilvl="7" w:tplc="1B28578C">
      <w:numFmt w:val="bullet"/>
      <w:lvlText w:val="•"/>
      <w:lvlJc w:val="left"/>
      <w:pPr>
        <w:ind w:left="8512" w:hanging="360"/>
      </w:pPr>
      <w:rPr>
        <w:rFonts w:hint="default"/>
      </w:rPr>
    </w:lvl>
    <w:lvl w:ilvl="8" w:tplc="E8D60690">
      <w:numFmt w:val="bullet"/>
      <w:lvlText w:val="•"/>
      <w:lvlJc w:val="left"/>
      <w:pPr>
        <w:ind w:left="9628" w:hanging="360"/>
      </w:pPr>
      <w:rPr>
        <w:rFonts w:hint="default"/>
      </w:rPr>
    </w:lvl>
  </w:abstractNum>
  <w:abstractNum w:abstractNumId="16">
    <w:nsid w:val="29990B3C"/>
    <w:multiLevelType w:val="multilevel"/>
    <w:tmpl w:val="10DAB81A"/>
    <w:lvl w:ilvl="0">
      <w:start w:val="6"/>
      <w:numFmt w:val="decimal"/>
      <w:lvlText w:val="%1"/>
      <w:lvlJc w:val="left"/>
      <w:pPr>
        <w:ind w:left="1682" w:hanging="579"/>
      </w:pPr>
      <w:rPr>
        <w:rFonts w:hint="default"/>
      </w:rPr>
    </w:lvl>
    <w:lvl w:ilvl="1">
      <w:start w:val="1"/>
      <w:numFmt w:val="decimal"/>
      <w:lvlText w:val="%1.%2"/>
      <w:lvlJc w:val="left"/>
      <w:pPr>
        <w:ind w:left="1682" w:hanging="579"/>
      </w:pPr>
      <w:rPr>
        <w:rFonts w:ascii="Arial" w:eastAsia="Arial" w:hAnsi="Arial" w:cs="Arial" w:hint="default"/>
        <w:b/>
        <w:bCs/>
        <w:color w:val="001F5F"/>
        <w:spacing w:val="-23"/>
        <w:w w:val="99"/>
        <w:sz w:val="24"/>
        <w:szCs w:val="24"/>
      </w:rPr>
    </w:lvl>
    <w:lvl w:ilvl="2">
      <w:start w:val="1"/>
      <w:numFmt w:val="decimal"/>
      <w:lvlText w:val="%1.%2.%3."/>
      <w:lvlJc w:val="left"/>
      <w:pPr>
        <w:ind w:left="1104" w:hanging="611"/>
      </w:pPr>
      <w:rPr>
        <w:rFonts w:ascii="Calibri" w:eastAsia="Calibri" w:hAnsi="Calibri" w:cs="Calibri" w:hint="default"/>
        <w:b/>
        <w:bCs/>
        <w:spacing w:val="-2"/>
        <w:w w:val="100"/>
        <w:sz w:val="22"/>
        <w:szCs w:val="22"/>
      </w:rPr>
    </w:lvl>
    <w:lvl w:ilvl="3">
      <w:numFmt w:val="bullet"/>
      <w:lvlText w:val=""/>
      <w:lvlJc w:val="left"/>
      <w:pPr>
        <w:ind w:left="1644" w:hanging="360"/>
      </w:pPr>
      <w:rPr>
        <w:rFonts w:ascii="Symbol" w:eastAsia="Symbol" w:hAnsi="Symbol" w:cs="Symbol" w:hint="default"/>
        <w:w w:val="100"/>
        <w:sz w:val="22"/>
        <w:szCs w:val="22"/>
      </w:rPr>
    </w:lvl>
    <w:lvl w:ilvl="4">
      <w:numFmt w:val="bullet"/>
      <w:lvlText w:val="•"/>
      <w:lvlJc w:val="left"/>
      <w:pPr>
        <w:ind w:left="4224" w:hanging="360"/>
      </w:pPr>
      <w:rPr>
        <w:rFonts w:hint="default"/>
      </w:rPr>
    </w:lvl>
    <w:lvl w:ilvl="5">
      <w:numFmt w:val="bullet"/>
      <w:lvlText w:val="•"/>
      <w:lvlJc w:val="left"/>
      <w:pPr>
        <w:ind w:left="5497" w:hanging="360"/>
      </w:pPr>
      <w:rPr>
        <w:rFonts w:hint="default"/>
      </w:rPr>
    </w:lvl>
    <w:lvl w:ilvl="6">
      <w:numFmt w:val="bullet"/>
      <w:lvlText w:val="•"/>
      <w:lvlJc w:val="left"/>
      <w:pPr>
        <w:ind w:left="6769" w:hanging="360"/>
      </w:pPr>
      <w:rPr>
        <w:rFonts w:hint="default"/>
      </w:rPr>
    </w:lvl>
    <w:lvl w:ilvl="7">
      <w:numFmt w:val="bullet"/>
      <w:lvlText w:val="•"/>
      <w:lvlJc w:val="left"/>
      <w:pPr>
        <w:ind w:left="8042" w:hanging="360"/>
      </w:pPr>
      <w:rPr>
        <w:rFonts w:hint="default"/>
      </w:rPr>
    </w:lvl>
    <w:lvl w:ilvl="8">
      <w:numFmt w:val="bullet"/>
      <w:lvlText w:val="•"/>
      <w:lvlJc w:val="left"/>
      <w:pPr>
        <w:ind w:left="9314" w:hanging="360"/>
      </w:pPr>
      <w:rPr>
        <w:rFonts w:hint="default"/>
      </w:rPr>
    </w:lvl>
  </w:abstractNum>
  <w:abstractNum w:abstractNumId="17">
    <w:nsid w:val="2BFA5700"/>
    <w:multiLevelType w:val="hybridMultilevel"/>
    <w:tmpl w:val="548602B6"/>
    <w:lvl w:ilvl="0" w:tplc="F1108006">
      <w:start w:val="1"/>
      <w:numFmt w:val="decimal"/>
      <w:lvlText w:val="%1."/>
      <w:lvlJc w:val="left"/>
      <w:pPr>
        <w:ind w:left="1069" w:hanging="360"/>
      </w:pPr>
      <w:rPr>
        <w:b w:val="0"/>
      </w:rPr>
    </w:lvl>
    <w:lvl w:ilvl="1" w:tplc="04080019">
      <w:start w:val="1"/>
      <w:numFmt w:val="lowerLetter"/>
      <w:lvlText w:val="%2."/>
      <w:lvlJc w:val="left"/>
      <w:pPr>
        <w:ind w:left="1789" w:hanging="360"/>
      </w:pPr>
    </w:lvl>
    <w:lvl w:ilvl="2" w:tplc="0408001B">
      <w:start w:val="1"/>
      <w:numFmt w:val="lowerRoman"/>
      <w:lvlText w:val="%3."/>
      <w:lvlJc w:val="right"/>
      <w:pPr>
        <w:ind w:left="2509" w:hanging="180"/>
      </w:pPr>
    </w:lvl>
    <w:lvl w:ilvl="3" w:tplc="0408000F">
      <w:start w:val="1"/>
      <w:numFmt w:val="decimal"/>
      <w:lvlText w:val="%4."/>
      <w:lvlJc w:val="left"/>
      <w:pPr>
        <w:ind w:left="3229" w:hanging="360"/>
      </w:pPr>
    </w:lvl>
    <w:lvl w:ilvl="4" w:tplc="04080019">
      <w:start w:val="1"/>
      <w:numFmt w:val="lowerLetter"/>
      <w:lvlText w:val="%5."/>
      <w:lvlJc w:val="left"/>
      <w:pPr>
        <w:ind w:left="3949" w:hanging="360"/>
      </w:pPr>
    </w:lvl>
    <w:lvl w:ilvl="5" w:tplc="0408001B">
      <w:start w:val="1"/>
      <w:numFmt w:val="lowerRoman"/>
      <w:lvlText w:val="%6."/>
      <w:lvlJc w:val="right"/>
      <w:pPr>
        <w:ind w:left="4669" w:hanging="180"/>
      </w:pPr>
    </w:lvl>
    <w:lvl w:ilvl="6" w:tplc="0408000F">
      <w:start w:val="1"/>
      <w:numFmt w:val="decimal"/>
      <w:lvlText w:val="%7."/>
      <w:lvlJc w:val="left"/>
      <w:pPr>
        <w:ind w:left="5389" w:hanging="360"/>
      </w:pPr>
    </w:lvl>
    <w:lvl w:ilvl="7" w:tplc="04080019">
      <w:start w:val="1"/>
      <w:numFmt w:val="lowerLetter"/>
      <w:lvlText w:val="%8."/>
      <w:lvlJc w:val="left"/>
      <w:pPr>
        <w:ind w:left="6109" w:hanging="360"/>
      </w:pPr>
    </w:lvl>
    <w:lvl w:ilvl="8" w:tplc="0408001B">
      <w:start w:val="1"/>
      <w:numFmt w:val="lowerRoman"/>
      <w:lvlText w:val="%9."/>
      <w:lvlJc w:val="right"/>
      <w:pPr>
        <w:ind w:left="6829" w:hanging="180"/>
      </w:pPr>
    </w:lvl>
  </w:abstractNum>
  <w:abstractNum w:abstractNumId="18">
    <w:nsid w:val="2E7D3B49"/>
    <w:multiLevelType w:val="multilevel"/>
    <w:tmpl w:val="6A105F7E"/>
    <w:lvl w:ilvl="0">
      <w:start w:val="1"/>
      <w:numFmt w:val="decimal"/>
      <w:lvlText w:val="%1."/>
      <w:lvlJc w:val="left"/>
      <w:pPr>
        <w:ind w:left="1546" w:hanging="433"/>
      </w:pPr>
      <w:rPr>
        <w:rFonts w:ascii="Calibri" w:eastAsia="Calibri" w:hAnsi="Calibri" w:cs="Calibri" w:hint="default"/>
        <w:b/>
        <w:bCs/>
        <w:spacing w:val="-1"/>
        <w:w w:val="99"/>
        <w:sz w:val="20"/>
        <w:szCs w:val="20"/>
      </w:rPr>
    </w:lvl>
    <w:lvl w:ilvl="1">
      <w:start w:val="1"/>
      <w:numFmt w:val="decimal"/>
      <w:lvlText w:val="%1.%2"/>
      <w:lvlJc w:val="left"/>
      <w:pPr>
        <w:ind w:left="2174" w:hanging="802"/>
      </w:pPr>
      <w:rPr>
        <w:rFonts w:ascii="Calibri" w:eastAsia="Calibri" w:hAnsi="Calibri" w:cs="Calibri" w:hint="default"/>
        <w:w w:val="99"/>
        <w:sz w:val="19"/>
        <w:szCs w:val="19"/>
      </w:rPr>
    </w:lvl>
    <w:lvl w:ilvl="2">
      <w:start w:val="1"/>
      <w:numFmt w:val="decimal"/>
      <w:lvlText w:val="%1.%2.%3"/>
      <w:lvlJc w:val="left"/>
      <w:pPr>
        <w:ind w:left="2174" w:hanging="600"/>
      </w:pPr>
      <w:rPr>
        <w:rFonts w:ascii="Calibri" w:eastAsia="Calibri" w:hAnsi="Calibri" w:cs="Calibri" w:hint="default"/>
        <w:i/>
        <w:spacing w:val="-1"/>
        <w:w w:val="100"/>
        <w:sz w:val="22"/>
        <w:szCs w:val="22"/>
      </w:rPr>
    </w:lvl>
    <w:lvl w:ilvl="3">
      <w:start w:val="1"/>
      <w:numFmt w:val="decimal"/>
      <w:lvlText w:val="%1.%2.%3.%4"/>
      <w:lvlJc w:val="left"/>
      <w:pPr>
        <w:ind w:left="2659" w:hanging="845"/>
      </w:pPr>
      <w:rPr>
        <w:rFonts w:ascii="Calibri" w:eastAsia="Calibri" w:hAnsi="Calibri" w:cs="Calibri" w:hint="default"/>
        <w:spacing w:val="-2"/>
        <w:w w:val="99"/>
        <w:sz w:val="18"/>
        <w:szCs w:val="18"/>
      </w:rPr>
    </w:lvl>
    <w:lvl w:ilvl="4">
      <w:numFmt w:val="bullet"/>
      <w:lvlText w:val="•"/>
      <w:lvlJc w:val="left"/>
      <w:pPr>
        <w:ind w:left="3974" w:hanging="845"/>
      </w:pPr>
      <w:rPr>
        <w:rFonts w:hint="default"/>
      </w:rPr>
    </w:lvl>
    <w:lvl w:ilvl="5">
      <w:numFmt w:val="bullet"/>
      <w:lvlText w:val="•"/>
      <w:lvlJc w:val="left"/>
      <w:pPr>
        <w:ind w:left="5288" w:hanging="845"/>
      </w:pPr>
      <w:rPr>
        <w:rFonts w:hint="default"/>
      </w:rPr>
    </w:lvl>
    <w:lvl w:ilvl="6">
      <w:numFmt w:val="bullet"/>
      <w:lvlText w:val="•"/>
      <w:lvlJc w:val="left"/>
      <w:pPr>
        <w:ind w:left="6602" w:hanging="845"/>
      </w:pPr>
      <w:rPr>
        <w:rFonts w:hint="default"/>
      </w:rPr>
    </w:lvl>
    <w:lvl w:ilvl="7">
      <w:numFmt w:val="bullet"/>
      <w:lvlText w:val="•"/>
      <w:lvlJc w:val="left"/>
      <w:pPr>
        <w:ind w:left="7916" w:hanging="845"/>
      </w:pPr>
      <w:rPr>
        <w:rFonts w:hint="default"/>
      </w:rPr>
    </w:lvl>
    <w:lvl w:ilvl="8">
      <w:numFmt w:val="bullet"/>
      <w:lvlText w:val="•"/>
      <w:lvlJc w:val="left"/>
      <w:pPr>
        <w:ind w:left="9230" w:hanging="845"/>
      </w:pPr>
      <w:rPr>
        <w:rFonts w:hint="default"/>
      </w:rPr>
    </w:lvl>
  </w:abstractNum>
  <w:abstractNum w:abstractNumId="19">
    <w:nsid w:val="302F34CA"/>
    <w:multiLevelType w:val="multilevel"/>
    <w:tmpl w:val="20023746"/>
    <w:lvl w:ilvl="0">
      <w:start w:val="2"/>
      <w:numFmt w:val="decimal"/>
      <w:lvlText w:val="%1"/>
      <w:lvlJc w:val="left"/>
      <w:pPr>
        <w:ind w:left="480" w:hanging="480"/>
      </w:pPr>
      <w:rPr>
        <w:rFonts w:hint="default"/>
      </w:rPr>
    </w:lvl>
    <w:lvl w:ilvl="1">
      <w:start w:val="4"/>
      <w:numFmt w:val="decimal"/>
      <w:lvlText w:val="%1.%2"/>
      <w:lvlJc w:val="left"/>
      <w:pPr>
        <w:ind w:left="1903" w:hanging="480"/>
      </w:pPr>
      <w:rPr>
        <w:rFonts w:hint="default"/>
      </w:rPr>
    </w:lvl>
    <w:lvl w:ilvl="2">
      <w:start w:val="1"/>
      <w:numFmt w:val="decimal"/>
      <w:lvlText w:val="%1.%2.%3"/>
      <w:lvlJc w:val="left"/>
      <w:pPr>
        <w:ind w:left="3566" w:hanging="720"/>
      </w:pPr>
      <w:rPr>
        <w:rFonts w:hint="default"/>
      </w:rPr>
    </w:lvl>
    <w:lvl w:ilvl="3">
      <w:start w:val="1"/>
      <w:numFmt w:val="decimal"/>
      <w:lvlText w:val="%1.%2.%3.%4"/>
      <w:lvlJc w:val="left"/>
      <w:pPr>
        <w:ind w:left="2564" w:hanging="720"/>
      </w:pPr>
      <w:rPr>
        <w:rFonts w:hint="default"/>
        <w:b/>
      </w:rPr>
    </w:lvl>
    <w:lvl w:ilvl="4">
      <w:start w:val="1"/>
      <w:numFmt w:val="decimal"/>
      <w:lvlText w:val="%1.%2.%3.%4.%5"/>
      <w:lvlJc w:val="left"/>
      <w:pPr>
        <w:ind w:left="6772" w:hanging="1080"/>
      </w:pPr>
      <w:rPr>
        <w:rFonts w:hint="default"/>
      </w:rPr>
    </w:lvl>
    <w:lvl w:ilvl="5">
      <w:start w:val="1"/>
      <w:numFmt w:val="decimal"/>
      <w:lvlText w:val="%1.%2.%3.%4.%5.%6"/>
      <w:lvlJc w:val="left"/>
      <w:pPr>
        <w:ind w:left="8195" w:hanging="1080"/>
      </w:pPr>
      <w:rPr>
        <w:rFonts w:hint="default"/>
      </w:rPr>
    </w:lvl>
    <w:lvl w:ilvl="6">
      <w:start w:val="1"/>
      <w:numFmt w:val="decimal"/>
      <w:lvlText w:val="%1.%2.%3.%4.%5.%6.%7"/>
      <w:lvlJc w:val="left"/>
      <w:pPr>
        <w:ind w:left="9978" w:hanging="1440"/>
      </w:pPr>
      <w:rPr>
        <w:rFonts w:hint="default"/>
      </w:rPr>
    </w:lvl>
    <w:lvl w:ilvl="7">
      <w:start w:val="1"/>
      <w:numFmt w:val="decimal"/>
      <w:lvlText w:val="%1.%2.%3.%4.%5.%6.%7.%8"/>
      <w:lvlJc w:val="left"/>
      <w:pPr>
        <w:ind w:left="11401" w:hanging="1440"/>
      </w:pPr>
      <w:rPr>
        <w:rFonts w:hint="default"/>
      </w:rPr>
    </w:lvl>
    <w:lvl w:ilvl="8">
      <w:start w:val="1"/>
      <w:numFmt w:val="decimal"/>
      <w:lvlText w:val="%1.%2.%3.%4.%5.%6.%7.%8.%9"/>
      <w:lvlJc w:val="left"/>
      <w:pPr>
        <w:ind w:left="13184" w:hanging="1800"/>
      </w:pPr>
      <w:rPr>
        <w:rFonts w:hint="default"/>
      </w:rPr>
    </w:lvl>
  </w:abstractNum>
  <w:abstractNum w:abstractNumId="20">
    <w:nsid w:val="35D60B6A"/>
    <w:multiLevelType w:val="multilevel"/>
    <w:tmpl w:val="CDC817FE"/>
    <w:lvl w:ilvl="0">
      <w:start w:val="5"/>
      <w:numFmt w:val="decimal"/>
      <w:lvlText w:val="%1"/>
      <w:lvlJc w:val="left"/>
      <w:pPr>
        <w:ind w:left="1104" w:hanging="620"/>
      </w:pPr>
      <w:rPr>
        <w:rFonts w:hint="default"/>
      </w:rPr>
    </w:lvl>
    <w:lvl w:ilvl="1">
      <w:start w:val="1"/>
      <w:numFmt w:val="decimal"/>
      <w:lvlText w:val="%1.%2"/>
      <w:lvlJc w:val="left"/>
      <w:pPr>
        <w:ind w:left="1104" w:hanging="620"/>
      </w:pPr>
      <w:rPr>
        <w:rFonts w:hint="default"/>
      </w:rPr>
    </w:lvl>
    <w:lvl w:ilvl="2">
      <w:start w:val="1"/>
      <w:numFmt w:val="decimal"/>
      <w:lvlText w:val="%1.%2.%3."/>
      <w:lvlJc w:val="left"/>
      <w:pPr>
        <w:ind w:left="1104" w:hanging="620"/>
      </w:pPr>
      <w:rPr>
        <w:rFonts w:ascii="Calibri" w:eastAsia="Calibri" w:hAnsi="Calibri" w:cs="Calibri" w:hint="default"/>
        <w:b/>
        <w:bCs/>
        <w:spacing w:val="-2"/>
        <w:w w:val="100"/>
        <w:sz w:val="22"/>
        <w:szCs w:val="22"/>
      </w:rPr>
    </w:lvl>
    <w:lvl w:ilvl="3">
      <w:numFmt w:val="bullet"/>
      <w:lvlText w:val="•"/>
      <w:lvlJc w:val="left"/>
      <w:pPr>
        <w:ind w:left="4327" w:hanging="620"/>
      </w:pPr>
      <w:rPr>
        <w:rFonts w:hint="default"/>
      </w:rPr>
    </w:lvl>
    <w:lvl w:ilvl="4">
      <w:numFmt w:val="bullet"/>
      <w:lvlText w:val="•"/>
      <w:lvlJc w:val="left"/>
      <w:pPr>
        <w:ind w:left="5403" w:hanging="620"/>
      </w:pPr>
      <w:rPr>
        <w:rFonts w:hint="default"/>
      </w:rPr>
    </w:lvl>
    <w:lvl w:ilvl="5">
      <w:numFmt w:val="bullet"/>
      <w:lvlText w:val="•"/>
      <w:lvlJc w:val="left"/>
      <w:pPr>
        <w:ind w:left="6479" w:hanging="620"/>
      </w:pPr>
      <w:rPr>
        <w:rFonts w:hint="default"/>
      </w:rPr>
    </w:lvl>
    <w:lvl w:ilvl="6">
      <w:numFmt w:val="bullet"/>
      <w:lvlText w:val="•"/>
      <w:lvlJc w:val="left"/>
      <w:pPr>
        <w:ind w:left="7555" w:hanging="620"/>
      </w:pPr>
      <w:rPr>
        <w:rFonts w:hint="default"/>
      </w:rPr>
    </w:lvl>
    <w:lvl w:ilvl="7">
      <w:numFmt w:val="bullet"/>
      <w:lvlText w:val="•"/>
      <w:lvlJc w:val="left"/>
      <w:pPr>
        <w:ind w:left="8631" w:hanging="620"/>
      </w:pPr>
      <w:rPr>
        <w:rFonts w:hint="default"/>
      </w:rPr>
    </w:lvl>
    <w:lvl w:ilvl="8">
      <w:numFmt w:val="bullet"/>
      <w:lvlText w:val="•"/>
      <w:lvlJc w:val="left"/>
      <w:pPr>
        <w:ind w:left="9707" w:hanging="620"/>
      </w:pPr>
      <w:rPr>
        <w:rFonts w:hint="default"/>
      </w:rPr>
    </w:lvl>
  </w:abstractNum>
  <w:abstractNum w:abstractNumId="21">
    <w:nsid w:val="39FE72F9"/>
    <w:multiLevelType w:val="hybridMultilevel"/>
    <w:tmpl w:val="F474A0AC"/>
    <w:lvl w:ilvl="0" w:tplc="5F883C10">
      <w:numFmt w:val="bullet"/>
      <w:lvlText w:val=""/>
      <w:lvlJc w:val="left"/>
      <w:pPr>
        <w:ind w:left="1812" w:hanging="284"/>
      </w:pPr>
      <w:rPr>
        <w:rFonts w:ascii="Symbol" w:eastAsia="Symbol" w:hAnsi="Symbol" w:cs="Symbol" w:hint="default"/>
        <w:w w:val="100"/>
        <w:sz w:val="24"/>
        <w:szCs w:val="24"/>
      </w:rPr>
    </w:lvl>
    <w:lvl w:ilvl="1" w:tplc="7F3EF52E">
      <w:numFmt w:val="bullet"/>
      <w:lvlText w:val="•"/>
      <w:lvlJc w:val="left"/>
      <w:pPr>
        <w:ind w:left="2823" w:hanging="284"/>
      </w:pPr>
      <w:rPr>
        <w:rFonts w:hint="default"/>
      </w:rPr>
    </w:lvl>
    <w:lvl w:ilvl="2" w:tplc="785836EE">
      <w:numFmt w:val="bullet"/>
      <w:lvlText w:val="•"/>
      <w:lvlJc w:val="left"/>
      <w:pPr>
        <w:ind w:left="3827" w:hanging="284"/>
      </w:pPr>
      <w:rPr>
        <w:rFonts w:hint="default"/>
      </w:rPr>
    </w:lvl>
    <w:lvl w:ilvl="3" w:tplc="B01481CE">
      <w:numFmt w:val="bullet"/>
      <w:lvlText w:val="•"/>
      <w:lvlJc w:val="left"/>
      <w:pPr>
        <w:ind w:left="4831" w:hanging="284"/>
      </w:pPr>
      <w:rPr>
        <w:rFonts w:hint="default"/>
      </w:rPr>
    </w:lvl>
    <w:lvl w:ilvl="4" w:tplc="55AC0EE4">
      <w:numFmt w:val="bullet"/>
      <w:lvlText w:val="•"/>
      <w:lvlJc w:val="left"/>
      <w:pPr>
        <w:ind w:left="5835" w:hanging="284"/>
      </w:pPr>
      <w:rPr>
        <w:rFonts w:hint="default"/>
      </w:rPr>
    </w:lvl>
    <w:lvl w:ilvl="5" w:tplc="8FAA0696">
      <w:numFmt w:val="bullet"/>
      <w:lvlText w:val="•"/>
      <w:lvlJc w:val="left"/>
      <w:pPr>
        <w:ind w:left="6839" w:hanging="284"/>
      </w:pPr>
      <w:rPr>
        <w:rFonts w:hint="default"/>
      </w:rPr>
    </w:lvl>
    <w:lvl w:ilvl="6" w:tplc="047080B2">
      <w:numFmt w:val="bullet"/>
      <w:lvlText w:val="•"/>
      <w:lvlJc w:val="left"/>
      <w:pPr>
        <w:ind w:left="7843" w:hanging="284"/>
      </w:pPr>
      <w:rPr>
        <w:rFonts w:hint="default"/>
      </w:rPr>
    </w:lvl>
    <w:lvl w:ilvl="7" w:tplc="ABEC1570">
      <w:numFmt w:val="bullet"/>
      <w:lvlText w:val="•"/>
      <w:lvlJc w:val="left"/>
      <w:pPr>
        <w:ind w:left="8847" w:hanging="284"/>
      </w:pPr>
      <w:rPr>
        <w:rFonts w:hint="default"/>
      </w:rPr>
    </w:lvl>
    <w:lvl w:ilvl="8" w:tplc="D8EC8B9E">
      <w:numFmt w:val="bullet"/>
      <w:lvlText w:val="•"/>
      <w:lvlJc w:val="left"/>
      <w:pPr>
        <w:ind w:left="9851" w:hanging="284"/>
      </w:pPr>
      <w:rPr>
        <w:rFonts w:hint="default"/>
      </w:rPr>
    </w:lvl>
  </w:abstractNum>
  <w:abstractNum w:abstractNumId="22">
    <w:nsid w:val="3AF04D75"/>
    <w:multiLevelType w:val="hybridMultilevel"/>
    <w:tmpl w:val="7CA666C0"/>
    <w:lvl w:ilvl="0" w:tplc="5454AB2A">
      <w:numFmt w:val="bullet"/>
      <w:lvlText w:val=""/>
      <w:lvlJc w:val="left"/>
      <w:pPr>
        <w:ind w:left="1644" w:hanging="360"/>
      </w:pPr>
      <w:rPr>
        <w:rFonts w:ascii="Symbol" w:eastAsia="Symbol" w:hAnsi="Symbol" w:cs="Symbol" w:hint="default"/>
        <w:w w:val="100"/>
        <w:sz w:val="22"/>
        <w:szCs w:val="22"/>
      </w:rPr>
    </w:lvl>
    <w:lvl w:ilvl="1" w:tplc="165064D8">
      <w:numFmt w:val="bullet"/>
      <w:lvlText w:val="•"/>
      <w:lvlJc w:val="left"/>
      <w:pPr>
        <w:ind w:left="2661" w:hanging="360"/>
      </w:pPr>
      <w:rPr>
        <w:rFonts w:hint="default"/>
      </w:rPr>
    </w:lvl>
    <w:lvl w:ilvl="2" w:tplc="35209D60">
      <w:numFmt w:val="bullet"/>
      <w:lvlText w:val="•"/>
      <w:lvlJc w:val="left"/>
      <w:pPr>
        <w:ind w:left="3683" w:hanging="360"/>
      </w:pPr>
      <w:rPr>
        <w:rFonts w:hint="default"/>
      </w:rPr>
    </w:lvl>
    <w:lvl w:ilvl="3" w:tplc="E89682BC">
      <w:numFmt w:val="bullet"/>
      <w:lvlText w:val="•"/>
      <w:lvlJc w:val="left"/>
      <w:pPr>
        <w:ind w:left="4705" w:hanging="360"/>
      </w:pPr>
      <w:rPr>
        <w:rFonts w:hint="default"/>
      </w:rPr>
    </w:lvl>
    <w:lvl w:ilvl="4" w:tplc="EF9A6554">
      <w:numFmt w:val="bullet"/>
      <w:lvlText w:val="•"/>
      <w:lvlJc w:val="left"/>
      <w:pPr>
        <w:ind w:left="5727" w:hanging="360"/>
      </w:pPr>
      <w:rPr>
        <w:rFonts w:hint="default"/>
      </w:rPr>
    </w:lvl>
    <w:lvl w:ilvl="5" w:tplc="C1A210CA">
      <w:numFmt w:val="bullet"/>
      <w:lvlText w:val="•"/>
      <w:lvlJc w:val="left"/>
      <w:pPr>
        <w:ind w:left="6749" w:hanging="360"/>
      </w:pPr>
      <w:rPr>
        <w:rFonts w:hint="default"/>
      </w:rPr>
    </w:lvl>
    <w:lvl w:ilvl="6" w:tplc="92648B4A">
      <w:numFmt w:val="bullet"/>
      <w:lvlText w:val="•"/>
      <w:lvlJc w:val="left"/>
      <w:pPr>
        <w:ind w:left="7771" w:hanging="360"/>
      </w:pPr>
      <w:rPr>
        <w:rFonts w:hint="default"/>
      </w:rPr>
    </w:lvl>
    <w:lvl w:ilvl="7" w:tplc="154685D0">
      <w:numFmt w:val="bullet"/>
      <w:lvlText w:val="•"/>
      <w:lvlJc w:val="left"/>
      <w:pPr>
        <w:ind w:left="8793" w:hanging="360"/>
      </w:pPr>
      <w:rPr>
        <w:rFonts w:hint="default"/>
      </w:rPr>
    </w:lvl>
    <w:lvl w:ilvl="8" w:tplc="FAF04E94">
      <w:numFmt w:val="bullet"/>
      <w:lvlText w:val="•"/>
      <w:lvlJc w:val="left"/>
      <w:pPr>
        <w:ind w:left="9815" w:hanging="360"/>
      </w:pPr>
      <w:rPr>
        <w:rFonts w:hint="default"/>
      </w:rPr>
    </w:lvl>
  </w:abstractNum>
  <w:abstractNum w:abstractNumId="23">
    <w:nsid w:val="3D5B1989"/>
    <w:multiLevelType w:val="hybridMultilevel"/>
    <w:tmpl w:val="95045BD6"/>
    <w:lvl w:ilvl="0" w:tplc="B00C64A6">
      <w:numFmt w:val="bullet"/>
      <w:lvlText w:val=""/>
      <w:lvlJc w:val="left"/>
      <w:pPr>
        <w:ind w:left="1824" w:hanging="209"/>
      </w:pPr>
      <w:rPr>
        <w:rFonts w:ascii="Symbol" w:eastAsia="Symbol" w:hAnsi="Symbol" w:cs="Symbol" w:hint="default"/>
        <w:w w:val="100"/>
        <w:sz w:val="22"/>
        <w:szCs w:val="22"/>
      </w:rPr>
    </w:lvl>
    <w:lvl w:ilvl="1" w:tplc="911E8F9A">
      <w:numFmt w:val="bullet"/>
      <w:lvlText w:val="•"/>
      <w:lvlJc w:val="left"/>
      <w:pPr>
        <w:ind w:left="2823" w:hanging="209"/>
      </w:pPr>
      <w:rPr>
        <w:rFonts w:hint="default"/>
      </w:rPr>
    </w:lvl>
    <w:lvl w:ilvl="2" w:tplc="827C5E9A">
      <w:numFmt w:val="bullet"/>
      <w:lvlText w:val="•"/>
      <w:lvlJc w:val="left"/>
      <w:pPr>
        <w:ind w:left="3827" w:hanging="209"/>
      </w:pPr>
      <w:rPr>
        <w:rFonts w:hint="default"/>
      </w:rPr>
    </w:lvl>
    <w:lvl w:ilvl="3" w:tplc="D6029ACC">
      <w:numFmt w:val="bullet"/>
      <w:lvlText w:val="•"/>
      <w:lvlJc w:val="left"/>
      <w:pPr>
        <w:ind w:left="4831" w:hanging="209"/>
      </w:pPr>
      <w:rPr>
        <w:rFonts w:hint="default"/>
      </w:rPr>
    </w:lvl>
    <w:lvl w:ilvl="4" w:tplc="F3AC90F2">
      <w:numFmt w:val="bullet"/>
      <w:lvlText w:val="•"/>
      <w:lvlJc w:val="left"/>
      <w:pPr>
        <w:ind w:left="5835" w:hanging="209"/>
      </w:pPr>
      <w:rPr>
        <w:rFonts w:hint="default"/>
      </w:rPr>
    </w:lvl>
    <w:lvl w:ilvl="5" w:tplc="1122A820">
      <w:numFmt w:val="bullet"/>
      <w:lvlText w:val="•"/>
      <w:lvlJc w:val="left"/>
      <w:pPr>
        <w:ind w:left="6839" w:hanging="209"/>
      </w:pPr>
      <w:rPr>
        <w:rFonts w:hint="default"/>
      </w:rPr>
    </w:lvl>
    <w:lvl w:ilvl="6" w:tplc="7304ED16">
      <w:numFmt w:val="bullet"/>
      <w:lvlText w:val="•"/>
      <w:lvlJc w:val="left"/>
      <w:pPr>
        <w:ind w:left="7843" w:hanging="209"/>
      </w:pPr>
      <w:rPr>
        <w:rFonts w:hint="default"/>
      </w:rPr>
    </w:lvl>
    <w:lvl w:ilvl="7" w:tplc="1BC6D502">
      <w:numFmt w:val="bullet"/>
      <w:lvlText w:val="•"/>
      <w:lvlJc w:val="left"/>
      <w:pPr>
        <w:ind w:left="8847" w:hanging="209"/>
      </w:pPr>
      <w:rPr>
        <w:rFonts w:hint="default"/>
      </w:rPr>
    </w:lvl>
    <w:lvl w:ilvl="8" w:tplc="2B8E3300">
      <w:numFmt w:val="bullet"/>
      <w:lvlText w:val="•"/>
      <w:lvlJc w:val="left"/>
      <w:pPr>
        <w:ind w:left="9851" w:hanging="209"/>
      </w:pPr>
      <w:rPr>
        <w:rFonts w:hint="default"/>
      </w:rPr>
    </w:lvl>
  </w:abstractNum>
  <w:abstractNum w:abstractNumId="24">
    <w:nsid w:val="3E993D86"/>
    <w:multiLevelType w:val="multilevel"/>
    <w:tmpl w:val="AB28C63E"/>
    <w:lvl w:ilvl="0">
      <w:start w:val="2"/>
      <w:numFmt w:val="decimal"/>
      <w:lvlText w:val="%1"/>
      <w:lvlJc w:val="left"/>
      <w:pPr>
        <w:ind w:left="1104" w:hanging="662"/>
      </w:pPr>
      <w:rPr>
        <w:rFonts w:hint="default"/>
      </w:rPr>
    </w:lvl>
    <w:lvl w:ilvl="1">
      <w:start w:val="2"/>
      <w:numFmt w:val="decimal"/>
      <w:lvlText w:val="%1.%2"/>
      <w:lvlJc w:val="left"/>
      <w:pPr>
        <w:ind w:left="1104" w:hanging="662"/>
      </w:pPr>
      <w:rPr>
        <w:rFonts w:hint="default"/>
      </w:rPr>
    </w:lvl>
    <w:lvl w:ilvl="2">
      <w:start w:val="3"/>
      <w:numFmt w:val="decimal"/>
      <w:lvlText w:val="%1.%2.%3"/>
      <w:lvlJc w:val="left"/>
      <w:pPr>
        <w:ind w:left="1104" w:hanging="662"/>
      </w:pPr>
      <w:rPr>
        <w:rFonts w:hint="default"/>
      </w:rPr>
    </w:lvl>
    <w:lvl w:ilvl="3">
      <w:start w:val="1"/>
      <w:numFmt w:val="decimal"/>
      <w:lvlText w:val="%1.%2.%3.%4"/>
      <w:lvlJc w:val="left"/>
      <w:pPr>
        <w:ind w:left="1104" w:hanging="662"/>
      </w:pPr>
      <w:rPr>
        <w:rFonts w:ascii="Calibri" w:eastAsia="Calibri" w:hAnsi="Calibri" w:cs="Calibri" w:hint="default"/>
        <w:spacing w:val="-3"/>
        <w:w w:val="100"/>
        <w:sz w:val="22"/>
        <w:szCs w:val="22"/>
      </w:rPr>
    </w:lvl>
    <w:lvl w:ilvl="4">
      <w:numFmt w:val="bullet"/>
      <w:lvlText w:val=""/>
      <w:lvlJc w:val="left"/>
      <w:pPr>
        <w:ind w:left="1824" w:hanging="360"/>
      </w:pPr>
      <w:rPr>
        <w:rFonts w:ascii="Symbol" w:eastAsia="Symbol" w:hAnsi="Symbol" w:cs="Symbol" w:hint="default"/>
        <w:w w:val="100"/>
        <w:sz w:val="22"/>
        <w:szCs w:val="22"/>
      </w:rPr>
    </w:lvl>
    <w:lvl w:ilvl="5">
      <w:numFmt w:val="bullet"/>
      <w:lvlText w:val="•"/>
      <w:lvlJc w:val="left"/>
      <w:pPr>
        <w:ind w:left="6281" w:hanging="360"/>
      </w:pPr>
      <w:rPr>
        <w:rFonts w:hint="default"/>
      </w:rPr>
    </w:lvl>
    <w:lvl w:ilvl="6">
      <w:numFmt w:val="bullet"/>
      <w:lvlText w:val="•"/>
      <w:lvlJc w:val="left"/>
      <w:pPr>
        <w:ind w:left="7397" w:hanging="360"/>
      </w:pPr>
      <w:rPr>
        <w:rFonts w:hint="default"/>
      </w:rPr>
    </w:lvl>
    <w:lvl w:ilvl="7">
      <w:numFmt w:val="bullet"/>
      <w:lvlText w:val="•"/>
      <w:lvlJc w:val="left"/>
      <w:pPr>
        <w:ind w:left="8512" w:hanging="360"/>
      </w:pPr>
      <w:rPr>
        <w:rFonts w:hint="default"/>
      </w:rPr>
    </w:lvl>
    <w:lvl w:ilvl="8">
      <w:numFmt w:val="bullet"/>
      <w:lvlText w:val="•"/>
      <w:lvlJc w:val="left"/>
      <w:pPr>
        <w:ind w:left="9628" w:hanging="360"/>
      </w:pPr>
      <w:rPr>
        <w:rFonts w:hint="default"/>
      </w:rPr>
    </w:lvl>
  </w:abstractNum>
  <w:abstractNum w:abstractNumId="25">
    <w:nsid w:val="443E3BBD"/>
    <w:multiLevelType w:val="multilevel"/>
    <w:tmpl w:val="E1F07A60"/>
    <w:lvl w:ilvl="0">
      <w:start w:val="2"/>
      <w:numFmt w:val="decimal"/>
      <w:lvlText w:val="%1."/>
      <w:lvlJc w:val="left"/>
      <w:pPr>
        <w:ind w:left="660" w:hanging="660"/>
      </w:pPr>
      <w:rPr>
        <w:rFonts w:hint="default"/>
        <w:b/>
      </w:rPr>
    </w:lvl>
    <w:lvl w:ilvl="1">
      <w:start w:val="2"/>
      <w:numFmt w:val="decimal"/>
      <w:lvlText w:val="%1.%2."/>
      <w:lvlJc w:val="left"/>
      <w:pPr>
        <w:ind w:left="1028" w:hanging="660"/>
      </w:pPr>
      <w:rPr>
        <w:rFonts w:hint="default"/>
        <w:b/>
      </w:rPr>
    </w:lvl>
    <w:lvl w:ilvl="2">
      <w:start w:val="3"/>
      <w:numFmt w:val="decimal"/>
      <w:lvlText w:val="%1.%2.%3."/>
      <w:lvlJc w:val="left"/>
      <w:pPr>
        <w:ind w:left="1456" w:hanging="720"/>
      </w:pPr>
      <w:rPr>
        <w:rFonts w:hint="default"/>
        <w:b/>
      </w:rPr>
    </w:lvl>
    <w:lvl w:ilvl="3">
      <w:start w:val="5"/>
      <w:numFmt w:val="decimal"/>
      <w:lvlText w:val="%1.%2.%3.%4."/>
      <w:lvlJc w:val="left"/>
      <w:pPr>
        <w:ind w:left="1824" w:hanging="720"/>
      </w:pPr>
      <w:rPr>
        <w:rFonts w:hint="default"/>
        <w:b/>
      </w:rPr>
    </w:lvl>
    <w:lvl w:ilvl="4">
      <w:start w:val="1"/>
      <w:numFmt w:val="decimal"/>
      <w:lvlText w:val="%1.%2.%3.%4.%5."/>
      <w:lvlJc w:val="left"/>
      <w:pPr>
        <w:ind w:left="2552" w:hanging="1080"/>
      </w:pPr>
      <w:rPr>
        <w:rFonts w:hint="default"/>
        <w:b/>
      </w:rPr>
    </w:lvl>
    <w:lvl w:ilvl="5">
      <w:start w:val="1"/>
      <w:numFmt w:val="decimal"/>
      <w:lvlText w:val="%1.%2.%3.%4.%5.%6."/>
      <w:lvlJc w:val="left"/>
      <w:pPr>
        <w:ind w:left="2920" w:hanging="1080"/>
      </w:pPr>
      <w:rPr>
        <w:rFonts w:hint="default"/>
        <w:b/>
      </w:rPr>
    </w:lvl>
    <w:lvl w:ilvl="6">
      <w:start w:val="1"/>
      <w:numFmt w:val="decimal"/>
      <w:lvlText w:val="%1.%2.%3.%4.%5.%6.%7."/>
      <w:lvlJc w:val="left"/>
      <w:pPr>
        <w:ind w:left="3648" w:hanging="1440"/>
      </w:pPr>
      <w:rPr>
        <w:rFonts w:hint="default"/>
        <w:b/>
      </w:rPr>
    </w:lvl>
    <w:lvl w:ilvl="7">
      <w:start w:val="1"/>
      <w:numFmt w:val="decimal"/>
      <w:lvlText w:val="%1.%2.%3.%4.%5.%6.%7.%8."/>
      <w:lvlJc w:val="left"/>
      <w:pPr>
        <w:ind w:left="4016" w:hanging="1440"/>
      </w:pPr>
      <w:rPr>
        <w:rFonts w:hint="default"/>
        <w:b/>
      </w:rPr>
    </w:lvl>
    <w:lvl w:ilvl="8">
      <w:start w:val="1"/>
      <w:numFmt w:val="decimal"/>
      <w:lvlText w:val="%1.%2.%3.%4.%5.%6.%7.%8.%9."/>
      <w:lvlJc w:val="left"/>
      <w:pPr>
        <w:ind w:left="4744" w:hanging="1800"/>
      </w:pPr>
      <w:rPr>
        <w:rFonts w:hint="default"/>
        <w:b/>
      </w:rPr>
    </w:lvl>
  </w:abstractNum>
  <w:abstractNum w:abstractNumId="26">
    <w:nsid w:val="48291B96"/>
    <w:multiLevelType w:val="multilevel"/>
    <w:tmpl w:val="DEE465C0"/>
    <w:lvl w:ilvl="0">
      <w:start w:val="3"/>
      <w:numFmt w:val="decimal"/>
      <w:lvlText w:val="%1."/>
      <w:lvlJc w:val="left"/>
      <w:pPr>
        <w:ind w:left="1417" w:hanging="314"/>
      </w:pPr>
      <w:rPr>
        <w:rFonts w:hint="default"/>
        <w:b/>
        <w:bCs/>
        <w:spacing w:val="-1"/>
        <w:w w:val="100"/>
      </w:rPr>
    </w:lvl>
    <w:lvl w:ilvl="1">
      <w:start w:val="1"/>
      <w:numFmt w:val="decimal"/>
      <w:lvlText w:val="%1.%2"/>
      <w:lvlJc w:val="left"/>
      <w:pPr>
        <w:ind w:left="1673" w:hanging="570"/>
      </w:pPr>
      <w:rPr>
        <w:rFonts w:ascii="Arial" w:eastAsia="Arial" w:hAnsi="Arial" w:cs="Arial" w:hint="default"/>
        <w:b/>
        <w:bCs/>
        <w:color w:val="001F5F"/>
        <w:spacing w:val="-32"/>
        <w:w w:val="99"/>
        <w:sz w:val="24"/>
        <w:szCs w:val="24"/>
      </w:rPr>
    </w:lvl>
    <w:lvl w:ilvl="2">
      <w:start w:val="1"/>
      <w:numFmt w:val="decimal"/>
      <w:lvlText w:val="%1.%2.%3"/>
      <w:lvlJc w:val="left"/>
      <w:pPr>
        <w:ind w:left="1104" w:hanging="635"/>
      </w:pPr>
      <w:rPr>
        <w:rFonts w:hint="default"/>
        <w:spacing w:val="-2"/>
        <w:w w:val="100"/>
        <w:u w:val="single" w:color="001F5F"/>
      </w:rPr>
    </w:lvl>
    <w:lvl w:ilvl="3">
      <w:numFmt w:val="bullet"/>
      <w:lvlText w:val="•"/>
      <w:lvlJc w:val="left"/>
      <w:pPr>
        <w:ind w:left="1865" w:hanging="635"/>
      </w:pPr>
      <w:rPr>
        <w:rFonts w:ascii="Calibri" w:eastAsia="Calibri" w:hAnsi="Calibri" w:cs="Calibri" w:hint="default"/>
        <w:w w:val="100"/>
        <w:sz w:val="22"/>
        <w:szCs w:val="22"/>
      </w:rPr>
    </w:lvl>
    <w:lvl w:ilvl="4">
      <w:numFmt w:val="bullet"/>
      <w:lvlText w:val="•"/>
      <w:lvlJc w:val="left"/>
      <w:pPr>
        <w:ind w:left="1860" w:hanging="635"/>
      </w:pPr>
      <w:rPr>
        <w:rFonts w:hint="default"/>
      </w:rPr>
    </w:lvl>
    <w:lvl w:ilvl="5">
      <w:numFmt w:val="bullet"/>
      <w:lvlText w:val="•"/>
      <w:lvlJc w:val="left"/>
      <w:pPr>
        <w:ind w:left="3526" w:hanging="635"/>
      </w:pPr>
      <w:rPr>
        <w:rFonts w:hint="default"/>
      </w:rPr>
    </w:lvl>
    <w:lvl w:ilvl="6">
      <w:numFmt w:val="bullet"/>
      <w:lvlText w:val="•"/>
      <w:lvlJc w:val="left"/>
      <w:pPr>
        <w:ind w:left="5193" w:hanging="635"/>
      </w:pPr>
      <w:rPr>
        <w:rFonts w:hint="default"/>
      </w:rPr>
    </w:lvl>
    <w:lvl w:ilvl="7">
      <w:numFmt w:val="bullet"/>
      <w:lvlText w:val="•"/>
      <w:lvlJc w:val="left"/>
      <w:pPr>
        <w:ind w:left="6859" w:hanging="635"/>
      </w:pPr>
      <w:rPr>
        <w:rFonts w:hint="default"/>
      </w:rPr>
    </w:lvl>
    <w:lvl w:ilvl="8">
      <w:numFmt w:val="bullet"/>
      <w:lvlText w:val="•"/>
      <w:lvlJc w:val="left"/>
      <w:pPr>
        <w:ind w:left="8526" w:hanging="635"/>
      </w:pPr>
      <w:rPr>
        <w:rFonts w:hint="default"/>
      </w:rPr>
    </w:lvl>
  </w:abstractNum>
  <w:abstractNum w:abstractNumId="27">
    <w:nsid w:val="4EB82775"/>
    <w:multiLevelType w:val="hybridMultilevel"/>
    <w:tmpl w:val="00D2B0F4"/>
    <w:lvl w:ilvl="0" w:tplc="FDD804BC">
      <w:numFmt w:val="bullet"/>
      <w:lvlText w:val=""/>
      <w:lvlJc w:val="left"/>
      <w:pPr>
        <w:ind w:left="1824" w:hanging="360"/>
      </w:pPr>
      <w:rPr>
        <w:rFonts w:ascii="Wingdings" w:eastAsia="Wingdings" w:hAnsi="Wingdings" w:cs="Wingdings" w:hint="default"/>
        <w:w w:val="100"/>
        <w:sz w:val="22"/>
        <w:szCs w:val="22"/>
      </w:rPr>
    </w:lvl>
    <w:lvl w:ilvl="1" w:tplc="F0DE06A8">
      <w:numFmt w:val="bullet"/>
      <w:lvlText w:val=""/>
      <w:lvlJc w:val="left"/>
      <w:pPr>
        <w:ind w:left="2544" w:hanging="360"/>
      </w:pPr>
      <w:rPr>
        <w:rFonts w:ascii="Symbol" w:eastAsia="Symbol" w:hAnsi="Symbol" w:cs="Symbol" w:hint="default"/>
        <w:w w:val="100"/>
        <w:sz w:val="22"/>
        <w:szCs w:val="22"/>
      </w:rPr>
    </w:lvl>
    <w:lvl w:ilvl="2" w:tplc="ADC29A68">
      <w:numFmt w:val="bullet"/>
      <w:lvlText w:val="•"/>
      <w:lvlJc w:val="left"/>
      <w:pPr>
        <w:ind w:left="3575" w:hanging="360"/>
      </w:pPr>
      <w:rPr>
        <w:rFonts w:hint="default"/>
      </w:rPr>
    </w:lvl>
    <w:lvl w:ilvl="3" w:tplc="38768F90">
      <w:numFmt w:val="bullet"/>
      <w:lvlText w:val="•"/>
      <w:lvlJc w:val="left"/>
      <w:pPr>
        <w:ind w:left="4610" w:hanging="360"/>
      </w:pPr>
      <w:rPr>
        <w:rFonts w:hint="default"/>
      </w:rPr>
    </w:lvl>
    <w:lvl w:ilvl="4" w:tplc="0B262B50">
      <w:numFmt w:val="bullet"/>
      <w:lvlText w:val="•"/>
      <w:lvlJc w:val="left"/>
      <w:pPr>
        <w:ind w:left="5646" w:hanging="360"/>
      </w:pPr>
      <w:rPr>
        <w:rFonts w:hint="default"/>
      </w:rPr>
    </w:lvl>
    <w:lvl w:ilvl="5" w:tplc="E8D6F2A2">
      <w:numFmt w:val="bullet"/>
      <w:lvlText w:val="•"/>
      <w:lvlJc w:val="left"/>
      <w:pPr>
        <w:ind w:left="6681" w:hanging="360"/>
      </w:pPr>
      <w:rPr>
        <w:rFonts w:hint="default"/>
      </w:rPr>
    </w:lvl>
    <w:lvl w:ilvl="6" w:tplc="C140405A">
      <w:numFmt w:val="bullet"/>
      <w:lvlText w:val="•"/>
      <w:lvlJc w:val="left"/>
      <w:pPr>
        <w:ind w:left="7717" w:hanging="360"/>
      </w:pPr>
      <w:rPr>
        <w:rFonts w:hint="default"/>
      </w:rPr>
    </w:lvl>
    <w:lvl w:ilvl="7" w:tplc="35E4F616">
      <w:numFmt w:val="bullet"/>
      <w:lvlText w:val="•"/>
      <w:lvlJc w:val="left"/>
      <w:pPr>
        <w:ind w:left="8752" w:hanging="360"/>
      </w:pPr>
      <w:rPr>
        <w:rFonts w:hint="default"/>
      </w:rPr>
    </w:lvl>
    <w:lvl w:ilvl="8" w:tplc="3FC0083C">
      <w:numFmt w:val="bullet"/>
      <w:lvlText w:val="•"/>
      <w:lvlJc w:val="left"/>
      <w:pPr>
        <w:ind w:left="9788" w:hanging="360"/>
      </w:pPr>
      <w:rPr>
        <w:rFonts w:hint="default"/>
      </w:rPr>
    </w:lvl>
  </w:abstractNum>
  <w:abstractNum w:abstractNumId="28">
    <w:nsid w:val="4F581AF6"/>
    <w:multiLevelType w:val="hybridMultilevel"/>
    <w:tmpl w:val="E7761682"/>
    <w:lvl w:ilvl="0" w:tplc="FC48EBC2">
      <w:numFmt w:val="bullet"/>
      <w:lvlText w:val=""/>
      <w:lvlJc w:val="left"/>
      <w:pPr>
        <w:ind w:left="1644" w:hanging="360"/>
      </w:pPr>
      <w:rPr>
        <w:rFonts w:ascii="Symbol" w:eastAsia="Symbol" w:hAnsi="Symbol" w:cs="Symbol" w:hint="default"/>
        <w:w w:val="100"/>
        <w:sz w:val="22"/>
        <w:szCs w:val="22"/>
      </w:rPr>
    </w:lvl>
    <w:lvl w:ilvl="1" w:tplc="3A263CFE">
      <w:numFmt w:val="bullet"/>
      <w:lvlText w:val="•"/>
      <w:lvlJc w:val="left"/>
      <w:pPr>
        <w:ind w:left="2661" w:hanging="360"/>
      </w:pPr>
      <w:rPr>
        <w:rFonts w:hint="default"/>
      </w:rPr>
    </w:lvl>
    <w:lvl w:ilvl="2" w:tplc="4886AE12">
      <w:numFmt w:val="bullet"/>
      <w:lvlText w:val="•"/>
      <w:lvlJc w:val="left"/>
      <w:pPr>
        <w:ind w:left="3683" w:hanging="360"/>
      </w:pPr>
      <w:rPr>
        <w:rFonts w:hint="default"/>
      </w:rPr>
    </w:lvl>
    <w:lvl w:ilvl="3" w:tplc="940E4486">
      <w:numFmt w:val="bullet"/>
      <w:lvlText w:val="•"/>
      <w:lvlJc w:val="left"/>
      <w:pPr>
        <w:ind w:left="4705" w:hanging="360"/>
      </w:pPr>
      <w:rPr>
        <w:rFonts w:hint="default"/>
      </w:rPr>
    </w:lvl>
    <w:lvl w:ilvl="4" w:tplc="1D0A5394">
      <w:numFmt w:val="bullet"/>
      <w:lvlText w:val="•"/>
      <w:lvlJc w:val="left"/>
      <w:pPr>
        <w:ind w:left="5727" w:hanging="360"/>
      </w:pPr>
      <w:rPr>
        <w:rFonts w:hint="default"/>
      </w:rPr>
    </w:lvl>
    <w:lvl w:ilvl="5" w:tplc="D6BCA2DC">
      <w:numFmt w:val="bullet"/>
      <w:lvlText w:val="•"/>
      <w:lvlJc w:val="left"/>
      <w:pPr>
        <w:ind w:left="6749" w:hanging="360"/>
      </w:pPr>
      <w:rPr>
        <w:rFonts w:hint="default"/>
      </w:rPr>
    </w:lvl>
    <w:lvl w:ilvl="6" w:tplc="4E06C9EE">
      <w:numFmt w:val="bullet"/>
      <w:lvlText w:val="•"/>
      <w:lvlJc w:val="left"/>
      <w:pPr>
        <w:ind w:left="7771" w:hanging="360"/>
      </w:pPr>
      <w:rPr>
        <w:rFonts w:hint="default"/>
      </w:rPr>
    </w:lvl>
    <w:lvl w:ilvl="7" w:tplc="69BE399C">
      <w:numFmt w:val="bullet"/>
      <w:lvlText w:val="•"/>
      <w:lvlJc w:val="left"/>
      <w:pPr>
        <w:ind w:left="8793" w:hanging="360"/>
      </w:pPr>
      <w:rPr>
        <w:rFonts w:hint="default"/>
      </w:rPr>
    </w:lvl>
    <w:lvl w:ilvl="8" w:tplc="95D0B400">
      <w:numFmt w:val="bullet"/>
      <w:lvlText w:val="•"/>
      <w:lvlJc w:val="left"/>
      <w:pPr>
        <w:ind w:left="9815" w:hanging="360"/>
      </w:pPr>
      <w:rPr>
        <w:rFonts w:hint="default"/>
      </w:rPr>
    </w:lvl>
  </w:abstractNum>
  <w:abstractNum w:abstractNumId="29">
    <w:nsid w:val="56A11C36"/>
    <w:multiLevelType w:val="hybridMultilevel"/>
    <w:tmpl w:val="0594428C"/>
    <w:lvl w:ilvl="0" w:tplc="402AFE30">
      <w:start w:val="14"/>
      <w:numFmt w:val="decimal"/>
      <w:lvlText w:val="%1"/>
      <w:lvlJc w:val="left"/>
      <w:pPr>
        <w:ind w:left="1104" w:hanging="310"/>
      </w:pPr>
      <w:rPr>
        <w:rFonts w:ascii="Calibri" w:eastAsia="Calibri" w:hAnsi="Calibri" w:cs="Calibri" w:hint="default"/>
        <w:w w:val="100"/>
        <w:sz w:val="22"/>
        <w:szCs w:val="22"/>
      </w:rPr>
    </w:lvl>
    <w:lvl w:ilvl="1" w:tplc="45AA0164">
      <w:numFmt w:val="bullet"/>
      <w:lvlText w:val=""/>
      <w:lvlJc w:val="left"/>
      <w:pPr>
        <w:ind w:left="1747" w:hanging="216"/>
      </w:pPr>
      <w:rPr>
        <w:rFonts w:ascii="Symbol" w:eastAsia="Symbol" w:hAnsi="Symbol" w:cs="Symbol" w:hint="default"/>
        <w:w w:val="100"/>
        <w:sz w:val="22"/>
        <w:szCs w:val="22"/>
      </w:rPr>
    </w:lvl>
    <w:lvl w:ilvl="2" w:tplc="B25CFE58">
      <w:numFmt w:val="bullet"/>
      <w:lvlText w:val="•"/>
      <w:lvlJc w:val="left"/>
      <w:pPr>
        <w:ind w:left="1740" w:hanging="216"/>
      </w:pPr>
      <w:rPr>
        <w:rFonts w:hint="default"/>
      </w:rPr>
    </w:lvl>
    <w:lvl w:ilvl="3" w:tplc="17D49782">
      <w:numFmt w:val="bullet"/>
      <w:lvlText w:val="•"/>
      <w:lvlJc w:val="left"/>
      <w:pPr>
        <w:ind w:left="3004" w:hanging="216"/>
      </w:pPr>
      <w:rPr>
        <w:rFonts w:hint="default"/>
      </w:rPr>
    </w:lvl>
    <w:lvl w:ilvl="4" w:tplc="C4FEEE00">
      <w:numFmt w:val="bullet"/>
      <w:lvlText w:val="•"/>
      <w:lvlJc w:val="left"/>
      <w:pPr>
        <w:ind w:left="4269" w:hanging="216"/>
      </w:pPr>
      <w:rPr>
        <w:rFonts w:hint="default"/>
      </w:rPr>
    </w:lvl>
    <w:lvl w:ilvl="5" w:tplc="31CCB1F2">
      <w:numFmt w:val="bullet"/>
      <w:lvlText w:val="•"/>
      <w:lvlJc w:val="left"/>
      <w:pPr>
        <w:ind w:left="5534" w:hanging="216"/>
      </w:pPr>
      <w:rPr>
        <w:rFonts w:hint="default"/>
      </w:rPr>
    </w:lvl>
    <w:lvl w:ilvl="6" w:tplc="1E062466">
      <w:numFmt w:val="bullet"/>
      <w:lvlText w:val="•"/>
      <w:lvlJc w:val="left"/>
      <w:pPr>
        <w:ind w:left="6799" w:hanging="216"/>
      </w:pPr>
      <w:rPr>
        <w:rFonts w:hint="default"/>
      </w:rPr>
    </w:lvl>
    <w:lvl w:ilvl="7" w:tplc="E482DA92">
      <w:numFmt w:val="bullet"/>
      <w:lvlText w:val="•"/>
      <w:lvlJc w:val="left"/>
      <w:pPr>
        <w:ind w:left="8064" w:hanging="216"/>
      </w:pPr>
      <w:rPr>
        <w:rFonts w:hint="default"/>
      </w:rPr>
    </w:lvl>
    <w:lvl w:ilvl="8" w:tplc="AB686324">
      <w:numFmt w:val="bullet"/>
      <w:lvlText w:val="•"/>
      <w:lvlJc w:val="left"/>
      <w:pPr>
        <w:ind w:left="9329" w:hanging="216"/>
      </w:pPr>
      <w:rPr>
        <w:rFonts w:hint="default"/>
      </w:rPr>
    </w:lvl>
  </w:abstractNum>
  <w:abstractNum w:abstractNumId="30">
    <w:nsid w:val="58075591"/>
    <w:multiLevelType w:val="multilevel"/>
    <w:tmpl w:val="FD58DBCA"/>
    <w:lvl w:ilvl="0">
      <w:start w:val="2"/>
      <w:numFmt w:val="decimal"/>
      <w:lvlText w:val="%1"/>
      <w:lvlJc w:val="left"/>
      <w:pPr>
        <w:ind w:left="1104" w:hanging="613"/>
      </w:pPr>
      <w:rPr>
        <w:rFonts w:hint="default"/>
      </w:rPr>
    </w:lvl>
    <w:lvl w:ilvl="1">
      <w:start w:val="4"/>
      <w:numFmt w:val="decimal"/>
      <w:lvlText w:val="%1.%2"/>
      <w:lvlJc w:val="left"/>
      <w:pPr>
        <w:ind w:left="1104" w:hanging="613"/>
      </w:pPr>
      <w:rPr>
        <w:rFonts w:hint="default"/>
      </w:rPr>
    </w:lvl>
    <w:lvl w:ilvl="2">
      <w:start w:val="3"/>
      <w:numFmt w:val="decimal"/>
      <w:lvlText w:val="%1.%2.%3"/>
      <w:lvlJc w:val="left"/>
      <w:pPr>
        <w:ind w:left="1104" w:hanging="613"/>
      </w:pPr>
      <w:rPr>
        <w:rFonts w:hint="default"/>
      </w:rPr>
    </w:lvl>
    <w:lvl w:ilvl="3">
      <w:start w:val="1"/>
      <w:numFmt w:val="decimal"/>
      <w:lvlText w:val="%1.%2.%3.%4"/>
      <w:lvlJc w:val="left"/>
      <w:pPr>
        <w:ind w:left="1104" w:hanging="613"/>
      </w:pPr>
      <w:rPr>
        <w:rFonts w:hint="default"/>
        <w:b/>
        <w:bCs/>
        <w:spacing w:val="-1"/>
        <w:w w:val="99"/>
        <w:sz w:val="22"/>
        <w:szCs w:val="22"/>
      </w:rPr>
    </w:lvl>
    <w:lvl w:ilvl="4">
      <w:numFmt w:val="bullet"/>
      <w:lvlText w:val="•"/>
      <w:lvlJc w:val="left"/>
      <w:pPr>
        <w:ind w:left="5403" w:hanging="613"/>
      </w:pPr>
      <w:rPr>
        <w:rFonts w:hint="default"/>
      </w:rPr>
    </w:lvl>
    <w:lvl w:ilvl="5">
      <w:numFmt w:val="bullet"/>
      <w:lvlText w:val="•"/>
      <w:lvlJc w:val="left"/>
      <w:pPr>
        <w:ind w:left="6479" w:hanging="613"/>
      </w:pPr>
      <w:rPr>
        <w:rFonts w:hint="default"/>
      </w:rPr>
    </w:lvl>
    <w:lvl w:ilvl="6">
      <w:numFmt w:val="bullet"/>
      <w:lvlText w:val="•"/>
      <w:lvlJc w:val="left"/>
      <w:pPr>
        <w:ind w:left="7555" w:hanging="613"/>
      </w:pPr>
      <w:rPr>
        <w:rFonts w:hint="default"/>
      </w:rPr>
    </w:lvl>
    <w:lvl w:ilvl="7">
      <w:numFmt w:val="bullet"/>
      <w:lvlText w:val="•"/>
      <w:lvlJc w:val="left"/>
      <w:pPr>
        <w:ind w:left="8631" w:hanging="613"/>
      </w:pPr>
      <w:rPr>
        <w:rFonts w:hint="default"/>
      </w:rPr>
    </w:lvl>
    <w:lvl w:ilvl="8">
      <w:numFmt w:val="bullet"/>
      <w:lvlText w:val="•"/>
      <w:lvlJc w:val="left"/>
      <w:pPr>
        <w:ind w:left="9707" w:hanging="613"/>
      </w:pPr>
      <w:rPr>
        <w:rFonts w:hint="default"/>
      </w:rPr>
    </w:lvl>
  </w:abstractNum>
  <w:abstractNum w:abstractNumId="31">
    <w:nsid w:val="5A5F4657"/>
    <w:multiLevelType w:val="hybridMultilevel"/>
    <w:tmpl w:val="577E071A"/>
    <w:lvl w:ilvl="0" w:tplc="B210BAC4">
      <w:numFmt w:val="bullet"/>
      <w:lvlText w:val="-"/>
      <w:lvlJc w:val="left"/>
      <w:pPr>
        <w:ind w:left="1104" w:hanging="119"/>
      </w:pPr>
      <w:rPr>
        <w:rFonts w:hint="default"/>
        <w:w w:val="100"/>
      </w:rPr>
    </w:lvl>
    <w:lvl w:ilvl="1" w:tplc="7D00E028">
      <w:numFmt w:val="bullet"/>
      <w:lvlText w:val=""/>
      <w:lvlJc w:val="left"/>
      <w:pPr>
        <w:ind w:left="1824" w:hanging="360"/>
      </w:pPr>
      <w:rPr>
        <w:rFonts w:ascii="Wingdings" w:eastAsia="Wingdings" w:hAnsi="Wingdings" w:cs="Wingdings" w:hint="default"/>
        <w:w w:val="100"/>
        <w:sz w:val="22"/>
        <w:szCs w:val="22"/>
      </w:rPr>
    </w:lvl>
    <w:lvl w:ilvl="2" w:tplc="17906CB8">
      <w:numFmt w:val="bullet"/>
      <w:lvlText w:val=""/>
      <w:lvlJc w:val="left"/>
      <w:pPr>
        <w:ind w:left="2544" w:hanging="360"/>
      </w:pPr>
      <w:rPr>
        <w:rFonts w:ascii="Symbol" w:eastAsia="Symbol" w:hAnsi="Symbol" w:cs="Symbol" w:hint="default"/>
        <w:w w:val="100"/>
        <w:sz w:val="22"/>
        <w:szCs w:val="22"/>
      </w:rPr>
    </w:lvl>
    <w:lvl w:ilvl="3" w:tplc="42980FA0">
      <w:numFmt w:val="bullet"/>
      <w:lvlText w:val="•"/>
      <w:lvlJc w:val="left"/>
      <w:pPr>
        <w:ind w:left="3704" w:hanging="360"/>
      </w:pPr>
      <w:rPr>
        <w:rFonts w:hint="default"/>
      </w:rPr>
    </w:lvl>
    <w:lvl w:ilvl="4" w:tplc="ABD20E74">
      <w:numFmt w:val="bullet"/>
      <w:lvlText w:val="•"/>
      <w:lvlJc w:val="left"/>
      <w:pPr>
        <w:ind w:left="4869" w:hanging="360"/>
      </w:pPr>
      <w:rPr>
        <w:rFonts w:hint="default"/>
      </w:rPr>
    </w:lvl>
    <w:lvl w:ilvl="5" w:tplc="BC00CC14">
      <w:numFmt w:val="bullet"/>
      <w:lvlText w:val="•"/>
      <w:lvlJc w:val="left"/>
      <w:pPr>
        <w:ind w:left="6034" w:hanging="360"/>
      </w:pPr>
      <w:rPr>
        <w:rFonts w:hint="default"/>
      </w:rPr>
    </w:lvl>
    <w:lvl w:ilvl="6" w:tplc="92428066">
      <w:numFmt w:val="bullet"/>
      <w:lvlText w:val="•"/>
      <w:lvlJc w:val="left"/>
      <w:pPr>
        <w:ind w:left="7199" w:hanging="360"/>
      </w:pPr>
      <w:rPr>
        <w:rFonts w:hint="default"/>
      </w:rPr>
    </w:lvl>
    <w:lvl w:ilvl="7" w:tplc="28E2DC72">
      <w:numFmt w:val="bullet"/>
      <w:lvlText w:val="•"/>
      <w:lvlJc w:val="left"/>
      <w:pPr>
        <w:ind w:left="8364" w:hanging="360"/>
      </w:pPr>
      <w:rPr>
        <w:rFonts w:hint="default"/>
      </w:rPr>
    </w:lvl>
    <w:lvl w:ilvl="8" w:tplc="AAB6975A">
      <w:numFmt w:val="bullet"/>
      <w:lvlText w:val="•"/>
      <w:lvlJc w:val="left"/>
      <w:pPr>
        <w:ind w:left="9529" w:hanging="360"/>
      </w:pPr>
      <w:rPr>
        <w:rFonts w:hint="default"/>
      </w:rPr>
    </w:lvl>
  </w:abstractNum>
  <w:abstractNum w:abstractNumId="32">
    <w:nsid w:val="5C68503F"/>
    <w:multiLevelType w:val="hybridMultilevel"/>
    <w:tmpl w:val="795ADE9C"/>
    <w:lvl w:ilvl="0" w:tplc="8E5267FE">
      <w:numFmt w:val="bullet"/>
      <w:lvlText w:val=""/>
      <w:lvlJc w:val="left"/>
      <w:pPr>
        <w:ind w:left="1644" w:hanging="360"/>
      </w:pPr>
      <w:rPr>
        <w:rFonts w:ascii="Symbol" w:eastAsia="Symbol" w:hAnsi="Symbol" w:cs="Symbol" w:hint="default"/>
        <w:w w:val="100"/>
        <w:sz w:val="22"/>
        <w:szCs w:val="22"/>
      </w:rPr>
    </w:lvl>
    <w:lvl w:ilvl="1" w:tplc="F0D23A82">
      <w:numFmt w:val="bullet"/>
      <w:lvlText w:val="•"/>
      <w:lvlJc w:val="left"/>
      <w:pPr>
        <w:ind w:left="2661" w:hanging="360"/>
      </w:pPr>
      <w:rPr>
        <w:rFonts w:hint="default"/>
      </w:rPr>
    </w:lvl>
    <w:lvl w:ilvl="2" w:tplc="0520DFEE">
      <w:numFmt w:val="bullet"/>
      <w:lvlText w:val="•"/>
      <w:lvlJc w:val="left"/>
      <w:pPr>
        <w:ind w:left="3683" w:hanging="360"/>
      </w:pPr>
      <w:rPr>
        <w:rFonts w:hint="default"/>
      </w:rPr>
    </w:lvl>
    <w:lvl w:ilvl="3" w:tplc="68866476">
      <w:numFmt w:val="bullet"/>
      <w:lvlText w:val="•"/>
      <w:lvlJc w:val="left"/>
      <w:pPr>
        <w:ind w:left="4705" w:hanging="360"/>
      </w:pPr>
      <w:rPr>
        <w:rFonts w:hint="default"/>
      </w:rPr>
    </w:lvl>
    <w:lvl w:ilvl="4" w:tplc="6AE8C5E6">
      <w:numFmt w:val="bullet"/>
      <w:lvlText w:val="•"/>
      <w:lvlJc w:val="left"/>
      <w:pPr>
        <w:ind w:left="5727" w:hanging="360"/>
      </w:pPr>
      <w:rPr>
        <w:rFonts w:hint="default"/>
      </w:rPr>
    </w:lvl>
    <w:lvl w:ilvl="5" w:tplc="C6960CFE">
      <w:numFmt w:val="bullet"/>
      <w:lvlText w:val="•"/>
      <w:lvlJc w:val="left"/>
      <w:pPr>
        <w:ind w:left="6749" w:hanging="360"/>
      </w:pPr>
      <w:rPr>
        <w:rFonts w:hint="default"/>
      </w:rPr>
    </w:lvl>
    <w:lvl w:ilvl="6" w:tplc="D5247D22">
      <w:numFmt w:val="bullet"/>
      <w:lvlText w:val="•"/>
      <w:lvlJc w:val="left"/>
      <w:pPr>
        <w:ind w:left="7771" w:hanging="360"/>
      </w:pPr>
      <w:rPr>
        <w:rFonts w:hint="default"/>
      </w:rPr>
    </w:lvl>
    <w:lvl w:ilvl="7" w:tplc="097E825C">
      <w:numFmt w:val="bullet"/>
      <w:lvlText w:val="•"/>
      <w:lvlJc w:val="left"/>
      <w:pPr>
        <w:ind w:left="8793" w:hanging="360"/>
      </w:pPr>
      <w:rPr>
        <w:rFonts w:hint="default"/>
      </w:rPr>
    </w:lvl>
    <w:lvl w:ilvl="8" w:tplc="70969DDC">
      <w:numFmt w:val="bullet"/>
      <w:lvlText w:val="•"/>
      <w:lvlJc w:val="left"/>
      <w:pPr>
        <w:ind w:left="9815" w:hanging="360"/>
      </w:pPr>
      <w:rPr>
        <w:rFonts w:hint="default"/>
      </w:rPr>
    </w:lvl>
  </w:abstractNum>
  <w:abstractNum w:abstractNumId="33">
    <w:nsid w:val="5E9D749C"/>
    <w:multiLevelType w:val="hybridMultilevel"/>
    <w:tmpl w:val="B1106870"/>
    <w:lvl w:ilvl="0" w:tplc="FE0011A4">
      <w:numFmt w:val="bullet"/>
      <w:lvlText w:val=""/>
      <w:lvlJc w:val="left"/>
      <w:pPr>
        <w:ind w:left="1795" w:hanging="360"/>
      </w:pPr>
      <w:rPr>
        <w:rFonts w:ascii="Symbol" w:eastAsia="Symbol" w:hAnsi="Symbol" w:cs="Symbol" w:hint="default"/>
        <w:w w:val="100"/>
        <w:sz w:val="22"/>
        <w:szCs w:val="22"/>
      </w:rPr>
    </w:lvl>
    <w:lvl w:ilvl="1" w:tplc="0B02B21E">
      <w:numFmt w:val="bullet"/>
      <w:lvlText w:val="•"/>
      <w:lvlJc w:val="left"/>
      <w:pPr>
        <w:ind w:left="2805" w:hanging="360"/>
      </w:pPr>
      <w:rPr>
        <w:rFonts w:hint="default"/>
      </w:rPr>
    </w:lvl>
    <w:lvl w:ilvl="2" w:tplc="97841974">
      <w:numFmt w:val="bullet"/>
      <w:lvlText w:val="•"/>
      <w:lvlJc w:val="left"/>
      <w:pPr>
        <w:ind w:left="3811" w:hanging="360"/>
      </w:pPr>
      <w:rPr>
        <w:rFonts w:hint="default"/>
      </w:rPr>
    </w:lvl>
    <w:lvl w:ilvl="3" w:tplc="C554C29E">
      <w:numFmt w:val="bullet"/>
      <w:lvlText w:val="•"/>
      <w:lvlJc w:val="left"/>
      <w:pPr>
        <w:ind w:left="4817" w:hanging="360"/>
      </w:pPr>
      <w:rPr>
        <w:rFonts w:hint="default"/>
      </w:rPr>
    </w:lvl>
    <w:lvl w:ilvl="4" w:tplc="9E7EBFB8">
      <w:numFmt w:val="bullet"/>
      <w:lvlText w:val="•"/>
      <w:lvlJc w:val="left"/>
      <w:pPr>
        <w:ind w:left="5823" w:hanging="360"/>
      </w:pPr>
      <w:rPr>
        <w:rFonts w:hint="default"/>
      </w:rPr>
    </w:lvl>
    <w:lvl w:ilvl="5" w:tplc="7E88B8E8">
      <w:numFmt w:val="bullet"/>
      <w:lvlText w:val="•"/>
      <w:lvlJc w:val="left"/>
      <w:pPr>
        <w:ind w:left="6829" w:hanging="360"/>
      </w:pPr>
      <w:rPr>
        <w:rFonts w:hint="default"/>
      </w:rPr>
    </w:lvl>
    <w:lvl w:ilvl="6" w:tplc="36E6899A">
      <w:numFmt w:val="bullet"/>
      <w:lvlText w:val="•"/>
      <w:lvlJc w:val="left"/>
      <w:pPr>
        <w:ind w:left="7835" w:hanging="360"/>
      </w:pPr>
      <w:rPr>
        <w:rFonts w:hint="default"/>
      </w:rPr>
    </w:lvl>
    <w:lvl w:ilvl="7" w:tplc="3A485356">
      <w:numFmt w:val="bullet"/>
      <w:lvlText w:val="•"/>
      <w:lvlJc w:val="left"/>
      <w:pPr>
        <w:ind w:left="8841" w:hanging="360"/>
      </w:pPr>
      <w:rPr>
        <w:rFonts w:hint="default"/>
      </w:rPr>
    </w:lvl>
    <w:lvl w:ilvl="8" w:tplc="9F8671F2">
      <w:numFmt w:val="bullet"/>
      <w:lvlText w:val="•"/>
      <w:lvlJc w:val="left"/>
      <w:pPr>
        <w:ind w:left="9847" w:hanging="360"/>
      </w:pPr>
      <w:rPr>
        <w:rFonts w:hint="default"/>
      </w:rPr>
    </w:lvl>
  </w:abstractNum>
  <w:abstractNum w:abstractNumId="34">
    <w:nsid w:val="60195AC1"/>
    <w:multiLevelType w:val="hybridMultilevel"/>
    <w:tmpl w:val="EC8A312E"/>
    <w:lvl w:ilvl="0" w:tplc="F9A4B730">
      <w:start w:val="1"/>
      <w:numFmt w:val="decimal"/>
      <w:lvlText w:val="%1."/>
      <w:lvlJc w:val="left"/>
      <w:pPr>
        <w:ind w:left="1104" w:hanging="289"/>
      </w:pPr>
      <w:rPr>
        <w:rFonts w:ascii="Calibri" w:eastAsia="Calibri" w:hAnsi="Calibri" w:cs="Calibri" w:hint="default"/>
        <w:w w:val="100"/>
        <w:sz w:val="22"/>
        <w:szCs w:val="22"/>
      </w:rPr>
    </w:lvl>
    <w:lvl w:ilvl="1" w:tplc="504A8680">
      <w:numFmt w:val="bullet"/>
      <w:lvlText w:val="•"/>
      <w:lvlJc w:val="left"/>
      <w:pPr>
        <w:ind w:left="2175" w:hanging="289"/>
      </w:pPr>
      <w:rPr>
        <w:rFonts w:hint="default"/>
      </w:rPr>
    </w:lvl>
    <w:lvl w:ilvl="2" w:tplc="57640710">
      <w:numFmt w:val="bullet"/>
      <w:lvlText w:val="•"/>
      <w:lvlJc w:val="left"/>
      <w:pPr>
        <w:ind w:left="3251" w:hanging="289"/>
      </w:pPr>
      <w:rPr>
        <w:rFonts w:hint="default"/>
      </w:rPr>
    </w:lvl>
    <w:lvl w:ilvl="3" w:tplc="5AE46B3C">
      <w:numFmt w:val="bullet"/>
      <w:lvlText w:val="•"/>
      <w:lvlJc w:val="left"/>
      <w:pPr>
        <w:ind w:left="4327" w:hanging="289"/>
      </w:pPr>
      <w:rPr>
        <w:rFonts w:hint="default"/>
      </w:rPr>
    </w:lvl>
    <w:lvl w:ilvl="4" w:tplc="65B67616">
      <w:numFmt w:val="bullet"/>
      <w:lvlText w:val="•"/>
      <w:lvlJc w:val="left"/>
      <w:pPr>
        <w:ind w:left="5403" w:hanging="289"/>
      </w:pPr>
      <w:rPr>
        <w:rFonts w:hint="default"/>
      </w:rPr>
    </w:lvl>
    <w:lvl w:ilvl="5" w:tplc="93BE605C">
      <w:numFmt w:val="bullet"/>
      <w:lvlText w:val="•"/>
      <w:lvlJc w:val="left"/>
      <w:pPr>
        <w:ind w:left="6479" w:hanging="289"/>
      </w:pPr>
      <w:rPr>
        <w:rFonts w:hint="default"/>
      </w:rPr>
    </w:lvl>
    <w:lvl w:ilvl="6" w:tplc="FD46F598">
      <w:numFmt w:val="bullet"/>
      <w:lvlText w:val="•"/>
      <w:lvlJc w:val="left"/>
      <w:pPr>
        <w:ind w:left="7555" w:hanging="289"/>
      </w:pPr>
      <w:rPr>
        <w:rFonts w:hint="default"/>
      </w:rPr>
    </w:lvl>
    <w:lvl w:ilvl="7" w:tplc="860A90DA">
      <w:numFmt w:val="bullet"/>
      <w:lvlText w:val="•"/>
      <w:lvlJc w:val="left"/>
      <w:pPr>
        <w:ind w:left="8631" w:hanging="289"/>
      </w:pPr>
      <w:rPr>
        <w:rFonts w:hint="default"/>
      </w:rPr>
    </w:lvl>
    <w:lvl w:ilvl="8" w:tplc="86421AD4">
      <w:numFmt w:val="bullet"/>
      <w:lvlText w:val="•"/>
      <w:lvlJc w:val="left"/>
      <w:pPr>
        <w:ind w:left="9707" w:hanging="289"/>
      </w:pPr>
      <w:rPr>
        <w:rFonts w:hint="default"/>
      </w:rPr>
    </w:lvl>
  </w:abstractNum>
  <w:abstractNum w:abstractNumId="35">
    <w:nsid w:val="604631B8"/>
    <w:multiLevelType w:val="hybridMultilevel"/>
    <w:tmpl w:val="1716EEB0"/>
    <w:lvl w:ilvl="0" w:tplc="810652A2">
      <w:numFmt w:val="bullet"/>
      <w:lvlText w:val=""/>
      <w:lvlJc w:val="left"/>
      <w:pPr>
        <w:ind w:left="1644" w:hanging="360"/>
      </w:pPr>
      <w:rPr>
        <w:rFonts w:ascii="Symbol" w:eastAsia="Symbol" w:hAnsi="Symbol" w:cs="Symbol" w:hint="default"/>
        <w:w w:val="100"/>
        <w:sz w:val="22"/>
        <w:szCs w:val="22"/>
      </w:rPr>
    </w:lvl>
    <w:lvl w:ilvl="1" w:tplc="84449644">
      <w:numFmt w:val="bullet"/>
      <w:lvlText w:val="•"/>
      <w:lvlJc w:val="left"/>
      <w:pPr>
        <w:ind w:left="2661" w:hanging="360"/>
      </w:pPr>
      <w:rPr>
        <w:rFonts w:hint="default"/>
      </w:rPr>
    </w:lvl>
    <w:lvl w:ilvl="2" w:tplc="3482D05A">
      <w:numFmt w:val="bullet"/>
      <w:lvlText w:val="•"/>
      <w:lvlJc w:val="left"/>
      <w:pPr>
        <w:ind w:left="3683" w:hanging="360"/>
      </w:pPr>
      <w:rPr>
        <w:rFonts w:hint="default"/>
      </w:rPr>
    </w:lvl>
    <w:lvl w:ilvl="3" w:tplc="CD5486F8">
      <w:numFmt w:val="bullet"/>
      <w:lvlText w:val="•"/>
      <w:lvlJc w:val="left"/>
      <w:pPr>
        <w:ind w:left="4705" w:hanging="360"/>
      </w:pPr>
      <w:rPr>
        <w:rFonts w:hint="default"/>
      </w:rPr>
    </w:lvl>
    <w:lvl w:ilvl="4" w:tplc="41802890">
      <w:numFmt w:val="bullet"/>
      <w:lvlText w:val="•"/>
      <w:lvlJc w:val="left"/>
      <w:pPr>
        <w:ind w:left="5727" w:hanging="360"/>
      </w:pPr>
      <w:rPr>
        <w:rFonts w:hint="default"/>
      </w:rPr>
    </w:lvl>
    <w:lvl w:ilvl="5" w:tplc="8BF4BB18">
      <w:numFmt w:val="bullet"/>
      <w:lvlText w:val="•"/>
      <w:lvlJc w:val="left"/>
      <w:pPr>
        <w:ind w:left="6749" w:hanging="360"/>
      </w:pPr>
      <w:rPr>
        <w:rFonts w:hint="default"/>
      </w:rPr>
    </w:lvl>
    <w:lvl w:ilvl="6" w:tplc="28A47AA8">
      <w:numFmt w:val="bullet"/>
      <w:lvlText w:val="•"/>
      <w:lvlJc w:val="left"/>
      <w:pPr>
        <w:ind w:left="7771" w:hanging="360"/>
      </w:pPr>
      <w:rPr>
        <w:rFonts w:hint="default"/>
      </w:rPr>
    </w:lvl>
    <w:lvl w:ilvl="7" w:tplc="177C63E6">
      <w:numFmt w:val="bullet"/>
      <w:lvlText w:val="•"/>
      <w:lvlJc w:val="left"/>
      <w:pPr>
        <w:ind w:left="8793" w:hanging="360"/>
      </w:pPr>
      <w:rPr>
        <w:rFonts w:hint="default"/>
      </w:rPr>
    </w:lvl>
    <w:lvl w:ilvl="8" w:tplc="CE5C4184">
      <w:numFmt w:val="bullet"/>
      <w:lvlText w:val="•"/>
      <w:lvlJc w:val="left"/>
      <w:pPr>
        <w:ind w:left="9815" w:hanging="360"/>
      </w:pPr>
      <w:rPr>
        <w:rFonts w:hint="default"/>
      </w:rPr>
    </w:lvl>
  </w:abstractNum>
  <w:abstractNum w:abstractNumId="36">
    <w:nsid w:val="62BE7086"/>
    <w:multiLevelType w:val="multilevel"/>
    <w:tmpl w:val="B680EF2C"/>
    <w:lvl w:ilvl="0">
      <w:start w:val="2"/>
      <w:numFmt w:val="decimal"/>
      <w:lvlText w:val="%1"/>
      <w:lvlJc w:val="left"/>
      <w:pPr>
        <w:ind w:left="1824" w:hanging="721"/>
      </w:pPr>
      <w:rPr>
        <w:rFonts w:hint="default"/>
      </w:rPr>
    </w:lvl>
    <w:lvl w:ilvl="1">
      <w:start w:val="2"/>
      <w:numFmt w:val="decimal"/>
      <w:lvlText w:val="%1.%2"/>
      <w:lvlJc w:val="left"/>
      <w:pPr>
        <w:ind w:left="1824" w:hanging="721"/>
      </w:pPr>
      <w:rPr>
        <w:rFonts w:hint="default"/>
      </w:rPr>
    </w:lvl>
    <w:lvl w:ilvl="2">
      <w:start w:val="6"/>
      <w:numFmt w:val="decimal"/>
      <w:lvlText w:val="%1.%2.%3"/>
      <w:lvlJc w:val="left"/>
      <w:pPr>
        <w:ind w:left="1824" w:hanging="721"/>
      </w:pPr>
      <w:rPr>
        <w:rFonts w:hint="default"/>
      </w:rPr>
    </w:lvl>
    <w:lvl w:ilvl="3">
      <w:start w:val="1"/>
      <w:numFmt w:val="decimal"/>
      <w:lvlText w:val="%1.%2.%3.%4"/>
      <w:lvlJc w:val="left"/>
      <w:pPr>
        <w:ind w:left="1824" w:hanging="721"/>
      </w:pPr>
      <w:rPr>
        <w:rFonts w:ascii="Calibri" w:eastAsia="Calibri" w:hAnsi="Calibri" w:cs="Calibri" w:hint="default"/>
        <w:b/>
        <w:bCs/>
        <w:spacing w:val="-1"/>
        <w:w w:val="100"/>
        <w:sz w:val="24"/>
        <w:szCs w:val="24"/>
      </w:rPr>
    </w:lvl>
    <w:lvl w:ilvl="4">
      <w:start w:val="1"/>
      <w:numFmt w:val="upperLetter"/>
      <w:lvlText w:val="%5."/>
      <w:lvlJc w:val="left"/>
      <w:pPr>
        <w:ind w:left="1824" w:hanging="360"/>
      </w:pPr>
      <w:rPr>
        <w:rFonts w:ascii="Calibri" w:eastAsia="Calibri" w:hAnsi="Calibri" w:cs="Calibri" w:hint="default"/>
        <w:b/>
        <w:bCs/>
        <w:w w:val="100"/>
        <w:sz w:val="22"/>
        <w:szCs w:val="22"/>
      </w:rPr>
    </w:lvl>
    <w:lvl w:ilvl="5">
      <w:numFmt w:val="bullet"/>
      <w:lvlText w:val="•"/>
      <w:lvlJc w:val="left"/>
      <w:pPr>
        <w:ind w:left="6839" w:hanging="360"/>
      </w:pPr>
      <w:rPr>
        <w:rFonts w:hint="default"/>
      </w:rPr>
    </w:lvl>
    <w:lvl w:ilvl="6">
      <w:numFmt w:val="bullet"/>
      <w:lvlText w:val="•"/>
      <w:lvlJc w:val="left"/>
      <w:pPr>
        <w:ind w:left="7843" w:hanging="360"/>
      </w:pPr>
      <w:rPr>
        <w:rFonts w:hint="default"/>
      </w:rPr>
    </w:lvl>
    <w:lvl w:ilvl="7">
      <w:numFmt w:val="bullet"/>
      <w:lvlText w:val="•"/>
      <w:lvlJc w:val="left"/>
      <w:pPr>
        <w:ind w:left="8847" w:hanging="360"/>
      </w:pPr>
      <w:rPr>
        <w:rFonts w:hint="default"/>
      </w:rPr>
    </w:lvl>
    <w:lvl w:ilvl="8">
      <w:numFmt w:val="bullet"/>
      <w:lvlText w:val="•"/>
      <w:lvlJc w:val="left"/>
      <w:pPr>
        <w:ind w:left="9851" w:hanging="360"/>
      </w:pPr>
      <w:rPr>
        <w:rFonts w:hint="default"/>
      </w:rPr>
    </w:lvl>
  </w:abstractNum>
  <w:abstractNum w:abstractNumId="37">
    <w:nsid w:val="69A371F9"/>
    <w:multiLevelType w:val="hybridMultilevel"/>
    <w:tmpl w:val="38F8D216"/>
    <w:lvl w:ilvl="0" w:tplc="47E695C0">
      <w:numFmt w:val="bullet"/>
      <w:lvlText w:val=""/>
      <w:lvlJc w:val="left"/>
      <w:pPr>
        <w:ind w:left="1812" w:hanging="281"/>
      </w:pPr>
      <w:rPr>
        <w:rFonts w:ascii="Symbol" w:eastAsia="Symbol" w:hAnsi="Symbol" w:cs="Symbol" w:hint="default"/>
        <w:w w:val="100"/>
        <w:sz w:val="22"/>
        <w:szCs w:val="22"/>
      </w:rPr>
    </w:lvl>
    <w:lvl w:ilvl="1" w:tplc="7BA28230">
      <w:numFmt w:val="bullet"/>
      <w:lvlText w:val="•"/>
      <w:lvlJc w:val="left"/>
      <w:pPr>
        <w:ind w:left="2823" w:hanging="281"/>
      </w:pPr>
      <w:rPr>
        <w:rFonts w:hint="default"/>
      </w:rPr>
    </w:lvl>
    <w:lvl w:ilvl="2" w:tplc="DCD0D362">
      <w:numFmt w:val="bullet"/>
      <w:lvlText w:val="•"/>
      <w:lvlJc w:val="left"/>
      <w:pPr>
        <w:ind w:left="3827" w:hanging="281"/>
      </w:pPr>
      <w:rPr>
        <w:rFonts w:hint="default"/>
      </w:rPr>
    </w:lvl>
    <w:lvl w:ilvl="3" w:tplc="E1563BDE">
      <w:numFmt w:val="bullet"/>
      <w:lvlText w:val="•"/>
      <w:lvlJc w:val="left"/>
      <w:pPr>
        <w:ind w:left="4831" w:hanging="281"/>
      </w:pPr>
      <w:rPr>
        <w:rFonts w:hint="default"/>
      </w:rPr>
    </w:lvl>
    <w:lvl w:ilvl="4" w:tplc="2CA05FF4">
      <w:numFmt w:val="bullet"/>
      <w:lvlText w:val="•"/>
      <w:lvlJc w:val="left"/>
      <w:pPr>
        <w:ind w:left="5835" w:hanging="281"/>
      </w:pPr>
      <w:rPr>
        <w:rFonts w:hint="default"/>
      </w:rPr>
    </w:lvl>
    <w:lvl w:ilvl="5" w:tplc="910854D8">
      <w:numFmt w:val="bullet"/>
      <w:lvlText w:val="•"/>
      <w:lvlJc w:val="left"/>
      <w:pPr>
        <w:ind w:left="6839" w:hanging="281"/>
      </w:pPr>
      <w:rPr>
        <w:rFonts w:hint="default"/>
      </w:rPr>
    </w:lvl>
    <w:lvl w:ilvl="6" w:tplc="77DA4F3E">
      <w:numFmt w:val="bullet"/>
      <w:lvlText w:val="•"/>
      <w:lvlJc w:val="left"/>
      <w:pPr>
        <w:ind w:left="7843" w:hanging="281"/>
      </w:pPr>
      <w:rPr>
        <w:rFonts w:hint="default"/>
      </w:rPr>
    </w:lvl>
    <w:lvl w:ilvl="7" w:tplc="6B76251C">
      <w:numFmt w:val="bullet"/>
      <w:lvlText w:val="•"/>
      <w:lvlJc w:val="left"/>
      <w:pPr>
        <w:ind w:left="8847" w:hanging="281"/>
      </w:pPr>
      <w:rPr>
        <w:rFonts w:hint="default"/>
      </w:rPr>
    </w:lvl>
    <w:lvl w:ilvl="8" w:tplc="252692D6">
      <w:numFmt w:val="bullet"/>
      <w:lvlText w:val="•"/>
      <w:lvlJc w:val="left"/>
      <w:pPr>
        <w:ind w:left="9851" w:hanging="281"/>
      </w:pPr>
      <w:rPr>
        <w:rFonts w:hint="default"/>
      </w:rPr>
    </w:lvl>
  </w:abstractNum>
  <w:abstractNum w:abstractNumId="38">
    <w:nsid w:val="6C246947"/>
    <w:multiLevelType w:val="multilevel"/>
    <w:tmpl w:val="0902D0E4"/>
    <w:lvl w:ilvl="0">
      <w:start w:val="1"/>
      <w:numFmt w:val="decimal"/>
      <w:lvlText w:val="%1."/>
      <w:lvlJc w:val="left"/>
      <w:pPr>
        <w:ind w:left="1420" w:hanging="317"/>
      </w:pPr>
      <w:rPr>
        <w:rFonts w:hint="default"/>
        <w:b/>
        <w:bCs/>
        <w:spacing w:val="-1"/>
        <w:w w:val="100"/>
      </w:rPr>
    </w:lvl>
    <w:lvl w:ilvl="1">
      <w:start w:val="1"/>
      <w:numFmt w:val="decimal"/>
      <w:lvlText w:val="%1.%2"/>
      <w:lvlJc w:val="left"/>
      <w:pPr>
        <w:ind w:left="1673" w:hanging="570"/>
      </w:pPr>
      <w:rPr>
        <w:rFonts w:hint="default"/>
        <w:w w:val="99"/>
        <w:u w:val="thick" w:color="001F5F"/>
      </w:rPr>
    </w:lvl>
    <w:lvl w:ilvl="2">
      <w:numFmt w:val="bullet"/>
      <w:lvlText w:val=""/>
      <w:lvlJc w:val="left"/>
      <w:pPr>
        <w:ind w:left="1824" w:hanging="570"/>
      </w:pPr>
      <w:rPr>
        <w:rFonts w:ascii="Wingdings" w:eastAsia="Wingdings" w:hAnsi="Wingdings" w:cs="Wingdings" w:hint="default"/>
        <w:w w:val="100"/>
        <w:sz w:val="22"/>
        <w:szCs w:val="22"/>
      </w:rPr>
    </w:lvl>
    <w:lvl w:ilvl="3">
      <w:numFmt w:val="bullet"/>
      <w:lvlText w:val=""/>
      <w:lvlJc w:val="left"/>
      <w:pPr>
        <w:ind w:left="2544" w:hanging="570"/>
      </w:pPr>
      <w:rPr>
        <w:rFonts w:ascii="Symbol" w:eastAsia="Symbol" w:hAnsi="Symbol" w:cs="Symbol" w:hint="default"/>
        <w:w w:val="100"/>
        <w:sz w:val="22"/>
        <w:szCs w:val="22"/>
      </w:rPr>
    </w:lvl>
    <w:lvl w:ilvl="4">
      <w:numFmt w:val="bullet"/>
      <w:lvlText w:val="•"/>
      <w:lvlJc w:val="left"/>
      <w:pPr>
        <w:ind w:left="2540" w:hanging="570"/>
      </w:pPr>
      <w:rPr>
        <w:rFonts w:hint="default"/>
      </w:rPr>
    </w:lvl>
    <w:lvl w:ilvl="5">
      <w:numFmt w:val="bullet"/>
      <w:lvlText w:val="•"/>
      <w:lvlJc w:val="left"/>
      <w:pPr>
        <w:ind w:left="4093" w:hanging="570"/>
      </w:pPr>
      <w:rPr>
        <w:rFonts w:hint="default"/>
      </w:rPr>
    </w:lvl>
    <w:lvl w:ilvl="6">
      <w:numFmt w:val="bullet"/>
      <w:lvlText w:val="•"/>
      <w:lvlJc w:val="left"/>
      <w:pPr>
        <w:ind w:left="5646" w:hanging="570"/>
      </w:pPr>
      <w:rPr>
        <w:rFonts w:hint="default"/>
      </w:rPr>
    </w:lvl>
    <w:lvl w:ilvl="7">
      <w:numFmt w:val="bullet"/>
      <w:lvlText w:val="•"/>
      <w:lvlJc w:val="left"/>
      <w:pPr>
        <w:ind w:left="7199" w:hanging="570"/>
      </w:pPr>
      <w:rPr>
        <w:rFonts w:hint="default"/>
      </w:rPr>
    </w:lvl>
    <w:lvl w:ilvl="8">
      <w:numFmt w:val="bullet"/>
      <w:lvlText w:val="•"/>
      <w:lvlJc w:val="left"/>
      <w:pPr>
        <w:ind w:left="8752" w:hanging="570"/>
      </w:pPr>
      <w:rPr>
        <w:rFonts w:hint="default"/>
      </w:rPr>
    </w:lvl>
  </w:abstractNum>
  <w:abstractNum w:abstractNumId="39">
    <w:nsid w:val="71B45A95"/>
    <w:multiLevelType w:val="hybridMultilevel"/>
    <w:tmpl w:val="B8563C18"/>
    <w:lvl w:ilvl="0" w:tplc="0408000F">
      <w:start w:val="1"/>
      <w:numFmt w:val="decimal"/>
      <w:lvlText w:val="%1."/>
      <w:lvlJc w:val="left"/>
      <w:pPr>
        <w:tabs>
          <w:tab w:val="num" w:pos="1080"/>
        </w:tabs>
        <w:ind w:left="1080" w:hanging="360"/>
      </w:p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0">
    <w:nsid w:val="72957C08"/>
    <w:multiLevelType w:val="multilevel"/>
    <w:tmpl w:val="31BEA280"/>
    <w:lvl w:ilvl="0">
      <w:start w:val="2"/>
      <w:numFmt w:val="decimal"/>
      <w:lvlText w:val="%1"/>
      <w:lvlJc w:val="left"/>
      <w:pPr>
        <w:ind w:left="1104" w:hanging="793"/>
      </w:pPr>
      <w:rPr>
        <w:rFonts w:hint="default"/>
      </w:rPr>
    </w:lvl>
    <w:lvl w:ilvl="1">
      <w:start w:val="2"/>
      <w:numFmt w:val="decimal"/>
      <w:lvlText w:val="%1.%2"/>
      <w:lvlJc w:val="left"/>
      <w:pPr>
        <w:ind w:left="1104" w:hanging="793"/>
      </w:pPr>
      <w:rPr>
        <w:rFonts w:hint="default"/>
      </w:rPr>
    </w:lvl>
    <w:lvl w:ilvl="2">
      <w:start w:val="3"/>
      <w:numFmt w:val="decimal"/>
      <w:lvlText w:val="%1.%2.%3"/>
      <w:lvlJc w:val="left"/>
      <w:pPr>
        <w:ind w:left="1104" w:hanging="793"/>
      </w:pPr>
      <w:rPr>
        <w:rFonts w:hint="default"/>
      </w:rPr>
    </w:lvl>
    <w:lvl w:ilvl="3">
      <w:start w:val="4"/>
      <w:numFmt w:val="decimal"/>
      <w:lvlText w:val="%1.%2.%3.%4."/>
      <w:lvlJc w:val="left"/>
      <w:pPr>
        <w:ind w:left="1104" w:hanging="793"/>
      </w:pPr>
      <w:rPr>
        <w:rFonts w:ascii="Calibri" w:eastAsia="Calibri" w:hAnsi="Calibri" w:cs="Calibri" w:hint="default"/>
        <w:b/>
        <w:bCs/>
        <w:spacing w:val="-1"/>
        <w:w w:val="100"/>
        <w:sz w:val="24"/>
        <w:szCs w:val="24"/>
      </w:rPr>
    </w:lvl>
    <w:lvl w:ilvl="4">
      <w:numFmt w:val="bullet"/>
      <w:lvlText w:val="•"/>
      <w:lvlJc w:val="left"/>
      <w:pPr>
        <w:ind w:left="5403" w:hanging="793"/>
      </w:pPr>
      <w:rPr>
        <w:rFonts w:hint="default"/>
      </w:rPr>
    </w:lvl>
    <w:lvl w:ilvl="5">
      <w:numFmt w:val="bullet"/>
      <w:lvlText w:val="•"/>
      <w:lvlJc w:val="left"/>
      <w:pPr>
        <w:ind w:left="6479" w:hanging="793"/>
      </w:pPr>
      <w:rPr>
        <w:rFonts w:hint="default"/>
      </w:rPr>
    </w:lvl>
    <w:lvl w:ilvl="6">
      <w:numFmt w:val="bullet"/>
      <w:lvlText w:val="•"/>
      <w:lvlJc w:val="left"/>
      <w:pPr>
        <w:ind w:left="7555" w:hanging="793"/>
      </w:pPr>
      <w:rPr>
        <w:rFonts w:hint="default"/>
      </w:rPr>
    </w:lvl>
    <w:lvl w:ilvl="7">
      <w:numFmt w:val="bullet"/>
      <w:lvlText w:val="•"/>
      <w:lvlJc w:val="left"/>
      <w:pPr>
        <w:ind w:left="8631" w:hanging="793"/>
      </w:pPr>
      <w:rPr>
        <w:rFonts w:hint="default"/>
      </w:rPr>
    </w:lvl>
    <w:lvl w:ilvl="8">
      <w:numFmt w:val="bullet"/>
      <w:lvlText w:val="•"/>
      <w:lvlJc w:val="left"/>
      <w:pPr>
        <w:ind w:left="9707" w:hanging="793"/>
      </w:pPr>
      <w:rPr>
        <w:rFonts w:hint="default"/>
      </w:rPr>
    </w:lvl>
  </w:abstractNum>
  <w:abstractNum w:abstractNumId="41">
    <w:nsid w:val="76E0503E"/>
    <w:multiLevelType w:val="hybridMultilevel"/>
    <w:tmpl w:val="29BEE9BC"/>
    <w:lvl w:ilvl="0" w:tplc="7B6E9488">
      <w:start w:val="5"/>
      <w:numFmt w:val="decimal"/>
      <w:lvlText w:val="%1."/>
      <w:lvlJc w:val="left"/>
      <w:pPr>
        <w:ind w:left="1104" w:hanging="284"/>
      </w:pPr>
      <w:rPr>
        <w:rFonts w:ascii="Calibri" w:eastAsia="Calibri" w:hAnsi="Calibri" w:cs="Calibri" w:hint="default"/>
        <w:w w:val="100"/>
        <w:sz w:val="22"/>
        <w:szCs w:val="22"/>
      </w:rPr>
    </w:lvl>
    <w:lvl w:ilvl="1" w:tplc="B950D336">
      <w:numFmt w:val="bullet"/>
      <w:lvlText w:val="•"/>
      <w:lvlJc w:val="left"/>
      <w:pPr>
        <w:ind w:left="2175" w:hanging="284"/>
      </w:pPr>
      <w:rPr>
        <w:rFonts w:hint="default"/>
      </w:rPr>
    </w:lvl>
    <w:lvl w:ilvl="2" w:tplc="6BEE0042">
      <w:numFmt w:val="bullet"/>
      <w:lvlText w:val="•"/>
      <w:lvlJc w:val="left"/>
      <w:pPr>
        <w:ind w:left="3251" w:hanging="284"/>
      </w:pPr>
      <w:rPr>
        <w:rFonts w:hint="default"/>
      </w:rPr>
    </w:lvl>
    <w:lvl w:ilvl="3" w:tplc="32A07492">
      <w:numFmt w:val="bullet"/>
      <w:lvlText w:val="•"/>
      <w:lvlJc w:val="left"/>
      <w:pPr>
        <w:ind w:left="4327" w:hanging="284"/>
      </w:pPr>
      <w:rPr>
        <w:rFonts w:hint="default"/>
      </w:rPr>
    </w:lvl>
    <w:lvl w:ilvl="4" w:tplc="79E2655C">
      <w:numFmt w:val="bullet"/>
      <w:lvlText w:val="•"/>
      <w:lvlJc w:val="left"/>
      <w:pPr>
        <w:ind w:left="5403" w:hanging="284"/>
      </w:pPr>
      <w:rPr>
        <w:rFonts w:hint="default"/>
      </w:rPr>
    </w:lvl>
    <w:lvl w:ilvl="5" w:tplc="FB84B03C">
      <w:numFmt w:val="bullet"/>
      <w:lvlText w:val="•"/>
      <w:lvlJc w:val="left"/>
      <w:pPr>
        <w:ind w:left="6479" w:hanging="284"/>
      </w:pPr>
      <w:rPr>
        <w:rFonts w:hint="default"/>
      </w:rPr>
    </w:lvl>
    <w:lvl w:ilvl="6" w:tplc="9D52DAE4">
      <w:numFmt w:val="bullet"/>
      <w:lvlText w:val="•"/>
      <w:lvlJc w:val="left"/>
      <w:pPr>
        <w:ind w:left="7555" w:hanging="284"/>
      </w:pPr>
      <w:rPr>
        <w:rFonts w:hint="default"/>
      </w:rPr>
    </w:lvl>
    <w:lvl w:ilvl="7" w:tplc="20C6A866">
      <w:numFmt w:val="bullet"/>
      <w:lvlText w:val="•"/>
      <w:lvlJc w:val="left"/>
      <w:pPr>
        <w:ind w:left="8631" w:hanging="284"/>
      </w:pPr>
      <w:rPr>
        <w:rFonts w:hint="default"/>
      </w:rPr>
    </w:lvl>
    <w:lvl w:ilvl="8" w:tplc="C6C0623C">
      <w:numFmt w:val="bullet"/>
      <w:lvlText w:val="•"/>
      <w:lvlJc w:val="left"/>
      <w:pPr>
        <w:ind w:left="9707" w:hanging="284"/>
      </w:pPr>
      <w:rPr>
        <w:rFonts w:hint="default"/>
      </w:rPr>
    </w:lvl>
  </w:abstractNum>
  <w:abstractNum w:abstractNumId="42">
    <w:nsid w:val="77217AEB"/>
    <w:multiLevelType w:val="multilevel"/>
    <w:tmpl w:val="1ABAC002"/>
    <w:lvl w:ilvl="0">
      <w:start w:val="1"/>
      <w:numFmt w:val="decimal"/>
      <w:lvlText w:val="%1"/>
      <w:lvlJc w:val="left"/>
      <w:pPr>
        <w:ind w:left="1747" w:hanging="644"/>
      </w:pPr>
      <w:rPr>
        <w:rFonts w:hint="default"/>
      </w:rPr>
    </w:lvl>
    <w:lvl w:ilvl="1">
      <w:start w:val="4"/>
      <w:numFmt w:val="decimal"/>
      <w:lvlText w:val="%1.%2"/>
      <w:lvlJc w:val="left"/>
      <w:pPr>
        <w:ind w:left="1747" w:hanging="644"/>
      </w:pPr>
      <w:rPr>
        <w:rFonts w:hint="default"/>
        <w:b/>
        <w:w w:val="99"/>
        <w:u w:val="thick" w:color="001F5F"/>
      </w:rPr>
    </w:lvl>
    <w:lvl w:ilvl="2">
      <w:numFmt w:val="bullet"/>
      <w:lvlText w:val=""/>
      <w:lvlJc w:val="left"/>
      <w:pPr>
        <w:ind w:left="1824" w:hanging="360"/>
      </w:pPr>
      <w:rPr>
        <w:rFonts w:ascii="Wingdings" w:eastAsia="Wingdings" w:hAnsi="Wingdings" w:cs="Wingdings" w:hint="default"/>
        <w:w w:val="100"/>
        <w:sz w:val="22"/>
        <w:szCs w:val="22"/>
      </w:rPr>
    </w:lvl>
    <w:lvl w:ilvl="3">
      <w:numFmt w:val="bullet"/>
      <w:lvlText w:val="•"/>
      <w:lvlJc w:val="left"/>
      <w:pPr>
        <w:ind w:left="4050" w:hanging="360"/>
      </w:pPr>
      <w:rPr>
        <w:rFonts w:hint="default"/>
      </w:rPr>
    </w:lvl>
    <w:lvl w:ilvl="4">
      <w:numFmt w:val="bullet"/>
      <w:lvlText w:val="•"/>
      <w:lvlJc w:val="left"/>
      <w:pPr>
        <w:ind w:left="5166" w:hanging="360"/>
      </w:pPr>
      <w:rPr>
        <w:rFonts w:hint="default"/>
      </w:rPr>
    </w:lvl>
    <w:lvl w:ilvl="5">
      <w:numFmt w:val="bullet"/>
      <w:lvlText w:val="•"/>
      <w:lvlJc w:val="left"/>
      <w:pPr>
        <w:ind w:left="6281" w:hanging="360"/>
      </w:pPr>
      <w:rPr>
        <w:rFonts w:hint="default"/>
      </w:rPr>
    </w:lvl>
    <w:lvl w:ilvl="6">
      <w:numFmt w:val="bullet"/>
      <w:lvlText w:val="•"/>
      <w:lvlJc w:val="left"/>
      <w:pPr>
        <w:ind w:left="7397" w:hanging="360"/>
      </w:pPr>
      <w:rPr>
        <w:rFonts w:hint="default"/>
      </w:rPr>
    </w:lvl>
    <w:lvl w:ilvl="7">
      <w:numFmt w:val="bullet"/>
      <w:lvlText w:val="•"/>
      <w:lvlJc w:val="left"/>
      <w:pPr>
        <w:ind w:left="8512" w:hanging="360"/>
      </w:pPr>
      <w:rPr>
        <w:rFonts w:hint="default"/>
      </w:rPr>
    </w:lvl>
    <w:lvl w:ilvl="8">
      <w:numFmt w:val="bullet"/>
      <w:lvlText w:val="•"/>
      <w:lvlJc w:val="left"/>
      <w:pPr>
        <w:ind w:left="9628" w:hanging="360"/>
      </w:pPr>
      <w:rPr>
        <w:rFonts w:hint="default"/>
      </w:rPr>
    </w:lvl>
  </w:abstractNum>
  <w:abstractNum w:abstractNumId="43">
    <w:nsid w:val="77ED12E3"/>
    <w:multiLevelType w:val="hybridMultilevel"/>
    <w:tmpl w:val="775A2E30"/>
    <w:lvl w:ilvl="0" w:tplc="6B2E3A16">
      <w:numFmt w:val="bullet"/>
      <w:lvlText w:val=""/>
      <w:lvlJc w:val="left"/>
      <w:pPr>
        <w:ind w:left="1644" w:hanging="360"/>
      </w:pPr>
      <w:rPr>
        <w:rFonts w:ascii="Symbol" w:eastAsia="Symbol" w:hAnsi="Symbol" w:cs="Symbol" w:hint="default"/>
        <w:w w:val="100"/>
        <w:sz w:val="22"/>
        <w:szCs w:val="22"/>
      </w:rPr>
    </w:lvl>
    <w:lvl w:ilvl="1" w:tplc="DEECB00E">
      <w:numFmt w:val="bullet"/>
      <w:lvlText w:val="•"/>
      <w:lvlJc w:val="left"/>
      <w:pPr>
        <w:ind w:left="2661" w:hanging="360"/>
      </w:pPr>
      <w:rPr>
        <w:rFonts w:hint="default"/>
      </w:rPr>
    </w:lvl>
    <w:lvl w:ilvl="2" w:tplc="81F2C834">
      <w:numFmt w:val="bullet"/>
      <w:lvlText w:val="•"/>
      <w:lvlJc w:val="left"/>
      <w:pPr>
        <w:ind w:left="3683" w:hanging="360"/>
      </w:pPr>
      <w:rPr>
        <w:rFonts w:hint="default"/>
      </w:rPr>
    </w:lvl>
    <w:lvl w:ilvl="3" w:tplc="1734854C">
      <w:numFmt w:val="bullet"/>
      <w:lvlText w:val="•"/>
      <w:lvlJc w:val="left"/>
      <w:pPr>
        <w:ind w:left="4705" w:hanging="360"/>
      </w:pPr>
      <w:rPr>
        <w:rFonts w:hint="default"/>
      </w:rPr>
    </w:lvl>
    <w:lvl w:ilvl="4" w:tplc="297242E0">
      <w:numFmt w:val="bullet"/>
      <w:lvlText w:val="•"/>
      <w:lvlJc w:val="left"/>
      <w:pPr>
        <w:ind w:left="5727" w:hanging="360"/>
      </w:pPr>
      <w:rPr>
        <w:rFonts w:hint="default"/>
      </w:rPr>
    </w:lvl>
    <w:lvl w:ilvl="5" w:tplc="0AEC824A">
      <w:numFmt w:val="bullet"/>
      <w:lvlText w:val="•"/>
      <w:lvlJc w:val="left"/>
      <w:pPr>
        <w:ind w:left="6749" w:hanging="360"/>
      </w:pPr>
      <w:rPr>
        <w:rFonts w:hint="default"/>
      </w:rPr>
    </w:lvl>
    <w:lvl w:ilvl="6" w:tplc="D86062CE">
      <w:numFmt w:val="bullet"/>
      <w:lvlText w:val="•"/>
      <w:lvlJc w:val="left"/>
      <w:pPr>
        <w:ind w:left="7771" w:hanging="360"/>
      </w:pPr>
      <w:rPr>
        <w:rFonts w:hint="default"/>
      </w:rPr>
    </w:lvl>
    <w:lvl w:ilvl="7" w:tplc="16B80688">
      <w:numFmt w:val="bullet"/>
      <w:lvlText w:val="•"/>
      <w:lvlJc w:val="left"/>
      <w:pPr>
        <w:ind w:left="8793" w:hanging="360"/>
      </w:pPr>
      <w:rPr>
        <w:rFonts w:hint="default"/>
      </w:rPr>
    </w:lvl>
    <w:lvl w:ilvl="8" w:tplc="F08272AC">
      <w:numFmt w:val="bullet"/>
      <w:lvlText w:val="•"/>
      <w:lvlJc w:val="left"/>
      <w:pPr>
        <w:ind w:left="9815" w:hanging="360"/>
      </w:pPr>
      <w:rPr>
        <w:rFonts w:hint="default"/>
      </w:rPr>
    </w:lvl>
  </w:abstractNum>
  <w:abstractNum w:abstractNumId="44">
    <w:nsid w:val="790457BD"/>
    <w:multiLevelType w:val="hybridMultilevel"/>
    <w:tmpl w:val="57304896"/>
    <w:lvl w:ilvl="0" w:tplc="F9A4B730">
      <w:start w:val="1"/>
      <w:numFmt w:val="decimal"/>
      <w:lvlText w:val="%1."/>
      <w:lvlJc w:val="left"/>
      <w:pPr>
        <w:ind w:left="2782" w:hanging="289"/>
      </w:pPr>
      <w:rPr>
        <w:rFonts w:ascii="Calibri" w:eastAsia="Calibri" w:hAnsi="Calibri" w:cs="Calibri" w:hint="default"/>
        <w:w w:val="100"/>
        <w:sz w:val="22"/>
        <w:szCs w:val="22"/>
      </w:rPr>
    </w:lvl>
    <w:lvl w:ilvl="1" w:tplc="04080019" w:tentative="1">
      <w:start w:val="1"/>
      <w:numFmt w:val="lowerLetter"/>
      <w:lvlText w:val="%2."/>
      <w:lvlJc w:val="left"/>
      <w:pPr>
        <w:ind w:left="3118" w:hanging="360"/>
      </w:pPr>
    </w:lvl>
    <w:lvl w:ilvl="2" w:tplc="0408001B" w:tentative="1">
      <w:start w:val="1"/>
      <w:numFmt w:val="lowerRoman"/>
      <w:lvlText w:val="%3."/>
      <w:lvlJc w:val="right"/>
      <w:pPr>
        <w:ind w:left="3838" w:hanging="180"/>
      </w:pPr>
    </w:lvl>
    <w:lvl w:ilvl="3" w:tplc="0408000F" w:tentative="1">
      <w:start w:val="1"/>
      <w:numFmt w:val="decimal"/>
      <w:lvlText w:val="%4."/>
      <w:lvlJc w:val="left"/>
      <w:pPr>
        <w:ind w:left="4558" w:hanging="360"/>
      </w:pPr>
    </w:lvl>
    <w:lvl w:ilvl="4" w:tplc="04080019" w:tentative="1">
      <w:start w:val="1"/>
      <w:numFmt w:val="lowerLetter"/>
      <w:lvlText w:val="%5."/>
      <w:lvlJc w:val="left"/>
      <w:pPr>
        <w:ind w:left="5278" w:hanging="360"/>
      </w:pPr>
    </w:lvl>
    <w:lvl w:ilvl="5" w:tplc="0408001B" w:tentative="1">
      <w:start w:val="1"/>
      <w:numFmt w:val="lowerRoman"/>
      <w:lvlText w:val="%6."/>
      <w:lvlJc w:val="right"/>
      <w:pPr>
        <w:ind w:left="5998" w:hanging="180"/>
      </w:pPr>
    </w:lvl>
    <w:lvl w:ilvl="6" w:tplc="0408000F" w:tentative="1">
      <w:start w:val="1"/>
      <w:numFmt w:val="decimal"/>
      <w:lvlText w:val="%7."/>
      <w:lvlJc w:val="left"/>
      <w:pPr>
        <w:ind w:left="6718" w:hanging="360"/>
      </w:pPr>
    </w:lvl>
    <w:lvl w:ilvl="7" w:tplc="04080019" w:tentative="1">
      <w:start w:val="1"/>
      <w:numFmt w:val="lowerLetter"/>
      <w:lvlText w:val="%8."/>
      <w:lvlJc w:val="left"/>
      <w:pPr>
        <w:ind w:left="7438" w:hanging="360"/>
      </w:pPr>
    </w:lvl>
    <w:lvl w:ilvl="8" w:tplc="0408001B" w:tentative="1">
      <w:start w:val="1"/>
      <w:numFmt w:val="lowerRoman"/>
      <w:lvlText w:val="%9."/>
      <w:lvlJc w:val="right"/>
      <w:pPr>
        <w:ind w:left="8158" w:hanging="180"/>
      </w:pPr>
    </w:lvl>
  </w:abstractNum>
  <w:abstractNum w:abstractNumId="45">
    <w:nsid w:val="7C702B73"/>
    <w:multiLevelType w:val="hybridMultilevel"/>
    <w:tmpl w:val="2C52BCA4"/>
    <w:lvl w:ilvl="0" w:tplc="565A15EA">
      <w:numFmt w:val="bullet"/>
      <w:lvlText w:val=""/>
      <w:lvlJc w:val="left"/>
      <w:pPr>
        <w:ind w:left="1644" w:hanging="360"/>
      </w:pPr>
      <w:rPr>
        <w:rFonts w:ascii="Symbol" w:eastAsia="Symbol" w:hAnsi="Symbol" w:cs="Symbol" w:hint="default"/>
        <w:w w:val="100"/>
        <w:sz w:val="22"/>
        <w:szCs w:val="22"/>
      </w:rPr>
    </w:lvl>
    <w:lvl w:ilvl="1" w:tplc="0D98EB50">
      <w:numFmt w:val="bullet"/>
      <w:lvlText w:val="•"/>
      <w:lvlJc w:val="left"/>
      <w:pPr>
        <w:ind w:left="2661" w:hanging="360"/>
      </w:pPr>
      <w:rPr>
        <w:rFonts w:hint="default"/>
      </w:rPr>
    </w:lvl>
    <w:lvl w:ilvl="2" w:tplc="F95AAD4C">
      <w:numFmt w:val="bullet"/>
      <w:lvlText w:val="•"/>
      <w:lvlJc w:val="left"/>
      <w:pPr>
        <w:ind w:left="3683" w:hanging="360"/>
      </w:pPr>
      <w:rPr>
        <w:rFonts w:hint="default"/>
      </w:rPr>
    </w:lvl>
    <w:lvl w:ilvl="3" w:tplc="F258BE12">
      <w:numFmt w:val="bullet"/>
      <w:lvlText w:val="•"/>
      <w:lvlJc w:val="left"/>
      <w:pPr>
        <w:ind w:left="4705" w:hanging="360"/>
      </w:pPr>
      <w:rPr>
        <w:rFonts w:hint="default"/>
      </w:rPr>
    </w:lvl>
    <w:lvl w:ilvl="4" w:tplc="65C47014">
      <w:numFmt w:val="bullet"/>
      <w:lvlText w:val="•"/>
      <w:lvlJc w:val="left"/>
      <w:pPr>
        <w:ind w:left="5727" w:hanging="360"/>
      </w:pPr>
      <w:rPr>
        <w:rFonts w:hint="default"/>
      </w:rPr>
    </w:lvl>
    <w:lvl w:ilvl="5" w:tplc="41280D2A">
      <w:numFmt w:val="bullet"/>
      <w:lvlText w:val="•"/>
      <w:lvlJc w:val="left"/>
      <w:pPr>
        <w:ind w:left="6749" w:hanging="360"/>
      </w:pPr>
      <w:rPr>
        <w:rFonts w:hint="default"/>
      </w:rPr>
    </w:lvl>
    <w:lvl w:ilvl="6" w:tplc="781667F4">
      <w:numFmt w:val="bullet"/>
      <w:lvlText w:val="•"/>
      <w:lvlJc w:val="left"/>
      <w:pPr>
        <w:ind w:left="7771" w:hanging="360"/>
      </w:pPr>
      <w:rPr>
        <w:rFonts w:hint="default"/>
      </w:rPr>
    </w:lvl>
    <w:lvl w:ilvl="7" w:tplc="6CFEB322">
      <w:numFmt w:val="bullet"/>
      <w:lvlText w:val="•"/>
      <w:lvlJc w:val="left"/>
      <w:pPr>
        <w:ind w:left="8793" w:hanging="360"/>
      </w:pPr>
      <w:rPr>
        <w:rFonts w:hint="default"/>
      </w:rPr>
    </w:lvl>
    <w:lvl w:ilvl="8" w:tplc="BA86186C">
      <w:numFmt w:val="bullet"/>
      <w:lvlText w:val="•"/>
      <w:lvlJc w:val="left"/>
      <w:pPr>
        <w:ind w:left="9815" w:hanging="360"/>
      </w:pPr>
      <w:rPr>
        <w:rFonts w:hint="default"/>
      </w:rPr>
    </w:lvl>
  </w:abstractNum>
  <w:abstractNum w:abstractNumId="46">
    <w:nsid w:val="7DD65952"/>
    <w:multiLevelType w:val="hybridMultilevel"/>
    <w:tmpl w:val="D786CC46"/>
    <w:lvl w:ilvl="0" w:tplc="0FC07F02">
      <w:numFmt w:val="bullet"/>
      <w:lvlText w:val=""/>
      <w:lvlJc w:val="left"/>
      <w:pPr>
        <w:ind w:left="1644" w:hanging="360"/>
      </w:pPr>
      <w:rPr>
        <w:rFonts w:ascii="Symbol" w:eastAsia="Symbol" w:hAnsi="Symbol" w:cs="Symbol" w:hint="default"/>
        <w:w w:val="100"/>
        <w:sz w:val="22"/>
        <w:szCs w:val="22"/>
      </w:rPr>
    </w:lvl>
    <w:lvl w:ilvl="1" w:tplc="F7BEE004">
      <w:numFmt w:val="bullet"/>
      <w:lvlText w:val="•"/>
      <w:lvlJc w:val="left"/>
      <w:pPr>
        <w:ind w:left="2661" w:hanging="360"/>
      </w:pPr>
      <w:rPr>
        <w:rFonts w:hint="default"/>
      </w:rPr>
    </w:lvl>
    <w:lvl w:ilvl="2" w:tplc="87C4FEFA">
      <w:numFmt w:val="bullet"/>
      <w:lvlText w:val="•"/>
      <w:lvlJc w:val="left"/>
      <w:pPr>
        <w:ind w:left="3683" w:hanging="360"/>
      </w:pPr>
      <w:rPr>
        <w:rFonts w:hint="default"/>
      </w:rPr>
    </w:lvl>
    <w:lvl w:ilvl="3" w:tplc="545E34B4">
      <w:numFmt w:val="bullet"/>
      <w:lvlText w:val="•"/>
      <w:lvlJc w:val="left"/>
      <w:pPr>
        <w:ind w:left="4705" w:hanging="360"/>
      </w:pPr>
      <w:rPr>
        <w:rFonts w:hint="default"/>
      </w:rPr>
    </w:lvl>
    <w:lvl w:ilvl="4" w:tplc="6AE086CC">
      <w:numFmt w:val="bullet"/>
      <w:lvlText w:val="•"/>
      <w:lvlJc w:val="left"/>
      <w:pPr>
        <w:ind w:left="5727" w:hanging="360"/>
      </w:pPr>
      <w:rPr>
        <w:rFonts w:hint="default"/>
      </w:rPr>
    </w:lvl>
    <w:lvl w:ilvl="5" w:tplc="A44C7992">
      <w:numFmt w:val="bullet"/>
      <w:lvlText w:val="•"/>
      <w:lvlJc w:val="left"/>
      <w:pPr>
        <w:ind w:left="6749" w:hanging="360"/>
      </w:pPr>
      <w:rPr>
        <w:rFonts w:hint="default"/>
      </w:rPr>
    </w:lvl>
    <w:lvl w:ilvl="6" w:tplc="3CDADB84">
      <w:numFmt w:val="bullet"/>
      <w:lvlText w:val="•"/>
      <w:lvlJc w:val="left"/>
      <w:pPr>
        <w:ind w:left="7771" w:hanging="360"/>
      </w:pPr>
      <w:rPr>
        <w:rFonts w:hint="default"/>
      </w:rPr>
    </w:lvl>
    <w:lvl w:ilvl="7" w:tplc="E2C4F7E6">
      <w:numFmt w:val="bullet"/>
      <w:lvlText w:val="•"/>
      <w:lvlJc w:val="left"/>
      <w:pPr>
        <w:ind w:left="8793" w:hanging="360"/>
      </w:pPr>
      <w:rPr>
        <w:rFonts w:hint="default"/>
      </w:rPr>
    </w:lvl>
    <w:lvl w:ilvl="8" w:tplc="FF0621A2">
      <w:numFmt w:val="bullet"/>
      <w:lvlText w:val="•"/>
      <w:lvlJc w:val="left"/>
      <w:pPr>
        <w:ind w:left="9815" w:hanging="360"/>
      </w:pPr>
      <w:rPr>
        <w:rFonts w:hint="default"/>
      </w:rPr>
    </w:lvl>
  </w:abstractNum>
  <w:num w:numId="1">
    <w:abstractNumId w:val="9"/>
  </w:num>
  <w:num w:numId="2">
    <w:abstractNumId w:val="11"/>
  </w:num>
  <w:num w:numId="3">
    <w:abstractNumId w:val="32"/>
  </w:num>
  <w:num w:numId="4">
    <w:abstractNumId w:val="21"/>
  </w:num>
  <w:num w:numId="5">
    <w:abstractNumId w:val="28"/>
  </w:num>
  <w:num w:numId="6">
    <w:abstractNumId w:val="37"/>
  </w:num>
  <w:num w:numId="7">
    <w:abstractNumId w:val="35"/>
  </w:num>
  <w:num w:numId="8">
    <w:abstractNumId w:val="33"/>
  </w:num>
  <w:num w:numId="9">
    <w:abstractNumId w:val="4"/>
  </w:num>
  <w:num w:numId="10">
    <w:abstractNumId w:val="41"/>
  </w:num>
  <w:num w:numId="11">
    <w:abstractNumId w:val="3"/>
  </w:num>
  <w:num w:numId="12">
    <w:abstractNumId w:val="15"/>
  </w:num>
  <w:num w:numId="13">
    <w:abstractNumId w:val="8"/>
  </w:num>
  <w:num w:numId="14">
    <w:abstractNumId w:val="31"/>
  </w:num>
  <w:num w:numId="15">
    <w:abstractNumId w:val="46"/>
  </w:num>
  <w:num w:numId="16">
    <w:abstractNumId w:val="29"/>
  </w:num>
  <w:num w:numId="17">
    <w:abstractNumId w:val="45"/>
  </w:num>
  <w:num w:numId="18">
    <w:abstractNumId w:val="10"/>
  </w:num>
  <w:num w:numId="19">
    <w:abstractNumId w:val="43"/>
  </w:num>
  <w:num w:numId="20">
    <w:abstractNumId w:val="27"/>
  </w:num>
  <w:num w:numId="21">
    <w:abstractNumId w:val="16"/>
  </w:num>
  <w:num w:numId="22">
    <w:abstractNumId w:val="20"/>
  </w:num>
  <w:num w:numId="23">
    <w:abstractNumId w:val="26"/>
  </w:num>
  <w:num w:numId="24">
    <w:abstractNumId w:val="12"/>
  </w:num>
  <w:num w:numId="25">
    <w:abstractNumId w:val="30"/>
  </w:num>
  <w:num w:numId="26">
    <w:abstractNumId w:val="5"/>
  </w:num>
  <w:num w:numId="27">
    <w:abstractNumId w:val="24"/>
  </w:num>
  <w:num w:numId="28">
    <w:abstractNumId w:val="36"/>
  </w:num>
  <w:num w:numId="29">
    <w:abstractNumId w:val="40"/>
  </w:num>
  <w:num w:numId="30">
    <w:abstractNumId w:val="34"/>
  </w:num>
  <w:num w:numId="31">
    <w:abstractNumId w:val="23"/>
  </w:num>
  <w:num w:numId="32">
    <w:abstractNumId w:val="1"/>
  </w:num>
  <w:num w:numId="33">
    <w:abstractNumId w:val="42"/>
  </w:num>
  <w:num w:numId="34">
    <w:abstractNumId w:val="22"/>
  </w:num>
  <w:num w:numId="35">
    <w:abstractNumId w:val="38"/>
  </w:num>
  <w:num w:numId="36">
    <w:abstractNumId w:val="18"/>
  </w:num>
  <w:num w:numId="37">
    <w:abstractNumId w:val="13"/>
  </w:num>
  <w:num w:numId="38">
    <w:abstractNumId w:val="2"/>
  </w:num>
  <w:num w:numId="39">
    <w:abstractNumId w:val="0"/>
  </w:num>
  <w:num w:numId="40">
    <w:abstractNumId w:val="14"/>
  </w:num>
  <w:num w:numId="41">
    <w:abstractNumId w:val="25"/>
  </w:num>
  <w:num w:numId="42">
    <w:abstractNumId w:val="44"/>
  </w:num>
  <w:num w:numId="43">
    <w:abstractNumId w:val="19"/>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7"/>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lTrailSpace/>
  </w:compat>
  <w:rsids>
    <w:rsidRoot w:val="004B60A8"/>
    <w:rsid w:val="00001E55"/>
    <w:rsid w:val="000328C1"/>
    <w:rsid w:val="0003665C"/>
    <w:rsid w:val="00061D86"/>
    <w:rsid w:val="00093C1A"/>
    <w:rsid w:val="000F4A2A"/>
    <w:rsid w:val="00115AEF"/>
    <w:rsid w:val="00135815"/>
    <w:rsid w:val="00157085"/>
    <w:rsid w:val="00193F9D"/>
    <w:rsid w:val="001A1581"/>
    <w:rsid w:val="001E1E5B"/>
    <w:rsid w:val="00215C0A"/>
    <w:rsid w:val="00235D7D"/>
    <w:rsid w:val="00254C40"/>
    <w:rsid w:val="002629FC"/>
    <w:rsid w:val="00263802"/>
    <w:rsid w:val="00276E6A"/>
    <w:rsid w:val="0028075D"/>
    <w:rsid w:val="002A4DE7"/>
    <w:rsid w:val="002C08BC"/>
    <w:rsid w:val="002D3CC1"/>
    <w:rsid w:val="002D3FAD"/>
    <w:rsid w:val="002F3F26"/>
    <w:rsid w:val="0031217B"/>
    <w:rsid w:val="0032613F"/>
    <w:rsid w:val="00363EC7"/>
    <w:rsid w:val="003673D4"/>
    <w:rsid w:val="003776A9"/>
    <w:rsid w:val="00391633"/>
    <w:rsid w:val="003B1E56"/>
    <w:rsid w:val="003B4362"/>
    <w:rsid w:val="003C2744"/>
    <w:rsid w:val="003C5C75"/>
    <w:rsid w:val="0041541F"/>
    <w:rsid w:val="00421E09"/>
    <w:rsid w:val="00456485"/>
    <w:rsid w:val="00465758"/>
    <w:rsid w:val="004705E3"/>
    <w:rsid w:val="0048366A"/>
    <w:rsid w:val="00486C6B"/>
    <w:rsid w:val="00490192"/>
    <w:rsid w:val="004A3CFE"/>
    <w:rsid w:val="004B60A8"/>
    <w:rsid w:val="004C286D"/>
    <w:rsid w:val="004E5A5D"/>
    <w:rsid w:val="004F6A5E"/>
    <w:rsid w:val="00501173"/>
    <w:rsid w:val="0050452B"/>
    <w:rsid w:val="005617FD"/>
    <w:rsid w:val="00564855"/>
    <w:rsid w:val="005755DB"/>
    <w:rsid w:val="0057631A"/>
    <w:rsid w:val="00583F2F"/>
    <w:rsid w:val="00595887"/>
    <w:rsid w:val="005F283E"/>
    <w:rsid w:val="00600F86"/>
    <w:rsid w:val="006308B0"/>
    <w:rsid w:val="00632479"/>
    <w:rsid w:val="00634D83"/>
    <w:rsid w:val="00640124"/>
    <w:rsid w:val="00652C28"/>
    <w:rsid w:val="006610CD"/>
    <w:rsid w:val="0068689C"/>
    <w:rsid w:val="00694A49"/>
    <w:rsid w:val="006B06ED"/>
    <w:rsid w:val="006C3C6F"/>
    <w:rsid w:val="006C7957"/>
    <w:rsid w:val="007015AD"/>
    <w:rsid w:val="00706EE6"/>
    <w:rsid w:val="0073435F"/>
    <w:rsid w:val="00741A76"/>
    <w:rsid w:val="00773870"/>
    <w:rsid w:val="00786853"/>
    <w:rsid w:val="00790A6F"/>
    <w:rsid w:val="00794603"/>
    <w:rsid w:val="007956DA"/>
    <w:rsid w:val="007A11F0"/>
    <w:rsid w:val="007A4628"/>
    <w:rsid w:val="007A66E2"/>
    <w:rsid w:val="007B6EE2"/>
    <w:rsid w:val="007B7B37"/>
    <w:rsid w:val="00801C97"/>
    <w:rsid w:val="00806C70"/>
    <w:rsid w:val="00852D33"/>
    <w:rsid w:val="00853C38"/>
    <w:rsid w:val="00857745"/>
    <w:rsid w:val="00866842"/>
    <w:rsid w:val="008733C0"/>
    <w:rsid w:val="008A0150"/>
    <w:rsid w:val="008F7FBC"/>
    <w:rsid w:val="009325F5"/>
    <w:rsid w:val="00940C65"/>
    <w:rsid w:val="00940D99"/>
    <w:rsid w:val="00953EDB"/>
    <w:rsid w:val="00961C3E"/>
    <w:rsid w:val="009722F1"/>
    <w:rsid w:val="009834C0"/>
    <w:rsid w:val="009841B4"/>
    <w:rsid w:val="00995590"/>
    <w:rsid w:val="009A5A20"/>
    <w:rsid w:val="009D213C"/>
    <w:rsid w:val="00A02D25"/>
    <w:rsid w:val="00A2096D"/>
    <w:rsid w:val="00A41B92"/>
    <w:rsid w:val="00A623D8"/>
    <w:rsid w:val="00A8526C"/>
    <w:rsid w:val="00A94E27"/>
    <w:rsid w:val="00A957B6"/>
    <w:rsid w:val="00A957BC"/>
    <w:rsid w:val="00AB6CB0"/>
    <w:rsid w:val="00AB75AF"/>
    <w:rsid w:val="00AD6354"/>
    <w:rsid w:val="00AF0544"/>
    <w:rsid w:val="00B17DE2"/>
    <w:rsid w:val="00B34BFB"/>
    <w:rsid w:val="00B53118"/>
    <w:rsid w:val="00B535B9"/>
    <w:rsid w:val="00B64A49"/>
    <w:rsid w:val="00B824A4"/>
    <w:rsid w:val="00B9500A"/>
    <w:rsid w:val="00B95A72"/>
    <w:rsid w:val="00BC19D8"/>
    <w:rsid w:val="00BC678B"/>
    <w:rsid w:val="00BE2A62"/>
    <w:rsid w:val="00BF05F8"/>
    <w:rsid w:val="00C132BC"/>
    <w:rsid w:val="00C20018"/>
    <w:rsid w:val="00C34E60"/>
    <w:rsid w:val="00C653CF"/>
    <w:rsid w:val="00C7297A"/>
    <w:rsid w:val="00C80B92"/>
    <w:rsid w:val="00CA311F"/>
    <w:rsid w:val="00CB00E8"/>
    <w:rsid w:val="00CB7821"/>
    <w:rsid w:val="00CD2E04"/>
    <w:rsid w:val="00CF097B"/>
    <w:rsid w:val="00D2644A"/>
    <w:rsid w:val="00D27F2B"/>
    <w:rsid w:val="00D355F7"/>
    <w:rsid w:val="00D65F07"/>
    <w:rsid w:val="00D7063E"/>
    <w:rsid w:val="00D9425E"/>
    <w:rsid w:val="00DB4AAC"/>
    <w:rsid w:val="00DC060B"/>
    <w:rsid w:val="00DC7F71"/>
    <w:rsid w:val="00DD3D7C"/>
    <w:rsid w:val="00E002B5"/>
    <w:rsid w:val="00E24128"/>
    <w:rsid w:val="00E31989"/>
    <w:rsid w:val="00E466BD"/>
    <w:rsid w:val="00E47F90"/>
    <w:rsid w:val="00E511A3"/>
    <w:rsid w:val="00E702A5"/>
    <w:rsid w:val="00E93015"/>
    <w:rsid w:val="00EA6296"/>
    <w:rsid w:val="00EA68FC"/>
    <w:rsid w:val="00EC798A"/>
    <w:rsid w:val="00F00E59"/>
    <w:rsid w:val="00F03869"/>
    <w:rsid w:val="00F07C4F"/>
    <w:rsid w:val="00F31B92"/>
    <w:rsid w:val="00F32A33"/>
    <w:rsid w:val="00F51309"/>
    <w:rsid w:val="00F544A0"/>
    <w:rsid w:val="00F67D1D"/>
    <w:rsid w:val="00FC2436"/>
    <w:rsid w:val="00FD15C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57745"/>
    <w:pPr>
      <w:widowControl w:val="0"/>
      <w:autoSpaceDE w:val="0"/>
      <w:autoSpaceDN w:val="0"/>
    </w:pPr>
    <w:rPr>
      <w:rFonts w:cs="Calibri"/>
      <w:sz w:val="22"/>
      <w:szCs w:val="22"/>
      <w:lang w:val="en-US" w:eastAsia="en-US"/>
    </w:rPr>
  </w:style>
  <w:style w:type="paragraph" w:styleId="1">
    <w:name w:val="heading 1"/>
    <w:basedOn w:val="a"/>
    <w:uiPriority w:val="1"/>
    <w:qFormat/>
    <w:rsid w:val="00857745"/>
    <w:pPr>
      <w:ind w:left="1417" w:hanging="313"/>
      <w:outlineLvl w:val="0"/>
    </w:pPr>
    <w:rPr>
      <w:rFonts w:ascii="Arial" w:eastAsia="Arial" w:hAnsi="Arial" w:cs="Arial"/>
      <w:b/>
      <w:bCs/>
      <w:sz w:val="28"/>
      <w:szCs w:val="28"/>
    </w:rPr>
  </w:style>
  <w:style w:type="paragraph" w:styleId="2">
    <w:name w:val="heading 2"/>
    <w:basedOn w:val="a"/>
    <w:uiPriority w:val="1"/>
    <w:qFormat/>
    <w:rsid w:val="00857745"/>
    <w:pPr>
      <w:ind w:left="1104"/>
      <w:jc w:val="both"/>
      <w:outlineLvl w:val="1"/>
    </w:pPr>
    <w:rPr>
      <w:rFonts w:ascii="Arial" w:eastAsia="Arial" w:hAnsi="Arial" w:cs="Arial"/>
      <w:b/>
      <w:bCs/>
      <w:sz w:val="24"/>
      <w:szCs w:val="24"/>
    </w:rPr>
  </w:style>
  <w:style w:type="paragraph" w:styleId="3">
    <w:name w:val="heading 3"/>
    <w:basedOn w:val="a"/>
    <w:uiPriority w:val="1"/>
    <w:qFormat/>
    <w:rsid w:val="00857745"/>
    <w:pPr>
      <w:ind w:left="1104" w:right="994"/>
      <w:outlineLvl w:val="2"/>
    </w:pPr>
    <w:rPr>
      <w:sz w:val="24"/>
      <w:szCs w:val="24"/>
    </w:rPr>
  </w:style>
  <w:style w:type="paragraph" w:styleId="4">
    <w:name w:val="heading 4"/>
    <w:basedOn w:val="a"/>
    <w:uiPriority w:val="1"/>
    <w:qFormat/>
    <w:rsid w:val="00857745"/>
    <w:pPr>
      <w:ind w:left="1104"/>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5774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10">
    <w:name w:val="toc 1"/>
    <w:basedOn w:val="a"/>
    <w:uiPriority w:val="1"/>
    <w:qFormat/>
    <w:rsid w:val="00857745"/>
    <w:pPr>
      <w:spacing w:before="32"/>
      <w:ind w:left="1546" w:hanging="433"/>
    </w:pPr>
    <w:rPr>
      <w:b/>
      <w:bCs/>
      <w:sz w:val="19"/>
      <w:szCs w:val="19"/>
    </w:rPr>
  </w:style>
  <w:style w:type="paragraph" w:styleId="20">
    <w:name w:val="toc 2"/>
    <w:basedOn w:val="a"/>
    <w:uiPriority w:val="1"/>
    <w:qFormat/>
    <w:rsid w:val="00857745"/>
    <w:pPr>
      <w:ind w:left="2174" w:hanging="801"/>
    </w:pPr>
    <w:rPr>
      <w:sz w:val="19"/>
      <w:szCs w:val="19"/>
    </w:rPr>
  </w:style>
  <w:style w:type="paragraph" w:styleId="30">
    <w:name w:val="toc 3"/>
    <w:basedOn w:val="a"/>
    <w:uiPriority w:val="1"/>
    <w:qFormat/>
    <w:rsid w:val="00857745"/>
    <w:pPr>
      <w:spacing w:before="7"/>
      <w:ind w:left="2174" w:hanging="801"/>
    </w:pPr>
    <w:rPr>
      <w:sz w:val="15"/>
      <w:szCs w:val="15"/>
    </w:rPr>
  </w:style>
  <w:style w:type="paragraph" w:styleId="40">
    <w:name w:val="toc 4"/>
    <w:basedOn w:val="a"/>
    <w:uiPriority w:val="1"/>
    <w:qFormat/>
    <w:rsid w:val="00857745"/>
    <w:pPr>
      <w:spacing w:before="7"/>
      <w:ind w:left="1373"/>
    </w:pPr>
    <w:rPr>
      <w:b/>
      <w:bCs/>
      <w:i/>
    </w:rPr>
  </w:style>
  <w:style w:type="paragraph" w:styleId="5">
    <w:name w:val="toc 5"/>
    <w:basedOn w:val="a"/>
    <w:uiPriority w:val="1"/>
    <w:qFormat/>
    <w:rsid w:val="00857745"/>
    <w:pPr>
      <w:spacing w:line="240" w:lineRule="exact"/>
      <w:ind w:left="2174" w:hanging="600"/>
    </w:pPr>
    <w:rPr>
      <w:sz w:val="19"/>
      <w:szCs w:val="19"/>
    </w:rPr>
  </w:style>
  <w:style w:type="paragraph" w:styleId="6">
    <w:name w:val="toc 6"/>
    <w:basedOn w:val="a"/>
    <w:uiPriority w:val="1"/>
    <w:qFormat/>
    <w:rsid w:val="00857745"/>
    <w:pPr>
      <w:spacing w:line="206" w:lineRule="exact"/>
      <w:ind w:left="2659" w:hanging="845"/>
    </w:pPr>
    <w:rPr>
      <w:sz w:val="19"/>
      <w:szCs w:val="19"/>
    </w:rPr>
  </w:style>
  <w:style w:type="paragraph" w:styleId="7">
    <w:name w:val="toc 7"/>
    <w:basedOn w:val="a"/>
    <w:uiPriority w:val="1"/>
    <w:qFormat/>
    <w:rsid w:val="00857745"/>
    <w:pPr>
      <w:spacing w:line="222" w:lineRule="exact"/>
      <w:ind w:left="2273"/>
    </w:pPr>
    <w:rPr>
      <w:sz w:val="19"/>
      <w:szCs w:val="19"/>
    </w:rPr>
  </w:style>
  <w:style w:type="paragraph" w:styleId="a3">
    <w:name w:val="Body Text"/>
    <w:basedOn w:val="a"/>
    <w:uiPriority w:val="1"/>
    <w:qFormat/>
    <w:rsid w:val="00857745"/>
    <w:pPr>
      <w:ind w:left="1104"/>
    </w:pPr>
  </w:style>
  <w:style w:type="paragraph" w:styleId="a4">
    <w:name w:val="List Paragraph"/>
    <w:basedOn w:val="a"/>
    <w:uiPriority w:val="1"/>
    <w:qFormat/>
    <w:rsid w:val="00857745"/>
    <w:pPr>
      <w:ind w:left="1824" w:hanging="360"/>
    </w:pPr>
  </w:style>
  <w:style w:type="paragraph" w:customStyle="1" w:styleId="TableParagraph">
    <w:name w:val="Table Paragraph"/>
    <w:basedOn w:val="a"/>
    <w:uiPriority w:val="1"/>
    <w:qFormat/>
    <w:rsid w:val="00857745"/>
  </w:style>
  <w:style w:type="paragraph" w:styleId="a5">
    <w:name w:val="Balloon Text"/>
    <w:basedOn w:val="a"/>
    <w:link w:val="Char"/>
    <w:uiPriority w:val="99"/>
    <w:semiHidden/>
    <w:unhideWhenUsed/>
    <w:rsid w:val="009D213C"/>
    <w:rPr>
      <w:rFonts w:ascii="Tahoma" w:hAnsi="Tahoma" w:cs="Tahoma"/>
      <w:sz w:val="16"/>
      <w:szCs w:val="16"/>
    </w:rPr>
  </w:style>
  <w:style w:type="character" w:customStyle="1" w:styleId="Char">
    <w:name w:val="Κείμενο πλαισίου Char"/>
    <w:link w:val="a5"/>
    <w:uiPriority w:val="99"/>
    <w:semiHidden/>
    <w:rsid w:val="009D213C"/>
    <w:rPr>
      <w:rFonts w:ascii="Tahoma" w:eastAsia="Calibri" w:hAnsi="Tahoma" w:cs="Tahoma"/>
      <w:sz w:val="16"/>
      <w:szCs w:val="16"/>
    </w:rPr>
  </w:style>
  <w:style w:type="character" w:styleId="-">
    <w:name w:val="Hyperlink"/>
    <w:uiPriority w:val="99"/>
    <w:unhideWhenUsed/>
    <w:rsid w:val="00B64A49"/>
    <w:rPr>
      <w:color w:val="0000FF"/>
      <w:u w:val="single"/>
    </w:rPr>
  </w:style>
  <w:style w:type="character" w:customStyle="1" w:styleId="a6">
    <w:name w:val="Χαρακτήρες υποσημείωσης"/>
    <w:rsid w:val="009834C0"/>
    <w:rPr>
      <w:rFonts w:cs="Times New Roman"/>
      <w:vertAlign w:val="superscript"/>
    </w:rPr>
  </w:style>
  <w:style w:type="character" w:customStyle="1" w:styleId="31">
    <w:name w:val="Παραπομπή υποσημείωσης3"/>
    <w:rsid w:val="009834C0"/>
    <w:rPr>
      <w:vertAlign w:val="superscript"/>
    </w:rPr>
  </w:style>
  <w:style w:type="paragraph" w:styleId="a7">
    <w:name w:val="footnote text"/>
    <w:basedOn w:val="a"/>
    <w:link w:val="Char0"/>
    <w:rsid w:val="009834C0"/>
    <w:pPr>
      <w:widowControl/>
      <w:suppressAutoHyphens/>
      <w:autoSpaceDE/>
      <w:autoSpaceDN/>
      <w:ind w:left="425" w:hanging="425"/>
      <w:jc w:val="both"/>
    </w:pPr>
    <w:rPr>
      <w:rFonts w:eastAsia="Times New Roman"/>
      <w:sz w:val="18"/>
      <w:szCs w:val="20"/>
      <w:lang w:val="en-IE" w:eastAsia="zh-CN"/>
    </w:rPr>
  </w:style>
  <w:style w:type="character" w:customStyle="1" w:styleId="Char0">
    <w:name w:val="Κείμενο υποσημείωσης Char"/>
    <w:link w:val="a7"/>
    <w:rsid w:val="009834C0"/>
    <w:rPr>
      <w:rFonts w:eastAsia="Times New Roman" w:cs="Calibri"/>
      <w:sz w:val="18"/>
      <w:lang w:val="en-IE" w:eastAsia="zh-CN"/>
    </w:rPr>
  </w:style>
</w:styles>
</file>

<file path=word/webSettings.xml><?xml version="1.0" encoding="utf-8"?>
<w:webSettings xmlns:r="http://schemas.openxmlformats.org/officeDocument/2006/relationships" xmlns:w="http://schemas.openxmlformats.org/wordprocessingml/2006/main">
  <w:divs>
    <w:div w:id="218447331">
      <w:bodyDiv w:val="1"/>
      <w:marLeft w:val="0"/>
      <w:marRight w:val="0"/>
      <w:marTop w:val="0"/>
      <w:marBottom w:val="0"/>
      <w:divBdr>
        <w:top w:val="none" w:sz="0" w:space="0" w:color="auto"/>
        <w:left w:val="none" w:sz="0" w:space="0" w:color="auto"/>
        <w:bottom w:val="none" w:sz="0" w:space="0" w:color="auto"/>
        <w:right w:val="none" w:sz="0" w:space="0" w:color="auto"/>
      </w:divBdr>
    </w:div>
    <w:div w:id="1070544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romitheus.gov.gr/" TargetMode="External"/><Relationship Id="rId18" Type="http://schemas.openxmlformats.org/officeDocument/2006/relationships/hyperlink" Target="http://www.promitheus.gov.gr/" TargetMode="External"/><Relationship Id="rId3" Type="http://schemas.openxmlformats.org/officeDocument/2006/relationships/styles" Target="styles.xml"/><Relationship Id="rId21" Type="http://schemas.openxmlformats.org/officeDocument/2006/relationships/hyperlink" Target="http://www.eprocurement.gov.gr/" TargetMode="Externa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http://www.promitheus.gov.gr/" TargetMode="External"/><Relationship Id="rId2" Type="http://schemas.openxmlformats.org/officeDocument/2006/relationships/numbering" Target="numbering.xml"/><Relationship Id="rId16" Type="http://schemas.openxmlformats.org/officeDocument/2006/relationships/hyperlink" Target="http://www.Ionior.gr" TargetMode="External"/><Relationship Id="rId20" Type="http://schemas.openxmlformats.org/officeDocument/2006/relationships/hyperlink" Target="http://www.promitheus.gov.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t.diavgeia.gov.gr/" TargetMode="External"/><Relationship Id="rId23" Type="http://schemas.openxmlformats.org/officeDocument/2006/relationships/fontTable" Target="fontTable.xml"/><Relationship Id="rId10" Type="http://schemas.openxmlformats.org/officeDocument/2006/relationships/hyperlink" Target="http://www.ionio.gr" TargetMode="External"/><Relationship Id="rId19" Type="http://schemas.openxmlformats.org/officeDocument/2006/relationships/hyperlink" Target="http://www.promitheus.gov.gr/" TargetMode="External"/><Relationship Id="rId4" Type="http://schemas.openxmlformats.org/officeDocument/2006/relationships/settings" Target="settings.xml"/><Relationship Id="rId9" Type="http://schemas.openxmlformats.org/officeDocument/2006/relationships/hyperlink" Target="mailto:gtopsi@ionio.gr" TargetMode="External"/><Relationship Id="rId14" Type="http://schemas.openxmlformats.org/officeDocument/2006/relationships/hyperlink" Target="http://www.promitheus.gov.gr/" TargetMode="External"/><Relationship Id="rId22"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69939BF-B370-4083-AFDD-71DBF49BF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44</Pages>
  <Words>20766</Words>
  <Characters>112139</Characters>
  <Application>Microsoft Office Word</Application>
  <DocSecurity>0</DocSecurity>
  <Lines>934</Lines>
  <Paragraphs>265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132640</CharactersWithSpaces>
  <SharedDoc>false</SharedDoc>
  <HLinks>
    <vt:vector size="402" baseType="variant">
      <vt:variant>
        <vt:i4>3342392</vt:i4>
      </vt:variant>
      <vt:variant>
        <vt:i4>198</vt:i4>
      </vt:variant>
      <vt:variant>
        <vt:i4>0</vt:i4>
      </vt:variant>
      <vt:variant>
        <vt:i4>5</vt:i4>
      </vt:variant>
      <vt:variant>
        <vt:lpwstr>http://www.eprocurement.gov.gr/</vt:lpwstr>
      </vt:variant>
      <vt:variant>
        <vt:lpwstr/>
      </vt:variant>
      <vt:variant>
        <vt:i4>6094939</vt:i4>
      </vt:variant>
      <vt:variant>
        <vt:i4>195</vt:i4>
      </vt:variant>
      <vt:variant>
        <vt:i4>0</vt:i4>
      </vt:variant>
      <vt:variant>
        <vt:i4>5</vt:i4>
      </vt:variant>
      <vt:variant>
        <vt:lpwstr>http://www.promitheus.gov.gr/</vt:lpwstr>
      </vt:variant>
      <vt:variant>
        <vt:lpwstr/>
      </vt:variant>
      <vt:variant>
        <vt:i4>6094939</vt:i4>
      </vt:variant>
      <vt:variant>
        <vt:i4>192</vt:i4>
      </vt:variant>
      <vt:variant>
        <vt:i4>0</vt:i4>
      </vt:variant>
      <vt:variant>
        <vt:i4>5</vt:i4>
      </vt:variant>
      <vt:variant>
        <vt:lpwstr>http://www.promitheus.gov.gr/</vt:lpwstr>
      </vt:variant>
      <vt:variant>
        <vt:lpwstr/>
      </vt:variant>
      <vt:variant>
        <vt:i4>6094939</vt:i4>
      </vt:variant>
      <vt:variant>
        <vt:i4>189</vt:i4>
      </vt:variant>
      <vt:variant>
        <vt:i4>0</vt:i4>
      </vt:variant>
      <vt:variant>
        <vt:i4>5</vt:i4>
      </vt:variant>
      <vt:variant>
        <vt:lpwstr>http://www.promitheus.gov.gr/</vt:lpwstr>
      </vt:variant>
      <vt:variant>
        <vt:lpwstr/>
      </vt:variant>
      <vt:variant>
        <vt:i4>6094939</vt:i4>
      </vt:variant>
      <vt:variant>
        <vt:i4>186</vt:i4>
      </vt:variant>
      <vt:variant>
        <vt:i4>0</vt:i4>
      </vt:variant>
      <vt:variant>
        <vt:i4>5</vt:i4>
      </vt:variant>
      <vt:variant>
        <vt:lpwstr>http://www.promitheus.gov.gr/</vt:lpwstr>
      </vt:variant>
      <vt:variant>
        <vt:lpwstr/>
      </vt:variant>
      <vt:variant>
        <vt:i4>6684771</vt:i4>
      </vt:variant>
      <vt:variant>
        <vt:i4>183</vt:i4>
      </vt:variant>
      <vt:variant>
        <vt:i4>0</vt:i4>
      </vt:variant>
      <vt:variant>
        <vt:i4>5</vt:i4>
      </vt:variant>
      <vt:variant>
        <vt:lpwstr>http://www.uop.gr/</vt:lpwstr>
      </vt:variant>
      <vt:variant>
        <vt:lpwstr/>
      </vt:variant>
      <vt:variant>
        <vt:i4>2031683</vt:i4>
      </vt:variant>
      <vt:variant>
        <vt:i4>180</vt:i4>
      </vt:variant>
      <vt:variant>
        <vt:i4>0</vt:i4>
      </vt:variant>
      <vt:variant>
        <vt:i4>5</vt:i4>
      </vt:variant>
      <vt:variant>
        <vt:lpwstr>http://www.ionior.gr/</vt:lpwstr>
      </vt:variant>
      <vt:variant>
        <vt:lpwstr/>
      </vt:variant>
      <vt:variant>
        <vt:i4>2228331</vt:i4>
      </vt:variant>
      <vt:variant>
        <vt:i4>177</vt:i4>
      </vt:variant>
      <vt:variant>
        <vt:i4>0</vt:i4>
      </vt:variant>
      <vt:variant>
        <vt:i4>5</vt:i4>
      </vt:variant>
      <vt:variant>
        <vt:lpwstr>http://et.diavgeia.gov.gr/</vt:lpwstr>
      </vt:variant>
      <vt:variant>
        <vt:lpwstr/>
      </vt:variant>
      <vt:variant>
        <vt:i4>6094939</vt:i4>
      </vt:variant>
      <vt:variant>
        <vt:i4>174</vt:i4>
      </vt:variant>
      <vt:variant>
        <vt:i4>0</vt:i4>
      </vt:variant>
      <vt:variant>
        <vt:i4>5</vt:i4>
      </vt:variant>
      <vt:variant>
        <vt:lpwstr>http://www.promitheus.gov.gr/</vt:lpwstr>
      </vt:variant>
      <vt:variant>
        <vt:lpwstr/>
      </vt:variant>
      <vt:variant>
        <vt:i4>6094939</vt:i4>
      </vt:variant>
      <vt:variant>
        <vt:i4>171</vt:i4>
      </vt:variant>
      <vt:variant>
        <vt:i4>0</vt:i4>
      </vt:variant>
      <vt:variant>
        <vt:i4>5</vt:i4>
      </vt:variant>
      <vt:variant>
        <vt:lpwstr>http://www.promitheus.gov.gr/</vt:lpwstr>
      </vt:variant>
      <vt:variant>
        <vt:lpwstr/>
      </vt:variant>
      <vt:variant>
        <vt:i4>6094939</vt:i4>
      </vt:variant>
      <vt:variant>
        <vt:i4>168</vt:i4>
      </vt:variant>
      <vt:variant>
        <vt:i4>0</vt:i4>
      </vt:variant>
      <vt:variant>
        <vt:i4>5</vt:i4>
      </vt:variant>
      <vt:variant>
        <vt:lpwstr>http://www.promitheus.gov.gr/</vt:lpwstr>
      </vt:variant>
      <vt:variant>
        <vt:lpwstr/>
      </vt:variant>
      <vt:variant>
        <vt:i4>6094939</vt:i4>
      </vt:variant>
      <vt:variant>
        <vt:i4>165</vt:i4>
      </vt:variant>
      <vt:variant>
        <vt:i4>0</vt:i4>
      </vt:variant>
      <vt:variant>
        <vt:i4>5</vt:i4>
      </vt:variant>
      <vt:variant>
        <vt:lpwstr>http://www.promitheus.gov.gr/</vt:lpwstr>
      </vt:variant>
      <vt:variant>
        <vt:lpwstr/>
      </vt:variant>
      <vt:variant>
        <vt:i4>720906</vt:i4>
      </vt:variant>
      <vt:variant>
        <vt:i4>162</vt:i4>
      </vt:variant>
      <vt:variant>
        <vt:i4>0</vt:i4>
      </vt:variant>
      <vt:variant>
        <vt:i4>5</vt:i4>
      </vt:variant>
      <vt:variant>
        <vt:lpwstr>http://www.ionio.gr/</vt:lpwstr>
      </vt:variant>
      <vt:variant>
        <vt:lpwstr/>
      </vt:variant>
      <vt:variant>
        <vt:i4>196648</vt:i4>
      </vt:variant>
      <vt:variant>
        <vt:i4>159</vt:i4>
      </vt:variant>
      <vt:variant>
        <vt:i4>0</vt:i4>
      </vt:variant>
      <vt:variant>
        <vt:i4>5</vt:i4>
      </vt:variant>
      <vt:variant>
        <vt:lpwstr>mailto:gtopsi@ionio.gr</vt:lpwstr>
      </vt:variant>
      <vt:variant>
        <vt:lpwstr/>
      </vt:variant>
      <vt:variant>
        <vt:i4>2490449</vt:i4>
      </vt:variant>
      <vt:variant>
        <vt:i4>156</vt:i4>
      </vt:variant>
      <vt:variant>
        <vt:i4>0</vt:i4>
      </vt:variant>
      <vt:variant>
        <vt:i4>5</vt:i4>
      </vt:variant>
      <vt:variant>
        <vt:lpwstr/>
      </vt:variant>
      <vt:variant>
        <vt:lpwstr>_bookmark49</vt:lpwstr>
      </vt:variant>
      <vt:variant>
        <vt:i4>2490449</vt:i4>
      </vt:variant>
      <vt:variant>
        <vt:i4>153</vt:i4>
      </vt:variant>
      <vt:variant>
        <vt:i4>0</vt:i4>
      </vt:variant>
      <vt:variant>
        <vt:i4>5</vt:i4>
      </vt:variant>
      <vt:variant>
        <vt:lpwstr/>
      </vt:variant>
      <vt:variant>
        <vt:lpwstr>_bookmark48</vt:lpwstr>
      </vt:variant>
      <vt:variant>
        <vt:i4>2490449</vt:i4>
      </vt:variant>
      <vt:variant>
        <vt:i4>150</vt:i4>
      </vt:variant>
      <vt:variant>
        <vt:i4>0</vt:i4>
      </vt:variant>
      <vt:variant>
        <vt:i4>5</vt:i4>
      </vt:variant>
      <vt:variant>
        <vt:lpwstr/>
      </vt:variant>
      <vt:variant>
        <vt:lpwstr>_bookmark47</vt:lpwstr>
      </vt:variant>
      <vt:variant>
        <vt:i4>2490449</vt:i4>
      </vt:variant>
      <vt:variant>
        <vt:i4>147</vt:i4>
      </vt:variant>
      <vt:variant>
        <vt:i4>0</vt:i4>
      </vt:variant>
      <vt:variant>
        <vt:i4>5</vt:i4>
      </vt:variant>
      <vt:variant>
        <vt:lpwstr/>
      </vt:variant>
      <vt:variant>
        <vt:lpwstr>_bookmark46</vt:lpwstr>
      </vt:variant>
      <vt:variant>
        <vt:i4>2490449</vt:i4>
      </vt:variant>
      <vt:variant>
        <vt:i4>144</vt:i4>
      </vt:variant>
      <vt:variant>
        <vt:i4>0</vt:i4>
      </vt:variant>
      <vt:variant>
        <vt:i4>5</vt:i4>
      </vt:variant>
      <vt:variant>
        <vt:lpwstr/>
      </vt:variant>
      <vt:variant>
        <vt:lpwstr>_bookmark45</vt:lpwstr>
      </vt:variant>
      <vt:variant>
        <vt:i4>2490449</vt:i4>
      </vt:variant>
      <vt:variant>
        <vt:i4>141</vt:i4>
      </vt:variant>
      <vt:variant>
        <vt:i4>0</vt:i4>
      </vt:variant>
      <vt:variant>
        <vt:i4>5</vt:i4>
      </vt:variant>
      <vt:variant>
        <vt:lpwstr/>
      </vt:variant>
      <vt:variant>
        <vt:lpwstr>_bookmark44</vt:lpwstr>
      </vt:variant>
      <vt:variant>
        <vt:i4>2424938</vt:i4>
      </vt:variant>
      <vt:variant>
        <vt:i4>138</vt:i4>
      </vt:variant>
      <vt:variant>
        <vt:i4>0</vt:i4>
      </vt:variant>
      <vt:variant>
        <vt:i4>5</vt:i4>
      </vt:variant>
      <vt:variant>
        <vt:lpwstr/>
      </vt:variant>
      <vt:variant>
        <vt:lpwstr>_TOC_250000</vt:lpwstr>
      </vt:variant>
      <vt:variant>
        <vt:i4>2490449</vt:i4>
      </vt:variant>
      <vt:variant>
        <vt:i4>135</vt:i4>
      </vt:variant>
      <vt:variant>
        <vt:i4>0</vt:i4>
      </vt:variant>
      <vt:variant>
        <vt:i4>5</vt:i4>
      </vt:variant>
      <vt:variant>
        <vt:lpwstr/>
      </vt:variant>
      <vt:variant>
        <vt:lpwstr>_bookmark43</vt:lpwstr>
      </vt:variant>
      <vt:variant>
        <vt:i4>2490449</vt:i4>
      </vt:variant>
      <vt:variant>
        <vt:i4>132</vt:i4>
      </vt:variant>
      <vt:variant>
        <vt:i4>0</vt:i4>
      </vt:variant>
      <vt:variant>
        <vt:i4>5</vt:i4>
      </vt:variant>
      <vt:variant>
        <vt:lpwstr/>
      </vt:variant>
      <vt:variant>
        <vt:lpwstr>_bookmark42</vt:lpwstr>
      </vt:variant>
      <vt:variant>
        <vt:i4>2490449</vt:i4>
      </vt:variant>
      <vt:variant>
        <vt:i4>129</vt:i4>
      </vt:variant>
      <vt:variant>
        <vt:i4>0</vt:i4>
      </vt:variant>
      <vt:variant>
        <vt:i4>5</vt:i4>
      </vt:variant>
      <vt:variant>
        <vt:lpwstr/>
      </vt:variant>
      <vt:variant>
        <vt:lpwstr>_bookmark41</vt:lpwstr>
      </vt:variant>
      <vt:variant>
        <vt:i4>2424938</vt:i4>
      </vt:variant>
      <vt:variant>
        <vt:i4>126</vt:i4>
      </vt:variant>
      <vt:variant>
        <vt:i4>0</vt:i4>
      </vt:variant>
      <vt:variant>
        <vt:i4>5</vt:i4>
      </vt:variant>
      <vt:variant>
        <vt:lpwstr/>
      </vt:variant>
      <vt:variant>
        <vt:lpwstr>_TOC_250001</vt:lpwstr>
      </vt:variant>
      <vt:variant>
        <vt:i4>2490449</vt:i4>
      </vt:variant>
      <vt:variant>
        <vt:i4>123</vt:i4>
      </vt:variant>
      <vt:variant>
        <vt:i4>0</vt:i4>
      </vt:variant>
      <vt:variant>
        <vt:i4>5</vt:i4>
      </vt:variant>
      <vt:variant>
        <vt:lpwstr/>
      </vt:variant>
      <vt:variant>
        <vt:lpwstr>_bookmark40</vt:lpwstr>
      </vt:variant>
      <vt:variant>
        <vt:i4>2162769</vt:i4>
      </vt:variant>
      <vt:variant>
        <vt:i4>120</vt:i4>
      </vt:variant>
      <vt:variant>
        <vt:i4>0</vt:i4>
      </vt:variant>
      <vt:variant>
        <vt:i4>5</vt:i4>
      </vt:variant>
      <vt:variant>
        <vt:lpwstr/>
      </vt:variant>
      <vt:variant>
        <vt:lpwstr>_bookmark39</vt:lpwstr>
      </vt:variant>
      <vt:variant>
        <vt:i4>2162769</vt:i4>
      </vt:variant>
      <vt:variant>
        <vt:i4>117</vt:i4>
      </vt:variant>
      <vt:variant>
        <vt:i4>0</vt:i4>
      </vt:variant>
      <vt:variant>
        <vt:i4>5</vt:i4>
      </vt:variant>
      <vt:variant>
        <vt:lpwstr/>
      </vt:variant>
      <vt:variant>
        <vt:lpwstr>_bookmark37</vt:lpwstr>
      </vt:variant>
      <vt:variant>
        <vt:i4>2162769</vt:i4>
      </vt:variant>
      <vt:variant>
        <vt:i4>114</vt:i4>
      </vt:variant>
      <vt:variant>
        <vt:i4>0</vt:i4>
      </vt:variant>
      <vt:variant>
        <vt:i4>5</vt:i4>
      </vt:variant>
      <vt:variant>
        <vt:lpwstr/>
      </vt:variant>
      <vt:variant>
        <vt:lpwstr>_bookmark36</vt:lpwstr>
      </vt:variant>
      <vt:variant>
        <vt:i4>2162769</vt:i4>
      </vt:variant>
      <vt:variant>
        <vt:i4>111</vt:i4>
      </vt:variant>
      <vt:variant>
        <vt:i4>0</vt:i4>
      </vt:variant>
      <vt:variant>
        <vt:i4>5</vt:i4>
      </vt:variant>
      <vt:variant>
        <vt:lpwstr/>
      </vt:variant>
      <vt:variant>
        <vt:lpwstr>_bookmark38</vt:lpwstr>
      </vt:variant>
      <vt:variant>
        <vt:i4>2162769</vt:i4>
      </vt:variant>
      <vt:variant>
        <vt:i4>108</vt:i4>
      </vt:variant>
      <vt:variant>
        <vt:i4>0</vt:i4>
      </vt:variant>
      <vt:variant>
        <vt:i4>5</vt:i4>
      </vt:variant>
      <vt:variant>
        <vt:lpwstr/>
      </vt:variant>
      <vt:variant>
        <vt:lpwstr>_bookmark35</vt:lpwstr>
      </vt:variant>
      <vt:variant>
        <vt:i4>2162769</vt:i4>
      </vt:variant>
      <vt:variant>
        <vt:i4>105</vt:i4>
      </vt:variant>
      <vt:variant>
        <vt:i4>0</vt:i4>
      </vt:variant>
      <vt:variant>
        <vt:i4>5</vt:i4>
      </vt:variant>
      <vt:variant>
        <vt:lpwstr/>
      </vt:variant>
      <vt:variant>
        <vt:lpwstr>_bookmark34</vt:lpwstr>
      </vt:variant>
      <vt:variant>
        <vt:i4>2162769</vt:i4>
      </vt:variant>
      <vt:variant>
        <vt:i4>102</vt:i4>
      </vt:variant>
      <vt:variant>
        <vt:i4>0</vt:i4>
      </vt:variant>
      <vt:variant>
        <vt:i4>5</vt:i4>
      </vt:variant>
      <vt:variant>
        <vt:lpwstr/>
      </vt:variant>
      <vt:variant>
        <vt:lpwstr>_bookmark33</vt:lpwstr>
      </vt:variant>
      <vt:variant>
        <vt:i4>2162769</vt:i4>
      </vt:variant>
      <vt:variant>
        <vt:i4>99</vt:i4>
      </vt:variant>
      <vt:variant>
        <vt:i4>0</vt:i4>
      </vt:variant>
      <vt:variant>
        <vt:i4>5</vt:i4>
      </vt:variant>
      <vt:variant>
        <vt:lpwstr/>
      </vt:variant>
      <vt:variant>
        <vt:lpwstr>_bookmark32</vt:lpwstr>
      </vt:variant>
      <vt:variant>
        <vt:i4>2162769</vt:i4>
      </vt:variant>
      <vt:variant>
        <vt:i4>96</vt:i4>
      </vt:variant>
      <vt:variant>
        <vt:i4>0</vt:i4>
      </vt:variant>
      <vt:variant>
        <vt:i4>5</vt:i4>
      </vt:variant>
      <vt:variant>
        <vt:lpwstr/>
      </vt:variant>
      <vt:variant>
        <vt:lpwstr>_bookmark31</vt:lpwstr>
      </vt:variant>
      <vt:variant>
        <vt:i4>2162769</vt:i4>
      </vt:variant>
      <vt:variant>
        <vt:i4>93</vt:i4>
      </vt:variant>
      <vt:variant>
        <vt:i4>0</vt:i4>
      </vt:variant>
      <vt:variant>
        <vt:i4>5</vt:i4>
      </vt:variant>
      <vt:variant>
        <vt:lpwstr/>
      </vt:variant>
      <vt:variant>
        <vt:lpwstr>_bookmark30</vt:lpwstr>
      </vt:variant>
      <vt:variant>
        <vt:i4>2097233</vt:i4>
      </vt:variant>
      <vt:variant>
        <vt:i4>90</vt:i4>
      </vt:variant>
      <vt:variant>
        <vt:i4>0</vt:i4>
      </vt:variant>
      <vt:variant>
        <vt:i4>5</vt:i4>
      </vt:variant>
      <vt:variant>
        <vt:lpwstr/>
      </vt:variant>
      <vt:variant>
        <vt:lpwstr>_bookmark29</vt:lpwstr>
      </vt:variant>
      <vt:variant>
        <vt:i4>2097233</vt:i4>
      </vt:variant>
      <vt:variant>
        <vt:i4>87</vt:i4>
      </vt:variant>
      <vt:variant>
        <vt:i4>0</vt:i4>
      </vt:variant>
      <vt:variant>
        <vt:i4>5</vt:i4>
      </vt:variant>
      <vt:variant>
        <vt:lpwstr/>
      </vt:variant>
      <vt:variant>
        <vt:lpwstr>_bookmark28</vt:lpwstr>
      </vt:variant>
      <vt:variant>
        <vt:i4>2097233</vt:i4>
      </vt:variant>
      <vt:variant>
        <vt:i4>84</vt:i4>
      </vt:variant>
      <vt:variant>
        <vt:i4>0</vt:i4>
      </vt:variant>
      <vt:variant>
        <vt:i4>5</vt:i4>
      </vt:variant>
      <vt:variant>
        <vt:lpwstr/>
      </vt:variant>
      <vt:variant>
        <vt:lpwstr>_bookmark27</vt:lpwstr>
      </vt:variant>
      <vt:variant>
        <vt:i4>2424938</vt:i4>
      </vt:variant>
      <vt:variant>
        <vt:i4>81</vt:i4>
      </vt:variant>
      <vt:variant>
        <vt:i4>0</vt:i4>
      </vt:variant>
      <vt:variant>
        <vt:i4>5</vt:i4>
      </vt:variant>
      <vt:variant>
        <vt:lpwstr/>
      </vt:variant>
      <vt:variant>
        <vt:lpwstr>_TOC_250002</vt:lpwstr>
      </vt:variant>
      <vt:variant>
        <vt:i4>2097233</vt:i4>
      </vt:variant>
      <vt:variant>
        <vt:i4>78</vt:i4>
      </vt:variant>
      <vt:variant>
        <vt:i4>0</vt:i4>
      </vt:variant>
      <vt:variant>
        <vt:i4>5</vt:i4>
      </vt:variant>
      <vt:variant>
        <vt:lpwstr/>
      </vt:variant>
      <vt:variant>
        <vt:lpwstr>_bookmark26</vt:lpwstr>
      </vt:variant>
      <vt:variant>
        <vt:i4>2097233</vt:i4>
      </vt:variant>
      <vt:variant>
        <vt:i4>75</vt:i4>
      </vt:variant>
      <vt:variant>
        <vt:i4>0</vt:i4>
      </vt:variant>
      <vt:variant>
        <vt:i4>5</vt:i4>
      </vt:variant>
      <vt:variant>
        <vt:lpwstr/>
      </vt:variant>
      <vt:variant>
        <vt:lpwstr>_bookmark25</vt:lpwstr>
      </vt:variant>
      <vt:variant>
        <vt:i4>2097233</vt:i4>
      </vt:variant>
      <vt:variant>
        <vt:i4>72</vt:i4>
      </vt:variant>
      <vt:variant>
        <vt:i4>0</vt:i4>
      </vt:variant>
      <vt:variant>
        <vt:i4>5</vt:i4>
      </vt:variant>
      <vt:variant>
        <vt:lpwstr/>
      </vt:variant>
      <vt:variant>
        <vt:lpwstr>_bookmark24</vt:lpwstr>
      </vt:variant>
      <vt:variant>
        <vt:i4>2097233</vt:i4>
      </vt:variant>
      <vt:variant>
        <vt:i4>69</vt:i4>
      </vt:variant>
      <vt:variant>
        <vt:i4>0</vt:i4>
      </vt:variant>
      <vt:variant>
        <vt:i4>5</vt:i4>
      </vt:variant>
      <vt:variant>
        <vt:lpwstr/>
      </vt:variant>
      <vt:variant>
        <vt:lpwstr>_bookmark23</vt:lpwstr>
      </vt:variant>
      <vt:variant>
        <vt:i4>2097233</vt:i4>
      </vt:variant>
      <vt:variant>
        <vt:i4>66</vt:i4>
      </vt:variant>
      <vt:variant>
        <vt:i4>0</vt:i4>
      </vt:variant>
      <vt:variant>
        <vt:i4>5</vt:i4>
      </vt:variant>
      <vt:variant>
        <vt:lpwstr/>
      </vt:variant>
      <vt:variant>
        <vt:lpwstr>_bookmark22</vt:lpwstr>
      </vt:variant>
      <vt:variant>
        <vt:i4>2097233</vt:i4>
      </vt:variant>
      <vt:variant>
        <vt:i4>63</vt:i4>
      </vt:variant>
      <vt:variant>
        <vt:i4>0</vt:i4>
      </vt:variant>
      <vt:variant>
        <vt:i4>5</vt:i4>
      </vt:variant>
      <vt:variant>
        <vt:lpwstr/>
      </vt:variant>
      <vt:variant>
        <vt:lpwstr>_bookmark21</vt:lpwstr>
      </vt:variant>
      <vt:variant>
        <vt:i4>2097233</vt:i4>
      </vt:variant>
      <vt:variant>
        <vt:i4>60</vt:i4>
      </vt:variant>
      <vt:variant>
        <vt:i4>0</vt:i4>
      </vt:variant>
      <vt:variant>
        <vt:i4>5</vt:i4>
      </vt:variant>
      <vt:variant>
        <vt:lpwstr/>
      </vt:variant>
      <vt:variant>
        <vt:lpwstr>_bookmark20</vt:lpwstr>
      </vt:variant>
      <vt:variant>
        <vt:i4>2293841</vt:i4>
      </vt:variant>
      <vt:variant>
        <vt:i4>57</vt:i4>
      </vt:variant>
      <vt:variant>
        <vt:i4>0</vt:i4>
      </vt:variant>
      <vt:variant>
        <vt:i4>5</vt:i4>
      </vt:variant>
      <vt:variant>
        <vt:lpwstr/>
      </vt:variant>
      <vt:variant>
        <vt:lpwstr>_bookmark19</vt:lpwstr>
      </vt:variant>
      <vt:variant>
        <vt:i4>2293841</vt:i4>
      </vt:variant>
      <vt:variant>
        <vt:i4>54</vt:i4>
      </vt:variant>
      <vt:variant>
        <vt:i4>0</vt:i4>
      </vt:variant>
      <vt:variant>
        <vt:i4>5</vt:i4>
      </vt:variant>
      <vt:variant>
        <vt:lpwstr/>
      </vt:variant>
      <vt:variant>
        <vt:lpwstr>_bookmark18</vt:lpwstr>
      </vt:variant>
      <vt:variant>
        <vt:i4>2293841</vt:i4>
      </vt:variant>
      <vt:variant>
        <vt:i4>51</vt:i4>
      </vt:variant>
      <vt:variant>
        <vt:i4>0</vt:i4>
      </vt:variant>
      <vt:variant>
        <vt:i4>5</vt:i4>
      </vt:variant>
      <vt:variant>
        <vt:lpwstr/>
      </vt:variant>
      <vt:variant>
        <vt:lpwstr>_bookmark17</vt:lpwstr>
      </vt:variant>
      <vt:variant>
        <vt:i4>2293841</vt:i4>
      </vt:variant>
      <vt:variant>
        <vt:i4>48</vt:i4>
      </vt:variant>
      <vt:variant>
        <vt:i4>0</vt:i4>
      </vt:variant>
      <vt:variant>
        <vt:i4>5</vt:i4>
      </vt:variant>
      <vt:variant>
        <vt:lpwstr/>
      </vt:variant>
      <vt:variant>
        <vt:lpwstr>_bookmark16</vt:lpwstr>
      </vt:variant>
      <vt:variant>
        <vt:i4>2293841</vt:i4>
      </vt:variant>
      <vt:variant>
        <vt:i4>45</vt:i4>
      </vt:variant>
      <vt:variant>
        <vt:i4>0</vt:i4>
      </vt:variant>
      <vt:variant>
        <vt:i4>5</vt:i4>
      </vt:variant>
      <vt:variant>
        <vt:lpwstr/>
      </vt:variant>
      <vt:variant>
        <vt:lpwstr>_bookmark15</vt:lpwstr>
      </vt:variant>
      <vt:variant>
        <vt:i4>2293841</vt:i4>
      </vt:variant>
      <vt:variant>
        <vt:i4>42</vt:i4>
      </vt:variant>
      <vt:variant>
        <vt:i4>0</vt:i4>
      </vt:variant>
      <vt:variant>
        <vt:i4>5</vt:i4>
      </vt:variant>
      <vt:variant>
        <vt:lpwstr/>
      </vt:variant>
      <vt:variant>
        <vt:lpwstr>_bookmark14</vt:lpwstr>
      </vt:variant>
      <vt:variant>
        <vt:i4>2293841</vt:i4>
      </vt:variant>
      <vt:variant>
        <vt:i4>39</vt:i4>
      </vt:variant>
      <vt:variant>
        <vt:i4>0</vt:i4>
      </vt:variant>
      <vt:variant>
        <vt:i4>5</vt:i4>
      </vt:variant>
      <vt:variant>
        <vt:lpwstr/>
      </vt:variant>
      <vt:variant>
        <vt:lpwstr>_bookmark13</vt:lpwstr>
      </vt:variant>
      <vt:variant>
        <vt:i4>2293841</vt:i4>
      </vt:variant>
      <vt:variant>
        <vt:i4>36</vt:i4>
      </vt:variant>
      <vt:variant>
        <vt:i4>0</vt:i4>
      </vt:variant>
      <vt:variant>
        <vt:i4>5</vt:i4>
      </vt:variant>
      <vt:variant>
        <vt:lpwstr/>
      </vt:variant>
      <vt:variant>
        <vt:lpwstr>_bookmark12</vt:lpwstr>
      </vt:variant>
      <vt:variant>
        <vt:i4>2293841</vt:i4>
      </vt:variant>
      <vt:variant>
        <vt:i4>33</vt:i4>
      </vt:variant>
      <vt:variant>
        <vt:i4>0</vt:i4>
      </vt:variant>
      <vt:variant>
        <vt:i4>5</vt:i4>
      </vt:variant>
      <vt:variant>
        <vt:lpwstr/>
      </vt:variant>
      <vt:variant>
        <vt:lpwstr>_bookmark11</vt:lpwstr>
      </vt:variant>
      <vt:variant>
        <vt:i4>2293841</vt:i4>
      </vt:variant>
      <vt:variant>
        <vt:i4>30</vt:i4>
      </vt:variant>
      <vt:variant>
        <vt:i4>0</vt:i4>
      </vt:variant>
      <vt:variant>
        <vt:i4>5</vt:i4>
      </vt:variant>
      <vt:variant>
        <vt:lpwstr/>
      </vt:variant>
      <vt:variant>
        <vt:lpwstr>_bookmark10</vt:lpwstr>
      </vt:variant>
      <vt:variant>
        <vt:i4>2818129</vt:i4>
      </vt:variant>
      <vt:variant>
        <vt:i4>27</vt:i4>
      </vt:variant>
      <vt:variant>
        <vt:i4>0</vt:i4>
      </vt:variant>
      <vt:variant>
        <vt:i4>5</vt:i4>
      </vt:variant>
      <vt:variant>
        <vt:lpwstr/>
      </vt:variant>
      <vt:variant>
        <vt:lpwstr>_bookmark9</vt:lpwstr>
      </vt:variant>
      <vt:variant>
        <vt:i4>2752593</vt:i4>
      </vt:variant>
      <vt:variant>
        <vt:i4>24</vt:i4>
      </vt:variant>
      <vt:variant>
        <vt:i4>0</vt:i4>
      </vt:variant>
      <vt:variant>
        <vt:i4>5</vt:i4>
      </vt:variant>
      <vt:variant>
        <vt:lpwstr/>
      </vt:variant>
      <vt:variant>
        <vt:lpwstr>_bookmark8</vt:lpwstr>
      </vt:variant>
      <vt:variant>
        <vt:i4>2424913</vt:i4>
      </vt:variant>
      <vt:variant>
        <vt:i4>21</vt:i4>
      </vt:variant>
      <vt:variant>
        <vt:i4>0</vt:i4>
      </vt:variant>
      <vt:variant>
        <vt:i4>5</vt:i4>
      </vt:variant>
      <vt:variant>
        <vt:lpwstr/>
      </vt:variant>
      <vt:variant>
        <vt:lpwstr>_bookmark7</vt:lpwstr>
      </vt:variant>
      <vt:variant>
        <vt:i4>2359377</vt:i4>
      </vt:variant>
      <vt:variant>
        <vt:i4>18</vt:i4>
      </vt:variant>
      <vt:variant>
        <vt:i4>0</vt:i4>
      </vt:variant>
      <vt:variant>
        <vt:i4>5</vt:i4>
      </vt:variant>
      <vt:variant>
        <vt:lpwstr/>
      </vt:variant>
      <vt:variant>
        <vt:lpwstr>_bookmark6</vt:lpwstr>
      </vt:variant>
      <vt:variant>
        <vt:i4>2555985</vt:i4>
      </vt:variant>
      <vt:variant>
        <vt:i4>15</vt:i4>
      </vt:variant>
      <vt:variant>
        <vt:i4>0</vt:i4>
      </vt:variant>
      <vt:variant>
        <vt:i4>5</vt:i4>
      </vt:variant>
      <vt:variant>
        <vt:lpwstr/>
      </vt:variant>
      <vt:variant>
        <vt:lpwstr>_bookmark5</vt:lpwstr>
      </vt:variant>
      <vt:variant>
        <vt:i4>2490449</vt:i4>
      </vt:variant>
      <vt:variant>
        <vt:i4>12</vt:i4>
      </vt:variant>
      <vt:variant>
        <vt:i4>0</vt:i4>
      </vt:variant>
      <vt:variant>
        <vt:i4>5</vt:i4>
      </vt:variant>
      <vt:variant>
        <vt:lpwstr/>
      </vt:variant>
      <vt:variant>
        <vt:lpwstr>_bookmark4</vt:lpwstr>
      </vt:variant>
      <vt:variant>
        <vt:i4>2162769</vt:i4>
      </vt:variant>
      <vt:variant>
        <vt:i4>9</vt:i4>
      </vt:variant>
      <vt:variant>
        <vt:i4>0</vt:i4>
      </vt:variant>
      <vt:variant>
        <vt:i4>5</vt:i4>
      </vt:variant>
      <vt:variant>
        <vt:lpwstr/>
      </vt:variant>
      <vt:variant>
        <vt:lpwstr>_bookmark3</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tsokou</dc:creator>
  <cp:lastModifiedBy>oikouser5</cp:lastModifiedBy>
  <cp:revision>7</cp:revision>
  <cp:lastPrinted>2018-04-17T08:58:00Z</cp:lastPrinted>
  <dcterms:created xsi:type="dcterms:W3CDTF">2018-05-10T07:33:00Z</dcterms:created>
  <dcterms:modified xsi:type="dcterms:W3CDTF">2018-05-10T09:15:00Z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2017-07-07T00:00:00Z</vt:filetime>
  </property>
  <property fmtid="{D5CDD505-2E9C-101B-9397-08002B2CF9AE}" pid="3" name="Creator">
    <vt:lpwstr>Microsoft® Word 2013</vt:lpwstr>
  </property>
  <property fmtid="{D5CDD505-2E9C-101B-9397-08002B2CF9AE}" pid="4" name="LastSaved">
    <vt:filetime>2018-03-28T00:00:00Z</vt:filetime>
  </property>
</Properties>
</file>