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F85A2" w14:textId="0DC393AF" w:rsidR="00AD638A" w:rsidRDefault="00DC1697" w:rsidP="00DC1697">
      <w:pPr>
        <w:spacing w:after="111" w:line="249" w:lineRule="auto"/>
        <w:ind w:right="-1"/>
        <w:jc w:val="left"/>
        <w:rPr>
          <w:b/>
          <w:bCs/>
          <w:color w:val="222222"/>
          <w:sz w:val="24"/>
          <w:u w:val="single"/>
          <w:lang w:val="el-GR"/>
        </w:rPr>
      </w:pPr>
      <w:r>
        <w:rPr>
          <w:b/>
          <w:bCs/>
          <w:color w:val="222222"/>
          <w:sz w:val="24"/>
          <w:u w:val="single"/>
          <w:lang w:val="el-GR"/>
        </w:rPr>
        <w:t>ΠΙΝΑΚΑΣ ΣΥΜΜΟΡΦΩΣΗΣ</w:t>
      </w:r>
    </w:p>
    <w:p w14:paraId="23054B5C" w14:textId="12DE477F" w:rsidR="00DC1697" w:rsidRDefault="00DC1697" w:rsidP="00DC1697">
      <w:pPr>
        <w:spacing w:after="111" w:line="249" w:lineRule="auto"/>
        <w:ind w:right="-1"/>
        <w:jc w:val="left"/>
        <w:rPr>
          <w:b/>
          <w:bCs/>
          <w:color w:val="222222"/>
          <w:sz w:val="24"/>
          <w:u w:val="single"/>
          <w:lang w:val="el-GR"/>
        </w:rPr>
      </w:pPr>
      <w:r>
        <w:rPr>
          <w:b/>
          <w:bCs/>
          <w:color w:val="222222"/>
          <w:sz w:val="24"/>
          <w:u w:val="single"/>
          <w:lang w:val="el-GR"/>
        </w:rPr>
        <w:t>ΣΥΝΟΛΙΚΟΣ ΠΡΟΥΠΟΛΟΓΙΣΜΟΣ</w:t>
      </w:r>
    </w:p>
    <w:p w14:paraId="4925097B" w14:textId="77777777" w:rsidR="00DC1697" w:rsidRPr="00DC1697" w:rsidRDefault="00DC1697" w:rsidP="00DC1697">
      <w:pPr>
        <w:spacing w:after="111" w:line="249" w:lineRule="auto"/>
        <w:ind w:left="271" w:right="-1"/>
        <w:jc w:val="left"/>
        <w:rPr>
          <w:b/>
          <w:bCs/>
          <w:color w:val="222222"/>
          <w:sz w:val="24"/>
          <w:u w:val="single"/>
          <w:lang w:val="el-GR"/>
        </w:rPr>
      </w:pPr>
    </w:p>
    <w:p w14:paraId="2CE99FBB" w14:textId="53AAB79B" w:rsidR="00DC1697" w:rsidRPr="00DC1697" w:rsidRDefault="00DC1697" w:rsidP="00DC1697">
      <w:pPr>
        <w:spacing w:after="111" w:line="249" w:lineRule="auto"/>
        <w:ind w:right="-1" w:firstLine="720"/>
        <w:jc w:val="left"/>
        <w:rPr>
          <w:b/>
          <w:bCs/>
          <w:color w:val="222222"/>
          <w:sz w:val="24"/>
          <w:lang w:val="el-GR"/>
        </w:rPr>
      </w:pPr>
      <w:r w:rsidRPr="00DC1697">
        <w:rPr>
          <w:b/>
          <w:bCs/>
          <w:color w:val="222222"/>
          <w:sz w:val="24"/>
          <w:lang w:val="el-GR"/>
        </w:rPr>
        <w:t>ΚΑΘΑΡΗ ΑΞΙΑ:</w:t>
      </w:r>
      <w:r>
        <w:rPr>
          <w:b/>
          <w:bCs/>
          <w:color w:val="222222"/>
          <w:sz w:val="24"/>
          <w:lang w:val="el-GR"/>
        </w:rPr>
        <w:t xml:space="preserve"> </w:t>
      </w:r>
      <w:r>
        <w:rPr>
          <w:b/>
          <w:bCs/>
          <w:color w:val="222222"/>
          <w:sz w:val="24"/>
          <w:lang w:val="el-GR"/>
        </w:rPr>
        <w:tab/>
      </w:r>
      <w:r w:rsidRPr="00DC1697">
        <w:rPr>
          <w:b/>
          <w:bCs/>
          <w:color w:val="222222"/>
          <w:sz w:val="24"/>
          <w:lang w:val="el-GR"/>
        </w:rPr>
        <w:t>14.516,13€</w:t>
      </w:r>
    </w:p>
    <w:p w14:paraId="19A19FEE" w14:textId="251EC96B" w:rsidR="00DC1697" w:rsidRPr="00DC1697" w:rsidRDefault="00DC1697" w:rsidP="00DC1697">
      <w:pPr>
        <w:spacing w:after="111" w:line="249" w:lineRule="auto"/>
        <w:ind w:left="720" w:right="-1" w:firstLine="720"/>
        <w:jc w:val="left"/>
        <w:rPr>
          <w:b/>
          <w:bCs/>
          <w:color w:val="222222"/>
          <w:sz w:val="24"/>
          <w:lang w:val="el-GR"/>
        </w:rPr>
      </w:pPr>
      <w:r w:rsidRPr="00DC1697">
        <w:rPr>
          <w:b/>
          <w:bCs/>
          <w:color w:val="222222"/>
          <w:sz w:val="24"/>
          <w:lang w:val="el-GR"/>
        </w:rPr>
        <w:t xml:space="preserve">ΦΠΑ 24%: </w:t>
      </w:r>
      <w:r>
        <w:rPr>
          <w:b/>
          <w:bCs/>
          <w:color w:val="222222"/>
          <w:sz w:val="24"/>
          <w:lang w:val="el-GR"/>
        </w:rPr>
        <w:tab/>
        <w:t xml:space="preserve">  3</w:t>
      </w:r>
      <w:r w:rsidRPr="00DC1697">
        <w:rPr>
          <w:b/>
          <w:bCs/>
          <w:color w:val="222222"/>
          <w:sz w:val="24"/>
          <w:lang w:val="el-GR"/>
        </w:rPr>
        <w:t>.483,87€</w:t>
      </w:r>
    </w:p>
    <w:p w14:paraId="68811C84" w14:textId="2921D761" w:rsidR="00DC1697" w:rsidRPr="00DC1697" w:rsidRDefault="00DC1697" w:rsidP="00DC1697">
      <w:pPr>
        <w:spacing w:after="111" w:line="249" w:lineRule="auto"/>
        <w:ind w:right="-1"/>
        <w:jc w:val="left"/>
        <w:rPr>
          <w:b/>
          <w:bCs/>
          <w:color w:val="222222"/>
          <w:sz w:val="24"/>
          <w:lang w:val="el-GR"/>
        </w:rPr>
      </w:pPr>
      <w:r w:rsidRPr="00DC1697">
        <w:rPr>
          <w:b/>
          <w:bCs/>
          <w:color w:val="222222"/>
          <w:sz w:val="24"/>
          <w:lang w:val="el-GR"/>
        </w:rPr>
        <w:t xml:space="preserve">ΣΥΝΟΛΙΚΗ ΑΞΙΑ ΜΕ ΦΠΑ: </w:t>
      </w:r>
      <w:r>
        <w:rPr>
          <w:b/>
          <w:bCs/>
          <w:color w:val="222222"/>
          <w:sz w:val="24"/>
          <w:lang w:val="el-GR"/>
        </w:rPr>
        <w:tab/>
      </w:r>
      <w:r w:rsidRPr="00DC1697">
        <w:rPr>
          <w:b/>
          <w:bCs/>
          <w:color w:val="222222"/>
          <w:sz w:val="24"/>
          <w:lang w:val="el-GR"/>
        </w:rPr>
        <w:t>18.000,00€</w:t>
      </w:r>
    </w:p>
    <w:p w14:paraId="3058AC9C" w14:textId="5146CF0B" w:rsidR="00DC1697" w:rsidRPr="00DC1697" w:rsidRDefault="00DC1697" w:rsidP="00DC1697">
      <w:pPr>
        <w:spacing w:after="111" w:line="249" w:lineRule="auto"/>
        <w:ind w:right="-1"/>
        <w:jc w:val="left"/>
        <w:rPr>
          <w:color w:val="222222"/>
          <w:sz w:val="24"/>
          <w:lang w:val="el-GR"/>
        </w:rPr>
      </w:pPr>
      <w:r w:rsidRPr="00DC1697">
        <w:rPr>
          <w:color w:val="222222"/>
          <w:sz w:val="24"/>
          <w:lang w:val="el-GR"/>
        </w:rPr>
        <w:t>Η παρούσα σύμβαση αφορά την παροχή των παρακάτω υπηρεσιών:</w:t>
      </w:r>
    </w:p>
    <w:tbl>
      <w:tblPr>
        <w:tblW w:w="93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81"/>
        <w:gridCol w:w="10"/>
        <w:gridCol w:w="4092"/>
        <w:gridCol w:w="9"/>
        <w:gridCol w:w="1132"/>
        <w:gridCol w:w="8"/>
        <w:gridCol w:w="1176"/>
        <w:gridCol w:w="8"/>
        <w:gridCol w:w="2332"/>
        <w:gridCol w:w="12"/>
      </w:tblGrid>
      <w:tr w:rsidR="00986666" w:rsidRPr="0034361F" w14:paraId="6233B5AD" w14:textId="77777777" w:rsidTr="00D27EA2">
        <w:trPr>
          <w:gridAfter w:val="1"/>
          <w:wAfter w:w="12" w:type="dxa"/>
          <w:tblHeader/>
          <w:jc w:val="center"/>
        </w:trPr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E39F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Α/Α</w:t>
            </w:r>
          </w:p>
        </w:tc>
        <w:tc>
          <w:tcPr>
            <w:tcW w:w="4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1C82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ΠΕΡΙΓΡΑΦΗ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F8795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Απαίτηση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4F99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Απάντηση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6CB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Τεκμηρίωση</w:t>
            </w:r>
          </w:p>
          <w:p w14:paraId="38424A93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  <w:b/>
                <w:bCs/>
              </w:rPr>
              <w:t>Παραπομπή</w:t>
            </w:r>
          </w:p>
        </w:tc>
      </w:tr>
      <w:tr w:rsidR="00986666" w:rsidRPr="00DC1697" w14:paraId="1116C059" w14:textId="77777777" w:rsidTr="00D27EA2">
        <w:trPr>
          <w:gridAfter w:val="1"/>
          <w:wAfter w:w="12" w:type="dxa"/>
          <w:jc w:val="center"/>
        </w:trPr>
        <w:tc>
          <w:tcPr>
            <w:tcW w:w="935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AA9A" w14:textId="77777777" w:rsidR="00986666" w:rsidRPr="00104021" w:rsidRDefault="00986666" w:rsidP="00D27EA2">
            <w:pPr>
              <w:spacing w:after="0"/>
              <w:jc w:val="center"/>
              <w:rPr>
                <w:rFonts w:cstheme="minorHAnsi"/>
                <w:b/>
                <w:lang w:val="el-GR"/>
              </w:rPr>
            </w:pPr>
            <w:r w:rsidRPr="00104021">
              <w:rPr>
                <w:rFonts w:cstheme="minorHAnsi"/>
                <w:b/>
                <w:lang w:val="el-GR"/>
              </w:rPr>
              <w:t xml:space="preserve">Διαδικτυακή </w:t>
            </w:r>
            <w:r>
              <w:rPr>
                <w:rFonts w:cstheme="minorHAnsi"/>
                <w:b/>
                <w:lang w:val="el-GR"/>
              </w:rPr>
              <w:t>πλατφόρμα ανάπτυξης ψηφιακών εργαλείων περιήγησης</w:t>
            </w:r>
            <w:r w:rsidRPr="00104021">
              <w:rPr>
                <w:rFonts w:cstheme="minorHAnsi"/>
                <w:b/>
                <w:lang w:val="el-GR"/>
              </w:rPr>
              <w:t>.</w:t>
            </w:r>
          </w:p>
        </w:tc>
      </w:tr>
      <w:tr w:rsidR="00986666" w:rsidRPr="0034361F" w14:paraId="06346503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C71D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1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6087" w14:textId="77777777" w:rsidR="00986666" w:rsidRDefault="00986666" w:rsidP="00D27EA2">
            <w:pPr>
              <w:rPr>
                <w:rFonts w:cstheme="minorHAnsi"/>
              </w:rPr>
            </w:pPr>
            <w:r w:rsidRPr="00A13914">
              <w:t>Φιλικό περιβάλλον διαχείρισης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EF57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9D58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1069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</w:p>
        </w:tc>
      </w:tr>
      <w:tr w:rsidR="00986666" w:rsidRPr="0034361F" w14:paraId="65ABFBD8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E7E7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2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4B27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lang w:val="el-GR"/>
              </w:rPr>
              <w:t xml:space="preserve">Διαχείριση περιεχόμενου και μηχανισμών </w:t>
            </w:r>
            <w:bookmarkStart w:id="0" w:name="_Hlk47094192"/>
            <w:r w:rsidRPr="00104021">
              <w:rPr>
                <w:lang w:val="el-GR"/>
              </w:rPr>
              <w:t xml:space="preserve">των </w:t>
            </w:r>
            <w:r>
              <w:rPr>
                <w:lang w:val="el-GR"/>
              </w:rPr>
              <w:t>εφαρμογών περιήγησης</w:t>
            </w:r>
            <w:bookmarkEnd w:id="0"/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06E4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05A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098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0A5F6D7A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98715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3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DC89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7F473A">
              <w:rPr>
                <w:rFonts w:cstheme="minorHAnsi"/>
                <w:lang w:val="el-GR"/>
              </w:rPr>
              <w:t>Δυνατότητα καταχώρησης κατηγοριών σημείων ενδιαφέροντος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5E8A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CE1D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23A7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5E9CA70D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79074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4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6F47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7F473A">
              <w:rPr>
                <w:rFonts w:cstheme="minorHAnsi"/>
                <w:lang w:val="el-GR"/>
              </w:rPr>
              <w:t>Δυνατότητα καταχώρησης σημείων ενδιαφέροντος κάτω από τις κατηγορίες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FF6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57E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F1C9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7EDFE4F7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8174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5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0FEA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7F473A">
              <w:rPr>
                <w:rFonts w:cstheme="minorHAnsi"/>
                <w:lang w:val="el-GR"/>
              </w:rPr>
              <w:t>Δυνατότητα καταχώρησης συντεταγμένων για κάθε σημείο ενδιαφέροντος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5681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6C2E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E7F9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1E6A4A82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C9B2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6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9624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7F473A">
              <w:rPr>
                <w:rFonts w:cstheme="minorHAnsi"/>
                <w:lang w:val="el-GR"/>
              </w:rPr>
              <w:t>Δυνατότητα εισαγωγής κειμένου ή/και εικόνων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D33F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EE9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83AD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43AEDD44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1BB7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7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280D" w14:textId="77777777" w:rsidR="00986666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7F473A">
              <w:rPr>
                <w:rFonts w:cstheme="minorHAnsi"/>
                <w:lang w:val="el-GR"/>
              </w:rPr>
              <w:t>Δυνατότητα εισαγωγής παιχνιδιών και σύνδεση με σημεία ενδιαφέροντος, που θα υποστηρίζουν τα παρακάτω είδη</w:t>
            </w:r>
            <w:r>
              <w:rPr>
                <w:rFonts w:cstheme="minorHAnsi"/>
                <w:lang w:val="el-GR"/>
              </w:rPr>
              <w:t>:</w:t>
            </w:r>
          </w:p>
          <w:p w14:paraId="33325C35" w14:textId="77777777" w:rsidR="00986666" w:rsidRDefault="00986666" w:rsidP="00986666">
            <w:pPr>
              <w:pStyle w:val="a3"/>
              <w:numPr>
                <w:ilvl w:val="0"/>
                <w:numId w:val="1"/>
              </w:numPr>
            </w:pPr>
            <w:r w:rsidRPr="00A13914">
              <w:t xml:space="preserve">Πολλαπλής επιλογής </w:t>
            </w:r>
          </w:p>
          <w:p w14:paraId="2E081CCB" w14:textId="77777777" w:rsidR="00986666" w:rsidRPr="00A13914" w:rsidRDefault="00986666" w:rsidP="00986666">
            <w:pPr>
              <w:pStyle w:val="a3"/>
              <w:numPr>
                <w:ilvl w:val="0"/>
                <w:numId w:val="1"/>
              </w:numPr>
            </w:pPr>
            <w:r>
              <w:rPr>
                <w:lang w:val="el-GR"/>
              </w:rPr>
              <w:t>Σ</w:t>
            </w:r>
            <w:r w:rsidRPr="00A13914">
              <w:t xml:space="preserve">ωστό λάθος </w:t>
            </w:r>
          </w:p>
          <w:p w14:paraId="084572CA" w14:textId="77777777" w:rsidR="00986666" w:rsidRPr="007F473A" w:rsidRDefault="00986666" w:rsidP="00986666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el-GR"/>
              </w:rPr>
            </w:pPr>
            <w:r w:rsidRPr="007945F3">
              <w:rPr>
                <w:lang w:val="el-GR"/>
              </w:rPr>
              <w:t xml:space="preserve">Παιχνίδι μνήμης με χρήση εικόνων σχετικών με το σημείο ενδιαφέροντος </w:t>
            </w:r>
          </w:p>
          <w:p w14:paraId="6B515718" w14:textId="77777777" w:rsidR="00986666" w:rsidRPr="00104021" w:rsidRDefault="00986666" w:rsidP="00986666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el-GR"/>
              </w:rPr>
            </w:pPr>
            <w:r w:rsidRPr="007945F3">
              <w:rPr>
                <w:lang w:val="el-GR"/>
              </w:rPr>
              <w:t>Παιχνίδι που ο χρήστης θα πρέπει να επιλέξει μεταξύ των εμφανιζόμενων εικόνων πια δεν αφορά το σημείο ενδιαφέροντος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17E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A6DA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B9EF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265AFAE8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5292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lastRenderedPageBreak/>
              <w:t>8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6ED8" w14:textId="77777777" w:rsidR="00986666" w:rsidRPr="00104021" w:rsidRDefault="00986666" w:rsidP="00D27EA2">
            <w:pPr>
              <w:rPr>
                <w:lang w:val="el-GR"/>
              </w:rPr>
            </w:pPr>
            <w:r w:rsidRPr="00104021">
              <w:rPr>
                <w:lang w:val="el-GR"/>
              </w:rPr>
              <w:t xml:space="preserve">Δυνατότητα τροποποίησης των αρχικών κειμένων, εικόνων και ήχων σε </w:t>
            </w:r>
            <w:r>
              <w:rPr>
                <w:lang w:val="el-GR"/>
              </w:rPr>
              <w:t xml:space="preserve">εφαρμογή </w:t>
            </w:r>
            <w:r w:rsidRPr="00104021">
              <w:rPr>
                <w:lang w:val="el-GR"/>
              </w:rPr>
              <w:t xml:space="preserve">αλλά και προσθήκη </w:t>
            </w:r>
            <w:r>
              <w:rPr>
                <w:lang w:val="el-GR"/>
              </w:rPr>
              <w:t xml:space="preserve">επιπλέον. 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636F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62AE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806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105E2652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85ED1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9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24CF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lang w:val="el-GR"/>
              </w:rPr>
              <w:t xml:space="preserve">Δυνατότητα σύνδεσης </w:t>
            </w:r>
            <w:r w:rsidRPr="00A13914">
              <w:t>QR</w:t>
            </w:r>
            <w:r w:rsidRPr="00104021">
              <w:rPr>
                <w:lang w:val="el-GR"/>
              </w:rPr>
              <w:t xml:space="preserve"> </w:t>
            </w:r>
            <w:r w:rsidRPr="00A13914">
              <w:t>Codes</w:t>
            </w:r>
            <w:r w:rsidRPr="00104021">
              <w:rPr>
                <w:lang w:val="el-GR"/>
              </w:rPr>
              <w:t xml:space="preserve"> και </w:t>
            </w:r>
            <w:r w:rsidRPr="00A13914">
              <w:t>Augmented</w:t>
            </w:r>
            <w:r w:rsidRPr="00104021">
              <w:rPr>
                <w:lang w:val="el-GR"/>
              </w:rPr>
              <w:t xml:space="preserve"> </w:t>
            </w:r>
            <w:r w:rsidRPr="00A13914">
              <w:t>Reality</w:t>
            </w:r>
            <w:r w:rsidRPr="00104021">
              <w:rPr>
                <w:lang w:val="el-GR"/>
              </w:rPr>
              <w:t>(</w:t>
            </w:r>
            <w:r w:rsidRPr="00A13914">
              <w:t>AR</w:t>
            </w:r>
            <w:r w:rsidRPr="00104021">
              <w:rPr>
                <w:lang w:val="el-GR"/>
              </w:rPr>
              <w:t xml:space="preserve">) </w:t>
            </w:r>
            <w:r w:rsidRPr="00A13914">
              <w:t>markers</w:t>
            </w:r>
            <w:r w:rsidRPr="00104021">
              <w:rPr>
                <w:lang w:val="el-GR"/>
              </w:rPr>
              <w:t xml:space="preserve"> με στόχους που θα τοποθετηθούν σε συγκεκριμένα σημεία</w:t>
            </w:r>
            <w:r>
              <w:rPr>
                <w:lang w:val="el-GR"/>
              </w:rPr>
              <w:t>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EB78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455F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FAC4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DC1697" w14:paraId="5E28C795" w14:textId="77777777" w:rsidTr="00D27EA2">
        <w:trPr>
          <w:gridAfter w:val="1"/>
          <w:wAfter w:w="12" w:type="dxa"/>
          <w:jc w:val="center"/>
        </w:trPr>
        <w:tc>
          <w:tcPr>
            <w:tcW w:w="9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C7AC" w14:textId="77777777" w:rsidR="00986666" w:rsidRPr="00104021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1432F4">
              <w:rPr>
                <w:b/>
                <w:szCs w:val="22"/>
                <w:u w:val="single"/>
                <w:lang w:val="el-GR"/>
              </w:rPr>
              <w:t xml:space="preserve">Εφαρμογές </w:t>
            </w:r>
            <w:r>
              <w:rPr>
                <w:b/>
                <w:szCs w:val="22"/>
                <w:u w:val="single"/>
                <w:lang w:val="el-GR"/>
              </w:rPr>
              <w:t xml:space="preserve">περιήγησης </w:t>
            </w:r>
            <w:r w:rsidRPr="001432F4">
              <w:rPr>
                <w:b/>
                <w:szCs w:val="22"/>
                <w:u w:val="single"/>
                <w:lang w:val="el-GR"/>
              </w:rPr>
              <w:t xml:space="preserve">για φορητές συσκευές </w:t>
            </w:r>
            <w:r w:rsidRPr="001432F4">
              <w:rPr>
                <w:b/>
                <w:szCs w:val="22"/>
                <w:u w:val="single"/>
              </w:rPr>
              <w:t>IOs</w:t>
            </w:r>
            <w:r w:rsidRPr="001432F4">
              <w:rPr>
                <w:b/>
                <w:szCs w:val="22"/>
                <w:u w:val="single"/>
                <w:lang w:val="el-GR"/>
              </w:rPr>
              <w:t xml:space="preserve"> και </w:t>
            </w:r>
            <w:r w:rsidRPr="001432F4">
              <w:rPr>
                <w:b/>
                <w:szCs w:val="22"/>
                <w:u w:val="single"/>
              </w:rPr>
              <w:t>Android</w:t>
            </w:r>
          </w:p>
        </w:tc>
      </w:tr>
      <w:tr w:rsidR="00986666" w:rsidRPr="0034361F" w14:paraId="2D7A69C0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7E83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10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4A32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3F5995">
              <w:rPr>
                <w:rFonts w:cstheme="minorHAnsi"/>
                <w:lang w:val="el-GR"/>
              </w:rPr>
              <w:t>Εφαρμογές για φορητές συσκευές IOs και Android διαθέσιμες στα αντίστοιχα αποθετήρια (Google Play και Apple Store)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3B80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877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1A79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3A98F8D4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C3C4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11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07F4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szCs w:val="22"/>
                <w:lang w:val="el-GR"/>
              </w:rPr>
              <w:t>Παρουσίαση σε κατηγορίες των σημείων ενδιαφέροντος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D5A3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9851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4DEC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0850CF3A" w14:textId="77777777" w:rsidTr="00D27EA2">
        <w:trPr>
          <w:gridAfter w:val="1"/>
          <w:wAfter w:w="12" w:type="dxa"/>
          <w:trHeight w:val="557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A94C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12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78A4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szCs w:val="22"/>
                <w:lang w:val="el-GR"/>
              </w:rPr>
              <w:t>Παρουσίαση προτεινόμενων παιχνιδιών (</w:t>
            </w:r>
            <w:r w:rsidRPr="00023ED7">
              <w:rPr>
                <w:szCs w:val="22"/>
              </w:rPr>
              <w:t>augmented</w:t>
            </w:r>
            <w:r w:rsidRPr="00104021">
              <w:rPr>
                <w:szCs w:val="22"/>
                <w:lang w:val="el-GR"/>
              </w:rPr>
              <w:t xml:space="preserve"> και </w:t>
            </w:r>
            <w:r w:rsidRPr="00023ED7">
              <w:rPr>
                <w:szCs w:val="22"/>
              </w:rPr>
              <w:t>location</w:t>
            </w:r>
            <w:r w:rsidRPr="00104021">
              <w:rPr>
                <w:szCs w:val="22"/>
                <w:lang w:val="el-GR"/>
              </w:rPr>
              <w:t>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EF9E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312C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16EB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2559AB5E" w14:textId="77777777" w:rsidTr="00D27EA2">
        <w:trPr>
          <w:gridAfter w:val="1"/>
          <w:wAfter w:w="12" w:type="dxa"/>
          <w:trHeight w:val="557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A3C3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13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3274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szCs w:val="22"/>
                <w:lang w:val="el-GR"/>
              </w:rPr>
              <w:t xml:space="preserve">Δυνατότητα προβολής των προτεινόμενων </w:t>
            </w:r>
            <w:r>
              <w:rPr>
                <w:szCs w:val="22"/>
                <w:lang w:val="el-GR"/>
              </w:rPr>
              <w:t>σημείων</w:t>
            </w:r>
            <w:r w:rsidRPr="00104021">
              <w:rPr>
                <w:szCs w:val="22"/>
                <w:lang w:val="el-GR"/>
              </w:rPr>
              <w:t xml:space="preserve">  ενδιαφέροντος που βρίσκονται κοντά μου (με ένδειξη της απόστασης) μέσα από την κάμερα του κινητού στρέφοντάς το προς όλες τις κατευθύνσεις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51F9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A263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7D24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4C213581" w14:textId="77777777" w:rsidTr="00D27EA2">
        <w:trPr>
          <w:gridAfter w:val="1"/>
          <w:wAfter w:w="12" w:type="dxa"/>
          <w:trHeight w:val="557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EE17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14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EA5C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rFonts w:cstheme="minorHAnsi"/>
                <w:lang w:val="el-GR"/>
              </w:rPr>
              <w:t>Δυνατότητα ξεκλειδώματος παιχνιδιών όταν ο χρήστης βρίσκεται κοντά σε κάποιο σημείο ενδιαφέροντος που έχει συνδεθεί με το παιχνίδι.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8498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856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6D27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3BCB8F1D" w14:textId="77777777" w:rsidTr="00D27EA2">
        <w:trPr>
          <w:gridAfter w:val="1"/>
          <w:wAfter w:w="12" w:type="dxa"/>
          <w:trHeight w:val="557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6284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15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34D4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rFonts w:cstheme="minorHAnsi"/>
                <w:lang w:val="el-GR"/>
              </w:rPr>
              <w:t>Συλλογή πόντων και εμβλημάτων(</w:t>
            </w:r>
            <w:r w:rsidRPr="003F5995">
              <w:rPr>
                <w:rFonts w:cstheme="minorHAnsi"/>
              </w:rPr>
              <w:t>badges</w:t>
            </w:r>
            <w:r w:rsidRPr="00E31832">
              <w:rPr>
                <w:rFonts w:cstheme="minorHAnsi"/>
                <w:lang w:val="el-GR"/>
              </w:rPr>
              <w:t>) με την ολοκλήρωση παιχνιδιών.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5873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E66E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DBB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4CB42C87" w14:textId="77777777" w:rsidTr="00D27EA2">
        <w:trPr>
          <w:gridAfter w:val="1"/>
          <w:wAfter w:w="12" w:type="dxa"/>
          <w:trHeight w:val="557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15A5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16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00B4" w14:textId="133C1B11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3F5995">
              <w:rPr>
                <w:rFonts w:cstheme="minorHAnsi"/>
                <w:lang w:val="el-GR"/>
              </w:rPr>
              <w:t>Δυνατότητα σαρώματος QR Code και AR Marker ενός σημείου και εμφάνιση πληροφοριών (3</w:t>
            </w:r>
            <w:r w:rsidR="00847174">
              <w:rPr>
                <w:rFonts w:cstheme="minorHAnsi"/>
                <w:lang w:val="en-US"/>
              </w:rPr>
              <w:t>D</w:t>
            </w:r>
            <w:r w:rsidRPr="003F5995">
              <w:rPr>
                <w:rFonts w:cstheme="minorHAnsi"/>
                <w:lang w:val="el-GR"/>
              </w:rPr>
              <w:t xml:space="preserve"> models και άλλα) για το σημείο αυτό.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E83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2BE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C69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DC1697" w14:paraId="70B6046D" w14:textId="77777777" w:rsidTr="00D27EA2">
        <w:trPr>
          <w:gridAfter w:val="1"/>
          <w:wAfter w:w="12" w:type="dxa"/>
          <w:jc w:val="center"/>
        </w:trPr>
        <w:tc>
          <w:tcPr>
            <w:tcW w:w="9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0E2F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b/>
                <w:lang w:val="el-GR"/>
              </w:rPr>
            </w:pPr>
            <w:r w:rsidRPr="00C81C6B">
              <w:rPr>
                <w:rFonts w:cstheme="minorHAnsi"/>
                <w:b/>
                <w:lang w:val="el-GR"/>
              </w:rPr>
              <w:t xml:space="preserve">Διαδικτυακή </w:t>
            </w:r>
            <w:r w:rsidRPr="00E31832">
              <w:rPr>
                <w:b/>
                <w:szCs w:val="22"/>
                <w:lang w:val="el-GR"/>
              </w:rPr>
              <w:t>πλατφόρμα δημιουργίας ψηφιακών παιχνιδιών-ιστοριών</w:t>
            </w:r>
          </w:p>
        </w:tc>
      </w:tr>
      <w:tr w:rsidR="00986666" w:rsidRPr="0034361F" w14:paraId="72F4D414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C442" w14:textId="77777777" w:rsidR="00986666" w:rsidRPr="00E31832" w:rsidRDefault="00986666" w:rsidP="00D27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>17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9D8CB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5C5A98">
              <w:rPr>
                <w:rFonts w:cstheme="minorHAnsi"/>
              </w:rPr>
              <w:t>Φιλικό περιβάλλον διαχείρισης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9BCB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8F7D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98F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3BD7904A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04BE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18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7C210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5C5A98">
              <w:rPr>
                <w:rFonts w:cstheme="minorHAnsi"/>
              </w:rPr>
              <w:t>Δυνατότητα διαχείρισης των ιστοριών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E63B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608B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78AE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39E32DAF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41FF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19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BA8AF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rFonts w:cstheme="minorHAnsi"/>
                <w:lang w:val="el-GR"/>
              </w:rPr>
              <w:t>Διαχείριση περιεχόμενου και μηχανισμών των  ιστοριών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FB4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5AA8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E20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6661FF7B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6CF0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lastRenderedPageBreak/>
              <w:t>20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C0F47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rFonts w:cstheme="minorHAnsi"/>
                <w:lang w:val="el-GR"/>
              </w:rPr>
              <w:t>Δυνατότητα τροποποίησης των αρχικών κειμένων, εικόνων και ήχων σε μια ιστορία αλλά και προσθήκη νέων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D35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5B17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5AD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70DEB5E4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FFAD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34361F">
              <w:rPr>
                <w:rFonts w:cstheme="minorHAnsi"/>
              </w:rPr>
              <w:t>2</w:t>
            </w:r>
            <w:r>
              <w:rPr>
                <w:rFonts w:cstheme="minorHAnsi"/>
                <w:lang w:val="el-GR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678291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szCs w:val="22"/>
                <w:lang w:val="el-GR"/>
              </w:rPr>
              <w:t>Δυνατότητα προσθήκης επιπλέον σελίδ</w:t>
            </w:r>
            <w:r>
              <w:rPr>
                <w:szCs w:val="22"/>
                <w:lang w:val="el-GR"/>
              </w:rPr>
              <w:t>ων</w:t>
            </w:r>
            <w:r w:rsidRPr="00E31832">
              <w:rPr>
                <w:szCs w:val="22"/>
                <w:lang w:val="el-GR"/>
              </w:rPr>
              <w:t>(ανά δύο) στις ιστορίες</w:t>
            </w:r>
            <w:r>
              <w:rPr>
                <w:szCs w:val="22"/>
                <w:lang w:val="el-GR"/>
              </w:rPr>
              <w:t xml:space="preserve">, ακόμα και </w:t>
            </w:r>
            <w:r w:rsidRPr="00E31832">
              <w:rPr>
                <w:szCs w:val="22"/>
                <w:lang w:val="el-GR"/>
              </w:rPr>
              <w:t xml:space="preserve"> ανάμεσα στις υφιστάμενες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ABAD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CBC3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CF5B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4EB8D0CD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D1E2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34361F">
              <w:rPr>
                <w:rFonts w:cstheme="minorHAnsi"/>
              </w:rPr>
              <w:t>2</w:t>
            </w:r>
            <w:r>
              <w:rPr>
                <w:rFonts w:cstheme="minorHAnsi"/>
                <w:lang w:val="el-GR"/>
              </w:rPr>
              <w:t>2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248DDE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szCs w:val="22"/>
                <w:lang w:val="el-GR"/>
              </w:rPr>
              <w:t>Η διαχείριση των σελίδων να γίνεται ανά δύο ώστε να μπορούν να τοποθετούνται αντικείμενα και ενδιάμεσα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2B0E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94C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3DDA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5DF2E1B3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2503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34361F">
              <w:rPr>
                <w:rFonts w:cstheme="minorHAnsi"/>
              </w:rPr>
              <w:t>2</w:t>
            </w:r>
            <w:r>
              <w:rPr>
                <w:rFonts w:cstheme="minorHAnsi"/>
                <w:lang w:val="el-GR"/>
              </w:rPr>
              <w:t>3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BA414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szCs w:val="22"/>
                <w:lang w:val="el-GR"/>
              </w:rPr>
              <w:t>Δυνατότητα προσθήκης παιχνιδιών σε σημεία του βιβλίου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271BF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AE7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CB4C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6D7A2855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679E" w14:textId="77777777" w:rsidR="00986666" w:rsidRPr="00E31832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2</w:t>
            </w:r>
            <w:r>
              <w:rPr>
                <w:rFonts w:cstheme="minorHAnsi"/>
                <w:lang w:val="el-GR"/>
              </w:rPr>
              <w:t>4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8FF33" w14:textId="77777777" w:rsidR="00986666" w:rsidRPr="00F54DB2" w:rsidRDefault="00986666" w:rsidP="00D27EA2">
            <w:pPr>
              <w:tabs>
                <w:tab w:val="left" w:pos="2840"/>
              </w:tabs>
              <w:spacing w:after="0"/>
              <w:rPr>
                <w:rFonts w:cstheme="minorHAnsi"/>
                <w:lang w:val="el-GR"/>
              </w:rPr>
            </w:pPr>
            <w:r w:rsidRPr="00F54DB2">
              <w:rPr>
                <w:rFonts w:cstheme="minorHAnsi"/>
                <w:lang w:val="el-GR"/>
              </w:rPr>
              <w:t>Δυνατότητα αφαίρεσης σελίδων</w:t>
            </w:r>
            <w:r>
              <w:rPr>
                <w:rFonts w:cstheme="minorHAnsi"/>
                <w:lang w:val="el-GR"/>
              </w:rPr>
              <w:t xml:space="preserve"> </w:t>
            </w:r>
            <w:r w:rsidRPr="00F54DB2">
              <w:rPr>
                <w:rFonts w:cstheme="minorHAnsi"/>
                <w:lang w:val="el-GR"/>
              </w:rPr>
              <w:t>(ανά δύο)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297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56DA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D1DF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794B86B8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3A4C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34361F">
              <w:rPr>
                <w:rFonts w:cstheme="minorHAnsi"/>
              </w:rPr>
              <w:t>2</w:t>
            </w:r>
            <w:r>
              <w:rPr>
                <w:rFonts w:cstheme="minorHAnsi"/>
                <w:lang w:val="el-GR"/>
              </w:rPr>
              <w:t>5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B1B00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szCs w:val="22"/>
                <w:lang w:val="el-GR"/>
              </w:rPr>
              <w:t>Δυνατότητα αλλαγής της σειράς των σελίδων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9AFB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60B4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CB3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26DA1502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3235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34361F">
              <w:rPr>
                <w:rFonts w:cstheme="minorHAnsi"/>
              </w:rPr>
              <w:t>2</w:t>
            </w:r>
            <w:r>
              <w:rPr>
                <w:rFonts w:cstheme="minorHAnsi"/>
                <w:lang w:val="el-GR"/>
              </w:rPr>
              <w:t>6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F14B6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szCs w:val="22"/>
                <w:lang w:val="el-GR"/>
              </w:rPr>
              <w:t>Δυνατότητα αλλαγής των χρωμάτων και του φόντου στις σελίδες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74D1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4293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FAA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4B6A3BC5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C6BF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27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938C6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rFonts w:cstheme="minorHAnsi"/>
                <w:lang w:val="el-GR"/>
              </w:rPr>
              <w:t xml:space="preserve">Δυνατότητα προσθήκης </w:t>
            </w:r>
            <w:r w:rsidRPr="005C5A98">
              <w:rPr>
                <w:rFonts w:cstheme="minorHAnsi"/>
              </w:rPr>
              <w:t>animations</w:t>
            </w:r>
          </w:p>
          <w:p w14:paraId="1873BDED" w14:textId="77777777" w:rsidR="00986666" w:rsidRDefault="00986666" w:rsidP="00D27EA2">
            <w:pPr>
              <w:pStyle w:val="a4"/>
              <w:rPr>
                <w:szCs w:val="22"/>
              </w:rPr>
            </w:pPr>
            <w:r w:rsidRPr="00023ED7">
              <w:rPr>
                <w:szCs w:val="22"/>
              </w:rPr>
              <w:t>Το animation θα πρέπει να υποστηρίζει:</w:t>
            </w:r>
          </w:p>
          <w:p w14:paraId="2B49F734" w14:textId="77777777" w:rsidR="00986666" w:rsidRDefault="00986666" w:rsidP="00986666">
            <w:pPr>
              <w:pStyle w:val="a4"/>
              <w:numPr>
                <w:ilvl w:val="0"/>
                <w:numId w:val="2"/>
              </w:numPr>
              <w:ind w:left="376"/>
              <w:rPr>
                <w:szCs w:val="22"/>
              </w:rPr>
            </w:pPr>
            <w:r w:rsidRPr="00023ED7">
              <w:rPr>
                <w:szCs w:val="22"/>
              </w:rPr>
              <w:t>Ορισμό θέσεων στις οποίες θα κινηθεί το επιλεγμένο αντικείμενο</w:t>
            </w:r>
          </w:p>
          <w:p w14:paraId="4F9D5204" w14:textId="77777777" w:rsidR="00986666" w:rsidRDefault="00986666" w:rsidP="00986666">
            <w:pPr>
              <w:pStyle w:val="a4"/>
              <w:numPr>
                <w:ilvl w:val="0"/>
                <w:numId w:val="2"/>
              </w:numPr>
              <w:ind w:left="376"/>
              <w:rPr>
                <w:szCs w:val="22"/>
              </w:rPr>
            </w:pPr>
            <w:r w:rsidRPr="00023ED7">
              <w:rPr>
                <w:szCs w:val="22"/>
              </w:rPr>
              <w:t xml:space="preserve">Την ταχύτητα μετάβασης από τη μία θέση στην επόμενη </w:t>
            </w:r>
          </w:p>
          <w:p w14:paraId="61605245" w14:textId="77777777" w:rsidR="00986666" w:rsidRDefault="00986666" w:rsidP="00986666">
            <w:pPr>
              <w:pStyle w:val="a4"/>
              <w:numPr>
                <w:ilvl w:val="0"/>
                <w:numId w:val="2"/>
              </w:numPr>
              <w:ind w:left="376"/>
              <w:rPr>
                <w:szCs w:val="22"/>
              </w:rPr>
            </w:pPr>
            <w:r w:rsidRPr="00023ED7">
              <w:rPr>
                <w:szCs w:val="22"/>
              </w:rPr>
              <w:t xml:space="preserve">Διαφορετικό μέγεθος του αντικειμένου σε κάθε, ώστε να φαίνεται ότι το αντικείμενο κινείται σε βάθος στη σελίδα </w:t>
            </w:r>
          </w:p>
          <w:p w14:paraId="474113B5" w14:textId="77777777" w:rsidR="00986666" w:rsidRDefault="00986666" w:rsidP="00986666">
            <w:pPr>
              <w:pStyle w:val="a4"/>
              <w:numPr>
                <w:ilvl w:val="0"/>
                <w:numId w:val="2"/>
              </w:numPr>
              <w:ind w:left="376"/>
              <w:rPr>
                <w:szCs w:val="22"/>
              </w:rPr>
            </w:pPr>
            <w:r w:rsidRPr="00023ED7">
              <w:rPr>
                <w:szCs w:val="22"/>
              </w:rPr>
              <w:t xml:space="preserve">Δυνατότητα περιστροφής του αντικειμένου σε κάθε θέση </w:t>
            </w:r>
          </w:p>
          <w:p w14:paraId="269DDD26" w14:textId="77777777" w:rsidR="00986666" w:rsidRDefault="00986666" w:rsidP="00986666">
            <w:pPr>
              <w:pStyle w:val="a4"/>
              <w:numPr>
                <w:ilvl w:val="0"/>
                <w:numId w:val="2"/>
              </w:numPr>
              <w:ind w:left="376"/>
              <w:rPr>
                <w:szCs w:val="22"/>
              </w:rPr>
            </w:pPr>
            <w:r w:rsidRPr="00023ED7">
              <w:rPr>
                <w:szCs w:val="22"/>
              </w:rPr>
              <w:t xml:space="preserve">Δυνατότητα καθυστέρηση στην μετάβαση από τη μια θέση στην άλλη </w:t>
            </w:r>
          </w:p>
          <w:p w14:paraId="1139BED8" w14:textId="77777777" w:rsidR="00986666" w:rsidRDefault="00986666" w:rsidP="00986666">
            <w:pPr>
              <w:pStyle w:val="a4"/>
              <w:numPr>
                <w:ilvl w:val="0"/>
                <w:numId w:val="2"/>
              </w:numPr>
              <w:ind w:left="376"/>
              <w:rPr>
                <w:rFonts w:cstheme="minorHAnsi"/>
              </w:rPr>
            </w:pPr>
            <w:r w:rsidRPr="00023ED7">
              <w:rPr>
                <w:szCs w:val="22"/>
              </w:rPr>
              <w:t xml:space="preserve">Δυνατότητα αναπαραγωγής διαφορετικού αρχείου ήχου κατά την μετάβαση από τη μια θέση στην επόμενη.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153F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F53F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1FF8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7C33B875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C3C4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28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A0FD1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rFonts w:cstheme="minorHAnsi"/>
                <w:lang w:val="el-GR"/>
              </w:rPr>
              <w:t>Δυνατότητα αντιγραφής και επικόλλησης στοιχείων στις σελίδες του βιβλίου.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A80F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06EA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1313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6FC04567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6ABF" w14:textId="77777777" w:rsidR="00986666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29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4002B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rFonts w:cstheme="minorHAnsi"/>
                <w:lang w:val="el-GR"/>
              </w:rPr>
              <w:t>Δυνατότητα αναίρεσης και επανάληψης ενέργειας (</w:t>
            </w:r>
            <w:r w:rsidRPr="00C81C6B">
              <w:rPr>
                <w:rFonts w:cstheme="minorHAnsi"/>
              </w:rPr>
              <w:t>undo</w:t>
            </w:r>
            <w:r w:rsidRPr="00104021">
              <w:rPr>
                <w:rFonts w:cstheme="minorHAnsi"/>
                <w:lang w:val="el-GR"/>
              </w:rPr>
              <w:t>/</w:t>
            </w:r>
            <w:r w:rsidRPr="00C81C6B">
              <w:rPr>
                <w:rFonts w:cstheme="minorHAnsi"/>
              </w:rPr>
              <w:t>redo</w:t>
            </w:r>
            <w:r w:rsidRPr="00104021">
              <w:rPr>
                <w:rFonts w:cstheme="minorHAnsi"/>
                <w:lang w:val="el-GR"/>
              </w:rPr>
              <w:t>).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6934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EC3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211D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01D4502E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619A" w14:textId="77777777" w:rsidR="00986666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lastRenderedPageBreak/>
              <w:t>30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41B0C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szCs w:val="22"/>
                <w:lang w:val="el-GR"/>
              </w:rPr>
              <w:t>Δυνατότητα  κλειδώματος στοιχείων στη σελίδα όταν αποφασίζει τη θέση τους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8DD9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ACA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4F0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18727A2A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B4A0" w14:textId="77777777" w:rsidR="00986666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31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235A5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rFonts w:cstheme="minorHAnsi"/>
                <w:lang w:val="el-GR"/>
              </w:rPr>
              <w:t>Δυνατότητα να αλλάζει τους ήχους που ορίζονται να ξεκινούν με την αλλαγή της σελίδας (αφήγηση).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CB6A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7E7E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9193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7F473A" w14:paraId="08A4E88B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54DA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32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526DA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C81C6B">
              <w:rPr>
                <w:rFonts w:cstheme="minorHAnsi"/>
                <w:lang w:val="el-GR"/>
              </w:rPr>
              <w:t>Δυνατότητα να ορίζει τη θέση των στοιχείων σε μια σελίδα (πιο θα εμφανίζεται μπροστά από κάτι άλλο).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7C8C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CA5E" w14:textId="77777777" w:rsidR="00986666" w:rsidRPr="0047335E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6B3E" w14:textId="77777777" w:rsidR="00986666" w:rsidRPr="00104021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34361F" w14:paraId="52FB14E7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C6C2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33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AC50A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rFonts w:cstheme="minorHAnsi"/>
                <w:lang w:val="el-GR"/>
              </w:rPr>
              <w:t>Δυνατότητα να αλλάζει το 3</w:t>
            </w:r>
            <w:r w:rsidRPr="00C81C6B">
              <w:rPr>
                <w:rFonts w:cstheme="minorHAnsi"/>
              </w:rPr>
              <w:t>D</w:t>
            </w:r>
            <w:r w:rsidRPr="00104021">
              <w:rPr>
                <w:rFonts w:cstheme="minorHAnsi"/>
                <w:lang w:val="el-GR"/>
              </w:rPr>
              <w:t xml:space="preserve"> περιβάλλον γύρω από τα βιβλία(επιλέγοντας κάποιο άλλο από αυτά που έχουν εγκατασταθεί από τον ανάδοχο). 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CBD3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4A87" w14:textId="77777777" w:rsidR="00986666" w:rsidRPr="0047335E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CDAC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C81C6B" w14:paraId="78604E7D" w14:textId="77777777" w:rsidTr="00D27EA2">
        <w:trPr>
          <w:gridAfter w:val="1"/>
          <w:wAfter w:w="12" w:type="dxa"/>
          <w:jc w:val="center"/>
        </w:trPr>
        <w:tc>
          <w:tcPr>
            <w:tcW w:w="9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BE75" w14:textId="77777777" w:rsidR="00986666" w:rsidRPr="00104021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 xml:space="preserve">Ψηφιακές εφαρμογές </w:t>
            </w:r>
            <w:r w:rsidRPr="00E31832">
              <w:rPr>
                <w:rFonts w:cstheme="minorHAnsi"/>
                <w:b/>
                <w:lang w:val="el-GR"/>
              </w:rPr>
              <w:t>πα</w:t>
            </w:r>
            <w:r w:rsidRPr="00E31832">
              <w:rPr>
                <w:b/>
                <w:szCs w:val="22"/>
                <w:lang w:val="el-GR"/>
              </w:rPr>
              <w:t>ιχνιδιών-ιστοριών</w:t>
            </w:r>
          </w:p>
        </w:tc>
      </w:tr>
      <w:tr w:rsidR="00986666" w:rsidRPr="0034361F" w14:paraId="3F669AEC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1643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34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2BDC3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rFonts w:cstheme="minorHAnsi"/>
                <w:lang w:val="el-GR"/>
              </w:rPr>
              <w:t xml:space="preserve">Εφαρμογές για φορητές συσκευές </w:t>
            </w:r>
            <w:r w:rsidRPr="00C81C6B">
              <w:rPr>
                <w:rFonts w:cstheme="minorHAnsi"/>
              </w:rPr>
              <w:t>IOs</w:t>
            </w:r>
            <w:r w:rsidRPr="00104021">
              <w:rPr>
                <w:rFonts w:cstheme="minorHAnsi"/>
                <w:lang w:val="el-GR"/>
              </w:rPr>
              <w:t xml:space="preserve"> και </w:t>
            </w:r>
            <w:r w:rsidRPr="00C81C6B">
              <w:rPr>
                <w:rFonts w:cstheme="minorHAnsi"/>
              </w:rPr>
              <w:t>Android</w:t>
            </w:r>
            <w:r w:rsidRPr="00104021">
              <w:rPr>
                <w:rFonts w:cstheme="minorHAnsi"/>
                <w:lang w:val="el-GR"/>
              </w:rPr>
              <w:t xml:space="preserve"> διαθέσιμες στα αντίστοιχα αποθετήρια (</w:t>
            </w:r>
            <w:r w:rsidRPr="00C81C6B">
              <w:rPr>
                <w:rFonts w:cstheme="minorHAnsi"/>
              </w:rPr>
              <w:t>Google</w:t>
            </w:r>
            <w:r w:rsidRPr="00104021">
              <w:rPr>
                <w:rFonts w:cstheme="minorHAnsi"/>
                <w:lang w:val="el-GR"/>
              </w:rPr>
              <w:t xml:space="preserve"> </w:t>
            </w:r>
            <w:r w:rsidRPr="00C81C6B">
              <w:rPr>
                <w:rFonts w:cstheme="minorHAnsi"/>
              </w:rPr>
              <w:t>Play</w:t>
            </w:r>
            <w:r w:rsidRPr="00104021">
              <w:rPr>
                <w:rFonts w:cstheme="minorHAnsi"/>
                <w:lang w:val="el-GR"/>
              </w:rPr>
              <w:t xml:space="preserve"> και </w:t>
            </w:r>
            <w:r w:rsidRPr="00C81C6B">
              <w:rPr>
                <w:rFonts w:cstheme="minorHAnsi"/>
              </w:rPr>
              <w:t>Apple</w:t>
            </w:r>
            <w:r w:rsidRPr="00104021">
              <w:rPr>
                <w:rFonts w:cstheme="minorHAnsi"/>
                <w:lang w:val="el-GR"/>
              </w:rPr>
              <w:t xml:space="preserve"> </w:t>
            </w:r>
            <w:r w:rsidRPr="00C81C6B">
              <w:rPr>
                <w:rFonts w:cstheme="minorHAnsi"/>
              </w:rPr>
              <w:t>Store</w:t>
            </w:r>
            <w:r w:rsidRPr="00104021">
              <w:rPr>
                <w:rFonts w:cstheme="minorHAnsi"/>
                <w:lang w:val="el-GR"/>
              </w:rPr>
              <w:t xml:space="preserve">) που θα δίνουν τη δυνατότητα στους χρήστες να διαβάσουν και να διαδράσουν με τις  ιστορίες.  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CF3D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1221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53F4" w14:textId="77777777" w:rsidR="00986666" w:rsidRPr="00F804A4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6028CC2E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1D0F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35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1B3AD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C81C6B">
              <w:rPr>
                <w:rFonts w:cstheme="minorHAnsi"/>
              </w:rPr>
              <w:t>Αριστερόστροφος τρόπος ανάγνωσης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A48E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919C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E617" w14:textId="77777777" w:rsidR="00986666" w:rsidRPr="00F804A4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0CEA9A40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FA06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36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D6E94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szCs w:val="22"/>
                <w:lang w:val="el-GR"/>
              </w:rPr>
              <w:t>Εμφάνιση εικόνων και αναπαραγωγή ηχητικών αποσπασμάτων με το πάτημα μιας εικόνας ή ενός κειμένου της ιστορίας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F8A8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3D84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CDCB" w14:textId="77777777" w:rsidR="00986666" w:rsidRPr="00F804A4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7F473A" w14:paraId="26123BF6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30E4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37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5D2C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104021">
              <w:rPr>
                <w:rFonts w:cstheme="minorHAnsi"/>
                <w:lang w:val="el-GR"/>
              </w:rPr>
              <w:t>Αναπαραγωγή ηχητικών αποσπασμάτων με την αλλαγή σελίδας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6E5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B98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332D" w14:textId="77777777" w:rsidR="00986666" w:rsidRPr="00104021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34361F" w14:paraId="2FFF4F65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1473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38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44F94" w14:textId="77777777" w:rsidR="00986666" w:rsidRPr="00104021" w:rsidRDefault="00986666" w:rsidP="00D27EA2">
            <w:pPr>
              <w:tabs>
                <w:tab w:val="left" w:pos="-32"/>
                <w:tab w:val="left" w:pos="0"/>
              </w:tabs>
              <w:spacing w:after="0"/>
              <w:ind w:hanging="34"/>
              <w:contextualSpacing/>
              <w:rPr>
                <w:rFonts w:cstheme="minorHAnsi"/>
                <w:lang w:val="el-GR"/>
              </w:rPr>
            </w:pPr>
            <w:r w:rsidRPr="00104021">
              <w:rPr>
                <w:rFonts w:cstheme="minorHAnsi"/>
                <w:lang w:val="el-GR"/>
              </w:rPr>
              <w:t>Δυνατότητα εισαγωγής Τρισδιάστατου περιβάλλοντος γύρω από το βιβλίο. Η εισαγωγή θα γίνεται από τον ανάδοχο και το τρισδιάστατο περιβάλλον θα πρέπει να παραδίδεται σύμφωνα με τις προδιαγραφές για εκτέλεση σε εφαρμογές κινητών συσκευών (</w:t>
            </w:r>
            <w:r w:rsidRPr="00C81C6B">
              <w:rPr>
                <w:rFonts w:cstheme="minorHAnsi"/>
              </w:rPr>
              <w:t>low</w:t>
            </w:r>
            <w:r w:rsidRPr="00E31832">
              <w:rPr>
                <w:rFonts w:cstheme="minorHAnsi"/>
                <w:lang w:val="el-GR"/>
              </w:rPr>
              <w:t xml:space="preserve"> </w:t>
            </w:r>
            <w:r w:rsidRPr="00C81C6B">
              <w:rPr>
                <w:rFonts w:cstheme="minorHAnsi"/>
              </w:rPr>
              <w:t>poly</w:t>
            </w:r>
            <w:r w:rsidRPr="00E31832">
              <w:rPr>
                <w:rFonts w:cstheme="minorHAnsi"/>
                <w:lang w:val="el-GR"/>
              </w:rPr>
              <w:t xml:space="preserve"> </w:t>
            </w:r>
            <w:r w:rsidRPr="00C81C6B">
              <w:rPr>
                <w:rFonts w:cstheme="minorHAnsi"/>
              </w:rPr>
              <w:t>models</w:t>
            </w:r>
            <w:r w:rsidRPr="00104021">
              <w:rPr>
                <w:rFonts w:cstheme="minorHAnsi"/>
                <w:lang w:val="el-GR"/>
              </w:rPr>
              <w:t>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A567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ΝΑΙ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2294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7083" w14:textId="77777777" w:rsidR="00986666" w:rsidRPr="0047335E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31624055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AE8E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39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667C3" w14:textId="77777777" w:rsidR="00986666" w:rsidRPr="00E31832" w:rsidRDefault="00986666" w:rsidP="00D27EA2">
            <w:pPr>
              <w:tabs>
                <w:tab w:val="left" w:pos="-32"/>
                <w:tab w:val="left" w:pos="0"/>
              </w:tabs>
              <w:spacing w:after="0"/>
              <w:ind w:hanging="34"/>
              <w:contextualSpacing/>
              <w:rPr>
                <w:rFonts w:cstheme="minorHAnsi"/>
                <w:lang w:val="el-GR"/>
              </w:rPr>
            </w:pPr>
            <w:r w:rsidRPr="00E31832">
              <w:rPr>
                <w:rFonts w:cstheme="minorHAnsi"/>
                <w:lang w:val="el-GR"/>
              </w:rPr>
              <w:t>Δυνατότητα προβολής και με συσκευές εικονικής πραγματικότητας(</w:t>
            </w:r>
            <w:r w:rsidRPr="00C81C6B">
              <w:rPr>
                <w:rFonts w:cstheme="minorHAnsi"/>
              </w:rPr>
              <w:t>Oculus</w:t>
            </w:r>
            <w:r w:rsidRPr="00E31832">
              <w:rPr>
                <w:rFonts w:cstheme="minorHAnsi"/>
                <w:lang w:val="el-GR"/>
              </w:rPr>
              <w:t xml:space="preserve"> </w:t>
            </w:r>
            <w:r w:rsidRPr="00C81C6B">
              <w:rPr>
                <w:rFonts w:cstheme="minorHAnsi"/>
              </w:rPr>
              <w:t>Rift</w:t>
            </w:r>
            <w:r w:rsidRPr="00E31832">
              <w:rPr>
                <w:rFonts w:cstheme="minorHAnsi"/>
                <w:lang w:val="el-GR"/>
              </w:rPr>
              <w:t xml:space="preserve">, </w:t>
            </w:r>
            <w:r w:rsidRPr="00C81C6B">
              <w:rPr>
                <w:rFonts w:cstheme="minorHAnsi"/>
              </w:rPr>
              <w:t>HTC</w:t>
            </w:r>
            <w:r w:rsidRPr="00E31832">
              <w:rPr>
                <w:rFonts w:cstheme="minorHAnsi"/>
                <w:lang w:val="el-GR"/>
              </w:rPr>
              <w:t xml:space="preserve"> </w:t>
            </w:r>
            <w:r w:rsidRPr="00C81C6B">
              <w:rPr>
                <w:rFonts w:cstheme="minorHAnsi"/>
              </w:rPr>
              <w:t>Vive</w:t>
            </w:r>
            <w:r w:rsidRPr="00E31832">
              <w:rPr>
                <w:rFonts w:cstheme="minorHAnsi"/>
                <w:lang w:val="el-GR"/>
              </w:rPr>
              <w:t xml:space="preserve"> ή ισοδύναμο) 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6627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B67D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CED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2F57356F" w14:textId="77777777" w:rsidTr="00D27EA2">
        <w:trPr>
          <w:gridAfter w:val="1"/>
          <w:wAfter w:w="12" w:type="dxa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C1E4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40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D0678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rFonts w:cstheme="minorHAnsi"/>
                <w:lang w:val="el-GR"/>
              </w:rPr>
              <w:t>Δυνατότητα προβολής και μέσω φυλλομετρητή (</w:t>
            </w:r>
            <w:r w:rsidRPr="00C81C6B">
              <w:rPr>
                <w:rFonts w:cstheme="minorHAnsi"/>
              </w:rPr>
              <w:t>Web</w:t>
            </w:r>
            <w:r w:rsidRPr="00E31832">
              <w:rPr>
                <w:rFonts w:cstheme="minorHAnsi"/>
                <w:lang w:val="el-GR"/>
              </w:rPr>
              <w:t xml:space="preserve"> </w:t>
            </w:r>
            <w:r w:rsidRPr="00C81C6B">
              <w:rPr>
                <w:rFonts w:cstheme="minorHAnsi"/>
              </w:rPr>
              <w:t>browser</w:t>
            </w:r>
            <w:r w:rsidRPr="00E31832">
              <w:rPr>
                <w:rFonts w:cstheme="minorHAnsi"/>
                <w:lang w:val="el-GR"/>
              </w:rPr>
              <w:t>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FDBD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14D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C25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86666" w:rsidRPr="0034361F" w14:paraId="6C9733C4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FA9B525" w14:textId="77777777" w:rsidR="00986666" w:rsidRPr="00104021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34361F">
              <w:rPr>
                <w:rFonts w:cstheme="minorHAnsi"/>
                <w:b/>
              </w:rPr>
              <w:t xml:space="preserve">DEMO </w:t>
            </w:r>
            <w:r>
              <w:rPr>
                <w:rFonts w:cstheme="minorHAnsi"/>
                <w:b/>
                <w:lang w:val="el-GR"/>
              </w:rPr>
              <w:t>Διαδραστικής Ιστορίας</w:t>
            </w:r>
          </w:p>
        </w:tc>
      </w:tr>
      <w:tr w:rsidR="00986666" w:rsidRPr="007F473A" w14:paraId="743D6004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9D28C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lastRenderedPageBreak/>
              <w:t>41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FF37E0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Κατατίθεται σε μορφή </w:t>
            </w:r>
            <w:r w:rsidRPr="00E31832">
              <w:rPr>
                <w:rFonts w:cstheme="minorHAnsi"/>
                <w:lang w:val="el-GR"/>
              </w:rPr>
              <w:t>.</w:t>
            </w:r>
            <w:r>
              <w:rPr>
                <w:rFonts w:cstheme="minorHAnsi"/>
                <w:lang w:val="en-US"/>
              </w:rPr>
              <w:t>apk</w:t>
            </w:r>
            <w:r w:rsidRPr="00E31832">
              <w:rPr>
                <w:rFonts w:cstheme="minorHAnsi"/>
                <w:lang w:val="el-GR"/>
              </w:rPr>
              <w:t xml:space="preserve"> </w:t>
            </w:r>
            <w:r>
              <w:rPr>
                <w:rFonts w:cstheme="minorHAnsi"/>
                <w:lang w:val="el-GR"/>
              </w:rPr>
              <w:t xml:space="preserve">για </w:t>
            </w:r>
            <w:r>
              <w:rPr>
                <w:rFonts w:cstheme="minorHAnsi"/>
                <w:lang w:val="en-US"/>
              </w:rPr>
              <w:t>Android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0F5F5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8A98D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D5B1F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6FE0915D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997CA6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42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FEE9B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>
              <w:t>Υλοποίηση τουλάχιστον 5 σελίδων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1855B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E5ADC2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799B5" w14:textId="77777777" w:rsidR="00986666" w:rsidRPr="00104021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1235122D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358A1C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43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0083F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AB4A1B">
              <w:rPr>
                <w:lang w:val="el-GR"/>
              </w:rPr>
              <w:t>Αφήγηση σε τουλάχιστον μια σελίδα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93BF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D6B57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B9377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6413C81F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708F0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44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EA8B1" w14:textId="77777777" w:rsidR="00986666" w:rsidRPr="00104021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AB4A1B">
              <w:rPr>
                <w:lang w:val="el-GR"/>
              </w:rPr>
              <w:t>Εικόνες σε τουλάχιστον μία σελίδα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A6F69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20D234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D0489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4EC688AD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F12A9F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45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CFC09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t>Animation</w:t>
            </w:r>
            <w:r w:rsidRPr="00AB4A1B">
              <w:rPr>
                <w:lang w:val="el-GR"/>
              </w:rPr>
              <w:t xml:space="preserve"> σε τουλάχιστον μία σελίδα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DE326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E008A3" w14:textId="77777777" w:rsidR="00986666" w:rsidRDefault="00986666" w:rsidP="00D27EA2">
            <w:pPr>
              <w:spacing w:after="0"/>
              <w:ind w:left="-362" w:firstLine="362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83B44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6FF2B8ED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6411F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46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AD07CC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AB4A1B">
              <w:rPr>
                <w:lang w:val="el-GR"/>
              </w:rPr>
              <w:t>Βίντεο σε τουλάχιστον μία σελίδα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0E62B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5AB6EC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83129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62061E34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AD3D6E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47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1A7D01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>
              <w:t>Αριστερόστροφος τρόπος ανάγνωσης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A5340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88775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158BE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4FC58BC5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C19F0A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48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EF68E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AB4A1B">
              <w:rPr>
                <w:lang w:val="el-GR"/>
              </w:rPr>
              <w:t>3</w:t>
            </w:r>
            <w:r>
              <w:t>D</w:t>
            </w:r>
            <w:r w:rsidRPr="00AB4A1B">
              <w:rPr>
                <w:lang w:val="el-GR"/>
              </w:rPr>
              <w:t xml:space="preserve"> </w:t>
            </w:r>
            <w:r>
              <w:t>background</w:t>
            </w:r>
            <w:r w:rsidRPr="00AB4A1B">
              <w:rPr>
                <w:lang w:val="el-GR"/>
              </w:rPr>
              <w:t xml:space="preserve"> γύρω από την ιστορία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45A112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40F034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BCB5D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7E33BA23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8FEE5D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49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B851E7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Διαδικτυακό </w:t>
            </w:r>
            <w:r w:rsidRPr="00E31832">
              <w:rPr>
                <w:rFonts w:cstheme="minorHAnsi"/>
                <w:lang w:val="el-GR"/>
              </w:rPr>
              <w:t>διαχειριστικό εργαλείο με το οποίο θα μπορεί να γίνει τροποποίηση των παραπάνω στοιχείων της ιστορίας (αλλαγή εικόνων, κειμένων, αφήγησης)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B0F3D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48EF9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DAAF2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30AC134C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</w:tblCellMar>
        </w:tblPrEx>
        <w:trPr>
          <w:gridBefore w:val="1"/>
          <w:wBefore w:w="10" w:type="dxa"/>
          <w:jc w:val="center"/>
        </w:trPr>
        <w:tc>
          <w:tcPr>
            <w:tcW w:w="9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78C1B5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b/>
                <w:bCs/>
                <w:lang w:val="el-GR"/>
              </w:rPr>
            </w:pPr>
            <w:r w:rsidRPr="00E31832">
              <w:rPr>
                <w:rFonts w:cstheme="minorHAnsi"/>
                <w:b/>
                <w:bCs/>
                <w:lang w:val="en-US"/>
              </w:rPr>
              <w:t xml:space="preserve">DEMO </w:t>
            </w:r>
            <w:r w:rsidRPr="00E31832">
              <w:rPr>
                <w:rFonts w:cstheme="minorHAnsi"/>
                <w:b/>
                <w:bCs/>
                <w:lang w:val="el-GR"/>
              </w:rPr>
              <w:t>εφαρμογής περιήγησης</w:t>
            </w:r>
          </w:p>
        </w:tc>
      </w:tr>
      <w:tr w:rsidR="00986666" w:rsidRPr="007F473A" w14:paraId="7463B64A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D1C94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50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E4F06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rFonts w:cstheme="minorHAnsi"/>
                <w:lang w:val="el-GR"/>
              </w:rPr>
              <w:t>Καταχώρηση 5 σημείων πλησίον της έδρας του Ιονίου Πανεπιστημίου με γεωγραφικές συντεταγμένες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AA3A5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4E48E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0FFD7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0DC3D6AA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553742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51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5BAEA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rFonts w:cstheme="minorHAnsi"/>
                <w:lang w:val="el-GR"/>
              </w:rPr>
              <w:t>Για κάθε σημείο να υπάρχει περιγραφή με κείμενο και φωτογραφίες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077FA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78AEA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8E55C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00727403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0EF2E1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52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86147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E31832">
              <w:rPr>
                <w:rFonts w:cstheme="minorHAnsi"/>
                <w:lang w:val="el-GR"/>
              </w:rPr>
              <w:t>Για κάθε σημείο να υπάρχει ένα παιχνίδι το οποίο θα ξεκλειδώνει όταν πλησιάζουμε στα 20 μέτρα από το σημείο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8BBD4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AA874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D4E52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20005C69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950DC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53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FFE37C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AB4A1B">
              <w:rPr>
                <w:lang w:val="el-GR"/>
              </w:rPr>
              <w:t>Συλλογή πόντων με την σωστή απάντηση σε κάθε παιχνίδι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6F001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215AE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67A59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15A530B3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8E5E4D6" w14:textId="77777777" w:rsidR="00986666" w:rsidRPr="0034361F" w:rsidRDefault="00986666" w:rsidP="00D27EA2">
            <w:pPr>
              <w:spacing w:after="0"/>
              <w:rPr>
                <w:rFonts w:cstheme="minorHAnsi"/>
              </w:rPr>
            </w:pPr>
            <w:r w:rsidRPr="0034361F">
              <w:rPr>
                <w:rFonts w:cstheme="minorHAnsi"/>
              </w:rPr>
              <w:t>54</w:t>
            </w:r>
          </w:p>
        </w:tc>
        <w:tc>
          <w:tcPr>
            <w:tcW w:w="410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688C487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 w:rsidRPr="00AB4A1B">
              <w:rPr>
                <w:lang w:val="el-GR"/>
              </w:rPr>
              <w:t>Προβολή των σημείων αυτών με ένδειξη της απόστασης μέσα από την κάμερα του κινητού στρέφοντάς το προς όλες τις κατευθύνσεις</w:t>
            </w:r>
          </w:p>
        </w:tc>
        <w:tc>
          <w:tcPr>
            <w:tcW w:w="11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84044" w14:textId="77777777" w:rsidR="00986666" w:rsidRPr="0034361F" w:rsidRDefault="00986666" w:rsidP="00D27EA2">
            <w:pPr>
              <w:spacing w:after="0"/>
              <w:jc w:val="center"/>
              <w:rPr>
                <w:rFonts w:cstheme="minorHAnsi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646A5" w14:textId="77777777" w:rsidR="00986666" w:rsidRDefault="00986666" w:rsidP="00D27E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10EE4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2FB54301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D49FDD8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55</w:t>
            </w:r>
          </w:p>
        </w:tc>
        <w:tc>
          <w:tcPr>
            <w:tcW w:w="410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A9C37DD" w14:textId="77777777" w:rsidR="00986666" w:rsidRPr="00AB4A1B" w:rsidRDefault="00986666" w:rsidP="00D27EA2">
            <w:pPr>
              <w:spacing w:after="0"/>
              <w:rPr>
                <w:lang w:val="el-GR"/>
              </w:rPr>
            </w:pPr>
            <w:r w:rsidRPr="00AB4A1B">
              <w:rPr>
                <w:lang w:val="el-GR"/>
              </w:rPr>
              <w:t xml:space="preserve">Σάρωση ενός </w:t>
            </w:r>
            <w:r>
              <w:t>Marker</w:t>
            </w:r>
            <w:r w:rsidRPr="00AB4A1B">
              <w:rPr>
                <w:lang w:val="el-GR"/>
              </w:rPr>
              <w:t xml:space="preserve"> (θα πρέπει να περιλαμβάνεται ώστε να μπορεί να εκτυπωθεί) και εμφάνιση των στοιχείων ενός σημείου</w:t>
            </w:r>
          </w:p>
        </w:tc>
        <w:tc>
          <w:tcPr>
            <w:tcW w:w="11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7DE71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D87FF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234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6E753" w14:textId="77777777" w:rsidR="00986666" w:rsidRPr="00E01C97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986666" w:rsidRPr="007F473A" w14:paraId="67B1F1EE" w14:textId="77777777" w:rsidTr="00D27E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98" w:type="dxa"/>
          </w:tblCellMar>
        </w:tblPrEx>
        <w:trPr>
          <w:gridBefore w:val="1"/>
          <w:wBefore w:w="10" w:type="dxa"/>
          <w:jc w:val="center"/>
        </w:trPr>
        <w:tc>
          <w:tcPr>
            <w:tcW w:w="59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D84DC3" w14:textId="77777777" w:rsidR="00986666" w:rsidRPr="00E31832" w:rsidRDefault="00986666" w:rsidP="00D27EA2">
            <w:pPr>
              <w:spacing w:after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56</w:t>
            </w:r>
          </w:p>
        </w:tc>
        <w:tc>
          <w:tcPr>
            <w:tcW w:w="41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2C07DC" w14:textId="77777777" w:rsidR="00986666" w:rsidRPr="00AB4A1B" w:rsidRDefault="00986666" w:rsidP="00D27EA2">
            <w:pPr>
              <w:spacing w:after="0"/>
              <w:rPr>
                <w:lang w:val="el-GR"/>
              </w:rPr>
            </w:pPr>
            <w:r>
              <w:rPr>
                <w:lang w:val="el-GR"/>
              </w:rPr>
              <w:t xml:space="preserve">Διαδικτυακό </w:t>
            </w:r>
            <w:r w:rsidRPr="00E01C97">
              <w:rPr>
                <w:lang w:val="el-GR"/>
              </w:rPr>
              <w:t>διαχειριστικό εργαλείο με το οποίο θα μπορεί να γίνει τροποποίηση των παραπάνω στοιχείων της εφαρμογής (τροποποίηση υπαρχόντων αλλά και προσθήκη ενός νέου σημείου).</w:t>
            </w:r>
          </w:p>
        </w:tc>
        <w:tc>
          <w:tcPr>
            <w:tcW w:w="1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64A7A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34361F">
              <w:rPr>
                <w:rFonts w:cstheme="minorHAnsi"/>
              </w:rPr>
              <w:t>NAI</w:t>
            </w:r>
          </w:p>
        </w:tc>
        <w:tc>
          <w:tcPr>
            <w:tcW w:w="11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41611" w14:textId="77777777" w:rsidR="00986666" w:rsidRPr="00E31832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23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F6BA9" w14:textId="77777777" w:rsidR="00986666" w:rsidRPr="00E01C97" w:rsidRDefault="00986666" w:rsidP="00D27EA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</w:tbl>
    <w:p w14:paraId="7A2B02A2" w14:textId="77777777" w:rsidR="00A90C89" w:rsidRDefault="00A90C89"/>
    <w:sectPr w:rsidR="00A90C8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F644D" w14:textId="77777777" w:rsidR="0081283E" w:rsidRDefault="0081283E" w:rsidP="00AD638A">
      <w:pPr>
        <w:spacing w:after="0"/>
      </w:pPr>
      <w:r>
        <w:separator/>
      </w:r>
    </w:p>
  </w:endnote>
  <w:endnote w:type="continuationSeparator" w:id="0">
    <w:p w14:paraId="25CCD49E" w14:textId="77777777" w:rsidR="0081283E" w:rsidRDefault="0081283E" w:rsidP="00AD6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3849898"/>
      <w:docPartObj>
        <w:docPartGallery w:val="Page Numbers (Bottom of Page)"/>
        <w:docPartUnique/>
      </w:docPartObj>
    </w:sdtPr>
    <w:sdtEndPr/>
    <w:sdtContent>
      <w:p w14:paraId="409C3A17" w14:textId="77777777" w:rsidR="00AD638A" w:rsidRDefault="00AD638A">
        <w:pPr>
          <w:pStyle w:val="a7"/>
          <w:jc w:val="center"/>
        </w:pPr>
      </w:p>
      <w:p w14:paraId="36DBC1F0" w14:textId="1845A009" w:rsidR="00AD638A" w:rsidRDefault="00AD638A">
        <w:pPr>
          <w:pStyle w:val="a7"/>
          <w:jc w:val="center"/>
        </w:pPr>
        <w:r>
          <w:rPr>
            <w:noProof/>
            <w:sz w:val="12"/>
            <w:szCs w:val="12"/>
            <w:lang w:val="el-GR" w:eastAsia="el-GR"/>
          </w:rPr>
          <w:drawing>
            <wp:inline distT="0" distB="0" distL="0" distR="0" wp14:anchorId="42193B5B" wp14:editId="5D06F3D7">
              <wp:extent cx="5273675" cy="780415"/>
              <wp:effectExtent l="0" t="0" r="3175" b="635"/>
              <wp:docPr id="5" name="Εικόνα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3675" cy="7804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11DEE64F" w14:textId="6AC58713" w:rsidR="00AD638A" w:rsidRDefault="00AD63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18AF2F0" w14:textId="77777777" w:rsidR="00AD638A" w:rsidRDefault="00AD63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BD76D" w14:textId="77777777" w:rsidR="0081283E" w:rsidRDefault="0081283E" w:rsidP="00AD638A">
      <w:pPr>
        <w:spacing w:after="0"/>
      </w:pPr>
      <w:r>
        <w:separator/>
      </w:r>
    </w:p>
  </w:footnote>
  <w:footnote w:type="continuationSeparator" w:id="0">
    <w:p w14:paraId="26C1EB1F" w14:textId="77777777" w:rsidR="0081283E" w:rsidRDefault="0081283E" w:rsidP="00AD6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76D98" w14:textId="11664683" w:rsidR="006D24D3" w:rsidRDefault="006D24D3" w:rsidP="006D24D3">
    <w:pPr>
      <w:pStyle w:val="a8"/>
      <w:spacing w:after="0"/>
      <w:ind w:left="1440" w:hanging="1440"/>
      <w:jc w:val="left"/>
      <w:rPr>
        <w:rFonts w:eastAsia="Calibri"/>
        <w:b/>
        <w:bCs/>
        <w:sz w:val="24"/>
        <w:lang w:val="el-GR" w:eastAsia="ja-JP"/>
      </w:rPr>
    </w:pPr>
    <w:r>
      <w:rPr>
        <w:noProof/>
      </w:rPr>
      <w:drawing>
        <wp:inline distT="0" distB="0" distL="0" distR="0" wp14:anchorId="0DC24FE0" wp14:editId="2B3A9130">
          <wp:extent cx="962025" cy="933450"/>
          <wp:effectExtent l="0" t="0" r="9525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D24D3">
      <w:rPr>
        <w:rFonts w:eastAsia="Calibri"/>
        <w:b/>
        <w:bCs/>
        <w:sz w:val="24"/>
        <w:lang w:val="el-GR" w:eastAsia="ja-JP"/>
      </w:rPr>
      <w:t xml:space="preserve"> </w:t>
    </w:r>
    <w:r>
      <w:rPr>
        <w:rFonts w:eastAsia="Calibri"/>
        <w:b/>
        <w:bCs/>
        <w:sz w:val="24"/>
        <w:lang w:val="en-US" w:eastAsia="ja-JP"/>
      </w:rPr>
      <w:t>I</w:t>
    </w:r>
    <w:r w:rsidRPr="006D24D3">
      <w:rPr>
        <w:rFonts w:eastAsia="Calibri"/>
        <w:b/>
        <w:bCs/>
        <w:sz w:val="24"/>
        <w:lang w:val="el-GR" w:eastAsia="ja-JP"/>
      </w:rPr>
      <w:t>ΟΝ</w:t>
    </w:r>
    <w:r w:rsidRPr="006D24D3">
      <w:rPr>
        <w:rFonts w:eastAsia="Calibri"/>
        <w:b/>
        <w:bCs/>
        <w:spacing w:val="-2"/>
        <w:sz w:val="24"/>
        <w:lang w:val="el-GR" w:eastAsia="ja-JP"/>
      </w:rPr>
      <w:t>Ι</w:t>
    </w:r>
    <w:r w:rsidRPr="006D24D3">
      <w:rPr>
        <w:rFonts w:eastAsia="Calibri"/>
        <w:b/>
        <w:bCs/>
        <w:sz w:val="24"/>
        <w:lang w:val="el-GR" w:eastAsia="ja-JP"/>
      </w:rPr>
      <w:t>Ο</w:t>
    </w:r>
    <w:r w:rsidRPr="006D24D3">
      <w:rPr>
        <w:rFonts w:eastAsia="Calibri"/>
        <w:b/>
        <w:bCs/>
        <w:spacing w:val="1"/>
        <w:sz w:val="24"/>
        <w:lang w:val="el-GR" w:eastAsia="ja-JP"/>
      </w:rPr>
      <w:t xml:space="preserve"> </w:t>
    </w:r>
    <w:r w:rsidRPr="006D24D3">
      <w:rPr>
        <w:rFonts w:eastAsia="Calibri"/>
        <w:b/>
        <w:bCs/>
        <w:sz w:val="24"/>
        <w:lang w:val="el-GR" w:eastAsia="ja-JP"/>
      </w:rPr>
      <w:t>ΠΑ</w:t>
    </w:r>
    <w:r w:rsidRPr="006D24D3">
      <w:rPr>
        <w:rFonts w:eastAsia="Calibri"/>
        <w:b/>
        <w:bCs/>
        <w:spacing w:val="-3"/>
        <w:sz w:val="24"/>
        <w:lang w:val="el-GR" w:eastAsia="ja-JP"/>
      </w:rPr>
      <w:t>Ν</w:t>
    </w:r>
    <w:r w:rsidRPr="006D24D3">
      <w:rPr>
        <w:rFonts w:eastAsia="Calibri"/>
        <w:b/>
        <w:bCs/>
        <w:sz w:val="24"/>
        <w:lang w:val="el-GR" w:eastAsia="ja-JP"/>
      </w:rPr>
      <w:t>ΕΠΙΣΤΗ</w:t>
    </w:r>
    <w:r w:rsidRPr="006D24D3">
      <w:rPr>
        <w:rFonts w:eastAsia="Calibri"/>
        <w:b/>
        <w:bCs/>
        <w:spacing w:val="-2"/>
        <w:sz w:val="24"/>
        <w:lang w:val="el-GR" w:eastAsia="ja-JP"/>
      </w:rPr>
      <w:t>ΜΙ</w:t>
    </w:r>
    <w:r w:rsidRPr="006D24D3">
      <w:rPr>
        <w:rFonts w:eastAsia="Calibri"/>
        <w:b/>
        <w:bCs/>
        <w:sz w:val="24"/>
        <w:lang w:val="el-GR" w:eastAsia="ja-JP"/>
      </w:rPr>
      <w:t>Ο</w:t>
    </w:r>
  </w:p>
  <w:p w14:paraId="36E3A7BA" w14:textId="00E0B835" w:rsidR="006D24D3" w:rsidRPr="006D24D3" w:rsidRDefault="006D24D3" w:rsidP="006D24D3">
    <w:pPr>
      <w:pStyle w:val="a8"/>
      <w:spacing w:after="0"/>
      <w:ind w:left="1560"/>
      <w:jc w:val="left"/>
      <w:rPr>
        <w:rFonts w:eastAsia="Calibri"/>
        <w:sz w:val="24"/>
        <w:lang w:val="el-GR" w:eastAsia="ja-JP"/>
      </w:rPr>
    </w:pPr>
    <w:r w:rsidRPr="006D24D3">
      <w:rPr>
        <w:rFonts w:eastAsia="Calibri"/>
        <w:b/>
        <w:bCs/>
        <w:sz w:val="24"/>
        <w:lang w:val="el-GR"/>
      </w:rPr>
      <w:t>ΕΙΔΙ</w:t>
    </w:r>
    <w:r w:rsidRPr="006D24D3">
      <w:rPr>
        <w:rFonts w:eastAsia="Calibri"/>
        <w:b/>
        <w:bCs/>
        <w:spacing w:val="-2"/>
        <w:sz w:val="24"/>
        <w:lang w:val="el-GR"/>
      </w:rPr>
      <w:t>Κ</w:t>
    </w:r>
    <w:r w:rsidRPr="006D24D3">
      <w:rPr>
        <w:rFonts w:eastAsia="Calibri"/>
        <w:b/>
        <w:bCs/>
        <w:sz w:val="24"/>
        <w:lang w:val="el-GR"/>
      </w:rPr>
      <w:t xml:space="preserve">ΟΣ </w:t>
    </w:r>
    <w:r w:rsidRPr="006D24D3">
      <w:rPr>
        <w:rFonts w:eastAsia="Calibri"/>
        <w:b/>
        <w:bCs/>
        <w:spacing w:val="-1"/>
        <w:sz w:val="24"/>
        <w:lang w:val="el-GR"/>
      </w:rPr>
      <w:t>Λ</w:t>
    </w:r>
    <w:r w:rsidRPr="006D24D3">
      <w:rPr>
        <w:rFonts w:eastAsia="Calibri"/>
        <w:b/>
        <w:bCs/>
        <w:sz w:val="24"/>
        <w:lang w:val="el-GR"/>
      </w:rPr>
      <w:t>Ο</w:t>
    </w:r>
    <w:r w:rsidRPr="006D24D3">
      <w:rPr>
        <w:rFonts w:eastAsia="Calibri"/>
        <w:b/>
        <w:bCs/>
        <w:spacing w:val="-3"/>
        <w:sz w:val="24"/>
        <w:lang w:val="el-GR"/>
      </w:rPr>
      <w:t>Γ</w:t>
    </w:r>
    <w:r w:rsidRPr="006D24D3">
      <w:rPr>
        <w:rFonts w:eastAsia="Calibri"/>
        <w:b/>
        <w:bCs/>
        <w:sz w:val="24"/>
        <w:lang w:val="el-GR"/>
      </w:rPr>
      <w:t>ΑΡΙΑΣ</w:t>
    </w:r>
    <w:r w:rsidRPr="006D24D3">
      <w:rPr>
        <w:rFonts w:eastAsia="Calibri"/>
        <w:b/>
        <w:bCs/>
        <w:spacing w:val="-1"/>
        <w:sz w:val="24"/>
        <w:lang w:val="el-GR"/>
      </w:rPr>
      <w:t>Μ</w:t>
    </w:r>
    <w:r w:rsidRPr="006D24D3">
      <w:rPr>
        <w:rFonts w:eastAsia="Calibri"/>
        <w:b/>
        <w:bCs/>
        <w:sz w:val="24"/>
        <w:lang w:val="el-GR"/>
      </w:rPr>
      <w:t>ΟΣ</w:t>
    </w:r>
    <w:r w:rsidRPr="006D24D3">
      <w:rPr>
        <w:rFonts w:eastAsia="Calibri"/>
        <w:b/>
        <w:bCs/>
        <w:spacing w:val="-4"/>
        <w:sz w:val="24"/>
        <w:lang w:val="el-GR"/>
      </w:rPr>
      <w:t xml:space="preserve"> </w:t>
    </w:r>
    <w:r w:rsidRPr="006D24D3">
      <w:rPr>
        <w:rFonts w:eastAsia="Calibri"/>
        <w:b/>
        <w:bCs/>
        <w:spacing w:val="-4"/>
        <w:sz w:val="24"/>
        <w:lang w:val="el-GR"/>
      </w:rPr>
      <w:br/>
    </w:r>
    <w:r w:rsidRPr="006D24D3">
      <w:rPr>
        <w:rFonts w:eastAsia="Calibri"/>
        <w:b/>
        <w:bCs/>
        <w:sz w:val="24"/>
        <w:lang w:val="el-GR"/>
      </w:rPr>
      <w:t>ΚΟΝΔΥ</w:t>
    </w:r>
    <w:r w:rsidRPr="006D24D3">
      <w:rPr>
        <w:rFonts w:eastAsia="Calibri"/>
        <w:b/>
        <w:bCs/>
        <w:spacing w:val="-1"/>
        <w:sz w:val="24"/>
        <w:lang w:val="el-GR"/>
      </w:rPr>
      <w:t>Λ</w:t>
    </w:r>
    <w:r w:rsidRPr="006D24D3">
      <w:rPr>
        <w:rFonts w:eastAsia="Calibri"/>
        <w:b/>
        <w:bCs/>
        <w:sz w:val="24"/>
        <w:lang w:val="el-GR"/>
      </w:rPr>
      <w:t>ΙΩΝ</w:t>
    </w:r>
    <w:r w:rsidRPr="006D24D3">
      <w:rPr>
        <w:rFonts w:eastAsia="Calibri"/>
        <w:b/>
        <w:bCs/>
        <w:spacing w:val="-2"/>
        <w:sz w:val="24"/>
        <w:lang w:val="el-GR"/>
      </w:rPr>
      <w:t xml:space="preserve"> </w:t>
    </w:r>
    <w:r w:rsidRPr="006D24D3">
      <w:rPr>
        <w:rFonts w:eastAsia="Calibri"/>
        <w:b/>
        <w:bCs/>
        <w:sz w:val="24"/>
        <w:lang w:val="el-GR"/>
      </w:rPr>
      <w:t>ΕΡΕΥΝΑΣ</w:t>
    </w:r>
  </w:p>
  <w:p w14:paraId="5B3F16E6" w14:textId="56A65E7D" w:rsidR="006D24D3" w:rsidRPr="006D24D3" w:rsidRDefault="006D24D3">
    <w:pPr>
      <w:pStyle w:val="a6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90E09"/>
    <w:multiLevelType w:val="hybridMultilevel"/>
    <w:tmpl w:val="56A21FA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617F01"/>
    <w:multiLevelType w:val="hybridMultilevel"/>
    <w:tmpl w:val="2D382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8A"/>
    <w:rsid w:val="002B2AC0"/>
    <w:rsid w:val="006D24D3"/>
    <w:rsid w:val="007C072D"/>
    <w:rsid w:val="0081283E"/>
    <w:rsid w:val="00847174"/>
    <w:rsid w:val="00986666"/>
    <w:rsid w:val="00A90C89"/>
    <w:rsid w:val="00AD638A"/>
    <w:rsid w:val="00B1014B"/>
    <w:rsid w:val="00B57676"/>
    <w:rsid w:val="00D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F0CC4"/>
  <w15:chartTrackingRefBased/>
  <w15:docId w15:val="{5F6A6C98-EFC6-45B1-A3D4-B411CE20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38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8A"/>
    <w:pPr>
      <w:spacing w:after="200"/>
      <w:ind w:left="720"/>
      <w:contextualSpacing/>
    </w:pPr>
  </w:style>
  <w:style w:type="character" w:customStyle="1" w:styleId="Char">
    <w:name w:val="Απλό κείμενο Char"/>
    <w:basedOn w:val="a0"/>
    <w:link w:val="a4"/>
    <w:uiPriority w:val="99"/>
    <w:qFormat/>
    <w:rsid w:val="00AD638A"/>
    <w:rPr>
      <w:rFonts w:ascii="Calibri" w:hAnsi="Calibri" w:cs="Consolas"/>
      <w:szCs w:val="21"/>
    </w:rPr>
  </w:style>
  <w:style w:type="paragraph" w:styleId="a4">
    <w:name w:val="Plain Text"/>
    <w:basedOn w:val="a"/>
    <w:link w:val="Char"/>
    <w:uiPriority w:val="99"/>
    <w:unhideWhenUsed/>
    <w:qFormat/>
    <w:rsid w:val="00AD638A"/>
    <w:pPr>
      <w:suppressAutoHyphens w:val="0"/>
      <w:spacing w:after="0"/>
      <w:jc w:val="left"/>
    </w:pPr>
    <w:rPr>
      <w:rFonts w:eastAsiaTheme="minorHAnsi" w:cs="Consolas"/>
      <w:szCs w:val="21"/>
      <w:lang w:val="el-GR" w:eastAsia="en-US"/>
    </w:rPr>
  </w:style>
  <w:style w:type="character" w:customStyle="1" w:styleId="Char1">
    <w:name w:val="Απλό κείμενο Char1"/>
    <w:basedOn w:val="a0"/>
    <w:uiPriority w:val="99"/>
    <w:semiHidden/>
    <w:rsid w:val="00AD638A"/>
    <w:rPr>
      <w:rFonts w:ascii="Consolas" w:eastAsia="Times New Roman" w:hAnsi="Consolas" w:cs="Calibri"/>
      <w:sz w:val="21"/>
      <w:szCs w:val="21"/>
      <w:lang w:val="en-GB" w:eastAsia="zh-CN"/>
    </w:rPr>
  </w:style>
  <w:style w:type="paragraph" w:styleId="a5">
    <w:name w:val="Balloon Text"/>
    <w:basedOn w:val="a"/>
    <w:link w:val="Char0"/>
    <w:uiPriority w:val="99"/>
    <w:semiHidden/>
    <w:unhideWhenUsed/>
    <w:rsid w:val="00AD63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D638A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a6">
    <w:name w:val="header"/>
    <w:basedOn w:val="a"/>
    <w:link w:val="Char2"/>
    <w:uiPriority w:val="99"/>
    <w:unhideWhenUsed/>
    <w:rsid w:val="00AD638A"/>
    <w:pPr>
      <w:tabs>
        <w:tab w:val="center" w:pos="4153"/>
        <w:tab w:val="right" w:pos="8306"/>
      </w:tabs>
      <w:spacing w:after="0"/>
    </w:pPr>
  </w:style>
  <w:style w:type="character" w:customStyle="1" w:styleId="Char2">
    <w:name w:val="Κεφαλίδα Char"/>
    <w:basedOn w:val="a0"/>
    <w:link w:val="a6"/>
    <w:uiPriority w:val="99"/>
    <w:rsid w:val="00AD638A"/>
    <w:rPr>
      <w:rFonts w:ascii="Calibri" w:eastAsia="Times New Roman" w:hAnsi="Calibri" w:cs="Calibri"/>
      <w:szCs w:val="24"/>
      <w:lang w:val="en-GB" w:eastAsia="zh-CN"/>
    </w:rPr>
  </w:style>
  <w:style w:type="paragraph" w:styleId="a7">
    <w:name w:val="footer"/>
    <w:basedOn w:val="a"/>
    <w:link w:val="Char3"/>
    <w:uiPriority w:val="99"/>
    <w:unhideWhenUsed/>
    <w:rsid w:val="00AD638A"/>
    <w:pPr>
      <w:tabs>
        <w:tab w:val="center" w:pos="4153"/>
        <w:tab w:val="right" w:pos="8306"/>
      </w:tabs>
      <w:spacing w:after="0"/>
    </w:pPr>
  </w:style>
  <w:style w:type="character" w:customStyle="1" w:styleId="Char3">
    <w:name w:val="Υποσέλιδο Char"/>
    <w:basedOn w:val="a0"/>
    <w:link w:val="a7"/>
    <w:uiPriority w:val="99"/>
    <w:rsid w:val="00AD638A"/>
    <w:rPr>
      <w:rFonts w:ascii="Calibri" w:eastAsia="Times New Roman" w:hAnsi="Calibri" w:cs="Calibri"/>
      <w:szCs w:val="24"/>
      <w:lang w:val="en-GB" w:eastAsia="zh-CN"/>
    </w:rPr>
  </w:style>
  <w:style w:type="paragraph" w:styleId="a8">
    <w:name w:val="Date"/>
    <w:basedOn w:val="a"/>
    <w:next w:val="a"/>
    <w:link w:val="Char4"/>
    <w:uiPriority w:val="99"/>
    <w:unhideWhenUsed/>
    <w:rsid w:val="006D24D3"/>
  </w:style>
  <w:style w:type="character" w:customStyle="1" w:styleId="Char4">
    <w:name w:val="Ημερομηνία Char"/>
    <w:basedOn w:val="a0"/>
    <w:link w:val="a8"/>
    <w:uiPriority w:val="99"/>
    <w:rsid w:val="006D24D3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989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2020-10-21T12:03:00Z</dcterms:created>
  <dcterms:modified xsi:type="dcterms:W3CDTF">2020-10-22T08:14:00Z</dcterms:modified>
</cp:coreProperties>
</file>