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620" w:rsidRDefault="00C70620">
      <w:pPr>
        <w:spacing w:line="264" w:lineRule="auto"/>
        <w:jc w:val="center"/>
        <w:rPr>
          <w:b/>
          <w:bCs/>
          <w:sz w:val="28"/>
          <w:szCs w:val="28"/>
          <w:u w:val="single"/>
        </w:rPr>
      </w:pPr>
      <w:r>
        <w:rPr>
          <w:b/>
          <w:bCs/>
          <w:sz w:val="28"/>
          <w:szCs w:val="28"/>
          <w:u w:val="single"/>
        </w:rPr>
        <w:t>ΔΕΛΤΙΟ ΤΥΠΟΥ</w:t>
      </w:r>
    </w:p>
    <w:p w:rsidR="00C70620" w:rsidRDefault="00C70620">
      <w:pPr>
        <w:spacing w:line="264" w:lineRule="auto"/>
        <w:jc w:val="center"/>
        <w:rPr>
          <w:b/>
          <w:bCs/>
          <w:sz w:val="28"/>
          <w:szCs w:val="28"/>
          <w:u w:val="single"/>
        </w:rPr>
      </w:pPr>
      <w:r>
        <w:rPr>
          <w:b/>
          <w:bCs/>
          <w:sz w:val="28"/>
          <w:szCs w:val="28"/>
          <w:u w:val="single"/>
        </w:rPr>
        <w:t>ΠΡΟΣΚΛΗΣΗ ΣΥΜΜΕΤΟΧΗΣ ΓΙΑ ΠΡΑΓΜΑΤΟΠΟΙΗΣΗ ΕΠΙΣΚΕΨΕΩΝ ΦΟΙΤΗΤΩΝ ΟΛΩΝ ΤΩΝ ΤΙΜΗΜΑΤΩΝ ΤΟΥ ΙΟΝΙΟΥ ΠΑΝΕΠΙΣΤΗΜΙΟΥ ΣΕ ΠΑΡΑΓΩΓΙΚΟΥΣ ΦΟΡΕΙΣ ΚΑΙ ΟΡΓΑΝΙΣΜΟΥΣ</w:t>
      </w:r>
    </w:p>
    <w:p w:rsidR="00C70620" w:rsidRDefault="00C70620">
      <w:pPr>
        <w:spacing w:line="264" w:lineRule="auto"/>
        <w:jc w:val="both"/>
      </w:pPr>
      <w:r>
        <w:t>Στο πλαίσιο υλοποίησης  του έργου «Μονάδα Καινοτομίας και Επιχειρηματικότητας (Μ.Κ.Ε.) του Ιονίου Πανεπιστημίου» το οποίο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Ταμείο-ΕΚΤ) και από εθνικούς πόρους, διοργανώνονται  επισκέψεις για τους φοιτητές όλων των Τμημάτων του Ιονίου Πανεπιστημίου σε παραγωγικούς φορείς και οργανισμούς, με σκοπό την καλλιέργεια της επαφής των φοιτητών με τον επιχειρηματικό κόσμο, όπου μπορούν αργότερα να απασχοληθούν.</w:t>
      </w:r>
    </w:p>
    <w:p w:rsidR="00C70620" w:rsidRDefault="00C70620">
      <w:pPr>
        <w:spacing w:line="264" w:lineRule="auto"/>
        <w:jc w:val="both"/>
      </w:pPr>
      <w:r>
        <w:t xml:space="preserve">Στο πλαίσιο αυτό θα πραγματοποιηθούν την προσεχή εβδομάδα και ημέρα </w:t>
      </w:r>
      <w:r>
        <w:rPr>
          <w:b/>
          <w:bCs/>
          <w:u w:val="single"/>
        </w:rPr>
        <w:t>Τρίτη 27 Μαρτίου 2012</w:t>
      </w:r>
      <w:r>
        <w:t>, οι ακόλουθες επισκέψεις:</w:t>
      </w:r>
    </w:p>
    <w:p w:rsidR="00C70620" w:rsidRDefault="00C70620">
      <w:pPr>
        <w:pStyle w:val="ListParagraph"/>
        <w:numPr>
          <w:ilvl w:val="0"/>
          <w:numId w:val="1"/>
        </w:numPr>
        <w:spacing w:line="264" w:lineRule="auto"/>
        <w:jc w:val="both"/>
        <w:rPr>
          <w:b/>
          <w:bCs/>
          <w:u w:val="single"/>
        </w:rPr>
      </w:pPr>
      <w:r>
        <w:rPr>
          <w:b/>
          <w:bCs/>
          <w:u w:val="single"/>
        </w:rPr>
        <w:t>ΕΡΑ ΚΕΡΚΥΡΑ</w:t>
      </w:r>
    </w:p>
    <w:p w:rsidR="00C70620" w:rsidRDefault="00C70620">
      <w:pPr>
        <w:pStyle w:val="ListParagraph"/>
        <w:spacing w:line="264" w:lineRule="auto"/>
        <w:jc w:val="both"/>
      </w:pPr>
      <w:r>
        <w:t>Τόπος συνάντησης</w:t>
      </w:r>
      <w:r>
        <w:rPr>
          <w:lang w:val="en-US"/>
        </w:rPr>
        <w:t>:</w:t>
      </w:r>
      <w:r>
        <w:t xml:space="preserve"> Ραδιοφωνικός σταθμός  </w:t>
      </w:r>
    </w:p>
    <w:p w:rsidR="00C70620" w:rsidRDefault="00C70620">
      <w:pPr>
        <w:pStyle w:val="ListParagraph"/>
        <w:spacing w:line="264" w:lineRule="auto"/>
        <w:jc w:val="both"/>
      </w:pPr>
      <w:r>
        <w:t>Ώρα συνάντησης</w:t>
      </w:r>
      <w:r>
        <w:rPr>
          <w:lang w:val="en-US"/>
        </w:rPr>
        <w:t xml:space="preserve">: </w:t>
      </w:r>
      <w:r>
        <w:t>13:00</w:t>
      </w:r>
    </w:p>
    <w:p w:rsidR="00C70620" w:rsidRDefault="00C70620">
      <w:pPr>
        <w:pStyle w:val="ListParagraph"/>
        <w:spacing w:line="264" w:lineRule="auto"/>
        <w:jc w:val="both"/>
      </w:pPr>
      <w:r>
        <w:t>Υπεύθυνος Διοργάνωσης</w:t>
      </w:r>
      <w:r>
        <w:rPr>
          <w:lang w:val="en-US"/>
        </w:rPr>
        <w:t xml:space="preserve">: </w:t>
      </w:r>
      <w:r>
        <w:t>Λέκτορας Ιωάννης Δεληγιάννης</w:t>
      </w:r>
    </w:p>
    <w:p w:rsidR="00C70620" w:rsidRDefault="00C70620">
      <w:pPr>
        <w:pStyle w:val="ListParagraph"/>
        <w:numPr>
          <w:ilvl w:val="0"/>
          <w:numId w:val="1"/>
        </w:numPr>
        <w:spacing w:line="264" w:lineRule="auto"/>
        <w:jc w:val="both"/>
        <w:rPr>
          <w:b/>
          <w:bCs/>
          <w:u w:val="single"/>
        </w:rPr>
      </w:pPr>
      <w:r>
        <w:rPr>
          <w:b/>
          <w:bCs/>
          <w:u w:val="single"/>
        </w:rPr>
        <w:t>Σαπωνοποιείο Πατούνη</w:t>
      </w:r>
    </w:p>
    <w:p w:rsidR="00C70620" w:rsidRDefault="00C70620">
      <w:pPr>
        <w:pStyle w:val="ListParagraph"/>
        <w:spacing w:line="264" w:lineRule="auto"/>
        <w:jc w:val="both"/>
      </w:pPr>
      <w:r>
        <w:t>Τόπος συνάντησης: Πλατεία Σαν -Ρόκκο</w:t>
      </w:r>
    </w:p>
    <w:p w:rsidR="00C70620" w:rsidRDefault="00C70620">
      <w:pPr>
        <w:pStyle w:val="ListParagraph"/>
        <w:spacing w:line="264" w:lineRule="auto"/>
        <w:jc w:val="both"/>
      </w:pPr>
      <w:r>
        <w:t>Ώρα συνάντησης: 17:00</w:t>
      </w:r>
    </w:p>
    <w:p w:rsidR="00C70620" w:rsidRDefault="00C70620">
      <w:pPr>
        <w:pStyle w:val="ListParagraph"/>
        <w:spacing w:line="264" w:lineRule="auto"/>
        <w:jc w:val="both"/>
        <w:rPr>
          <w:b/>
          <w:bCs/>
          <w:u w:val="single"/>
        </w:rPr>
      </w:pPr>
      <w:r>
        <w:t>Υπεύθυνη Διοργάνωσης: Λέκτορας Φωτεινή Βάκη</w:t>
      </w:r>
    </w:p>
    <w:p w:rsidR="00C70620" w:rsidRDefault="00C70620">
      <w:pPr>
        <w:jc w:val="both"/>
      </w:pPr>
      <w:r>
        <w:t xml:space="preserve">Όσοι επιθυμούν να συμμετάσχουν, παρακαλούνται να συμπληρώσουν και να υποβάλουν ηλεκτρονικά δήλωση συμμετοχής, την οποία θα βρουν στην ιστοσελίδα της Μονάδας Καινοτομίας και Επιχειρηματικότητας, στην διεύθυνση: </w:t>
      </w:r>
      <w:hyperlink r:id="rId7" w:history="1">
        <w:r>
          <w:rPr>
            <w:rStyle w:val="Hyperlink"/>
            <w:rFonts w:ascii="Calibri" w:hAnsi="Calibri" w:cs="Calibri"/>
          </w:rPr>
          <w:t>http://dasta.ionio.gr/mke/?p=504</w:t>
        </w:r>
      </w:hyperlink>
    </w:p>
    <w:p w:rsidR="00C70620" w:rsidRDefault="00C70620">
      <w:pPr>
        <w:spacing w:after="0"/>
        <w:jc w:val="both"/>
      </w:pPr>
    </w:p>
    <w:p w:rsidR="00C70620" w:rsidRDefault="00C70620">
      <w:pPr>
        <w:spacing w:after="0"/>
        <w:jc w:val="both"/>
      </w:pPr>
      <w:r>
        <w:t>Μαρίνα Κουρή</w:t>
      </w:r>
    </w:p>
    <w:p w:rsidR="00C70620" w:rsidRDefault="00C70620">
      <w:pPr>
        <w:spacing w:after="0"/>
        <w:jc w:val="both"/>
      </w:pPr>
      <w:r>
        <w:t>Διοικητική Υποστήριξη Μ.Κ.Ε.</w:t>
      </w:r>
    </w:p>
    <w:p w:rsidR="00C70620" w:rsidRDefault="00C70620">
      <w:pPr>
        <w:spacing w:after="0"/>
        <w:jc w:val="both"/>
        <w:rPr>
          <w:lang w:val="en-US"/>
        </w:rPr>
      </w:pPr>
      <w:r>
        <w:rPr>
          <w:lang w:val="en-US"/>
        </w:rPr>
        <w:t xml:space="preserve">E-mail: </w:t>
      </w:r>
      <w:hyperlink r:id="rId8" w:history="1">
        <w:r>
          <w:rPr>
            <w:rStyle w:val="Hyperlink"/>
            <w:rFonts w:ascii="Calibri" w:hAnsi="Calibri" w:cs="Calibri"/>
            <w:lang w:val="en-US"/>
          </w:rPr>
          <w:t>marina@ionio.gr</w:t>
        </w:r>
      </w:hyperlink>
      <w:r>
        <w:rPr>
          <w:lang w:val="en-US"/>
        </w:rPr>
        <w:t xml:space="preserve">, </w:t>
      </w:r>
      <w:r>
        <w:t>Τηλ</w:t>
      </w:r>
      <w:r>
        <w:rPr>
          <w:lang w:val="en-US"/>
        </w:rPr>
        <w:t>. 2661087761</w:t>
      </w:r>
    </w:p>
    <w:sectPr w:rsidR="00C70620" w:rsidSect="00C70620">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620" w:rsidRDefault="00C70620">
      <w:pPr>
        <w:spacing w:after="0" w:line="240" w:lineRule="auto"/>
      </w:pPr>
      <w:r>
        <w:separator/>
      </w:r>
    </w:p>
  </w:endnote>
  <w:endnote w:type="continuationSeparator" w:id="0">
    <w:p w:rsidR="00C70620" w:rsidRDefault="00C70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20" w:rsidRDefault="00C70620">
    <w:pPr>
      <w:pStyle w:val="Foote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4" o:spid="_x0000_i1028" type="#_x0000_t75" style="width:372.75pt;height:86.25pt;visibility:visible" filled="t">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620" w:rsidRDefault="00C70620">
      <w:pPr>
        <w:spacing w:after="0" w:line="240" w:lineRule="auto"/>
      </w:pPr>
      <w:r>
        <w:separator/>
      </w:r>
    </w:p>
  </w:footnote>
  <w:footnote w:type="continuationSeparator" w:id="0">
    <w:p w:rsidR="00C70620" w:rsidRDefault="00C706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20" w:rsidRDefault="00C70620">
    <w:pPr>
      <w:pStyle w:val="Header"/>
      <w:tabs>
        <w:tab w:val="clear" w:pos="4153"/>
        <w:tab w:val="clear" w:pos="8306"/>
      </w:tabs>
      <w:ind w:right="-58"/>
      <w:rPr>
        <w:sz w:val="16"/>
        <w:szCs w:val="16"/>
      </w:rPr>
    </w:pPr>
    <w:r>
      <w:rPr>
        <w:sz w:val="16"/>
        <w:szCs w:val="16"/>
      </w:rPr>
      <w:t xml:space="preserve">      </w:t>
    </w:r>
    <w:r>
      <w:rPr>
        <w:noProof/>
        <w:sz w:val="16"/>
        <w:szCs w:val="16"/>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6" type="#_x0000_t75" style="width:367.5pt;height:76.5pt;visibility:visible">
          <v:imagedata r:id="rId1" o:title=""/>
        </v:shape>
      </w:pict>
    </w:r>
  </w:p>
  <w:p w:rsidR="00C70620" w:rsidRDefault="00C70620">
    <w:pPr>
      <w:pStyle w:val="Header"/>
      <w:tabs>
        <w:tab w:val="clear" w:pos="4153"/>
        <w:tab w:val="clear" w:pos="8306"/>
      </w:tabs>
      <w:ind w:right="-58"/>
      <w:rPr>
        <w:sz w:val="16"/>
        <w:szCs w:val="16"/>
      </w:rPr>
    </w:pPr>
    <w:r>
      <w:rPr>
        <w:sz w:val="16"/>
        <w:szCs w:val="16"/>
      </w:rPr>
      <w:t xml:space="preserve">                                                       Πλατεία Τσιριγώτη 7, 49100 Κέρκυρα, Τηλ. 2661087761</w:t>
    </w:r>
  </w:p>
  <w:p w:rsidR="00C70620" w:rsidRDefault="00C70620">
    <w:pPr>
      <w:pStyle w:val="Header"/>
      <w:tabs>
        <w:tab w:val="clear" w:pos="4153"/>
      </w:tabs>
      <w:rPr>
        <w:sz w:val="16"/>
        <w:szCs w:val="16"/>
      </w:rPr>
    </w:pPr>
    <w:r>
      <w:rPr>
        <w:sz w:val="16"/>
        <w:szCs w:val="16"/>
      </w:rPr>
      <w:t xml:space="preserve">                                                       </w:t>
    </w:r>
    <w:r>
      <w:rPr>
        <w:sz w:val="16"/>
        <w:szCs w:val="16"/>
        <w:lang w:val="en-US"/>
      </w:rPr>
      <w:t>E</w:t>
    </w:r>
    <w:r>
      <w:rPr>
        <w:sz w:val="16"/>
        <w:szCs w:val="16"/>
      </w:rPr>
      <w:t>-</w:t>
    </w:r>
    <w:r>
      <w:rPr>
        <w:sz w:val="16"/>
        <w:szCs w:val="16"/>
        <w:lang w:val="en-US"/>
      </w:rPr>
      <w:t>mail</w:t>
    </w:r>
    <w:r>
      <w:rPr>
        <w:sz w:val="16"/>
        <w:szCs w:val="16"/>
      </w:rPr>
      <w:t xml:space="preserve">: </w:t>
    </w:r>
    <w:hyperlink r:id="rId2" w:history="1">
      <w:r>
        <w:rPr>
          <w:rStyle w:val="Hyperlink"/>
          <w:rFonts w:ascii="Calibri" w:hAnsi="Calibri" w:cs="Calibri"/>
          <w:sz w:val="16"/>
          <w:szCs w:val="16"/>
          <w:lang w:val="en-US"/>
        </w:rPr>
        <w:t>marina</w:t>
      </w:r>
      <w:r>
        <w:rPr>
          <w:rStyle w:val="Hyperlink"/>
          <w:rFonts w:ascii="Calibri" w:hAnsi="Calibri" w:cs="Calibri"/>
          <w:sz w:val="16"/>
          <w:szCs w:val="16"/>
        </w:rPr>
        <w:t>@</w:t>
      </w:r>
      <w:r>
        <w:rPr>
          <w:rStyle w:val="Hyperlink"/>
          <w:rFonts w:ascii="Calibri" w:hAnsi="Calibri" w:cs="Calibri"/>
          <w:sz w:val="16"/>
          <w:szCs w:val="16"/>
          <w:lang w:val="en-US"/>
        </w:rPr>
        <w:t>ionio</w:t>
      </w:r>
      <w:r>
        <w:rPr>
          <w:rStyle w:val="Hyperlink"/>
          <w:rFonts w:ascii="Calibri" w:hAnsi="Calibri" w:cs="Calibri"/>
          <w:sz w:val="16"/>
          <w:szCs w:val="16"/>
        </w:rPr>
        <w:t>.</w:t>
      </w:r>
      <w:r>
        <w:rPr>
          <w:rStyle w:val="Hyperlink"/>
          <w:rFonts w:ascii="Calibri" w:hAnsi="Calibri" w:cs="Calibri"/>
          <w:sz w:val="16"/>
          <w:szCs w:val="16"/>
          <w:lang w:val="en-US"/>
        </w:rPr>
        <w:t>gr</w:t>
      </w:r>
    </w:hyperlink>
    <w:r>
      <w:rPr>
        <w:sz w:val="16"/>
        <w:szCs w:val="16"/>
      </w:rPr>
      <w:t xml:space="preserve"> </w:t>
    </w:r>
    <w:r>
      <w:rPr>
        <w:sz w:val="16"/>
        <w:szCs w:val="16"/>
        <w:lang w:val="en-US"/>
      </w:rPr>
      <w:t>Web</w:t>
    </w:r>
    <w:r>
      <w:rPr>
        <w:sz w:val="16"/>
        <w:szCs w:val="16"/>
      </w:rPr>
      <w:t xml:space="preserve">: </w:t>
    </w:r>
    <w:r>
      <w:rPr>
        <w:sz w:val="16"/>
        <w:szCs w:val="16"/>
        <w:lang w:val="en-US"/>
      </w:rPr>
      <w:t>http</w:t>
    </w:r>
    <w:r>
      <w:rPr>
        <w:sz w:val="16"/>
        <w:szCs w:val="16"/>
      </w:rPr>
      <w:t>://</w:t>
    </w:r>
    <w:r>
      <w:rPr>
        <w:sz w:val="16"/>
        <w:szCs w:val="16"/>
        <w:lang w:val="en-US"/>
      </w:rPr>
      <w:t>sites</w:t>
    </w:r>
    <w:r>
      <w:rPr>
        <w:sz w:val="16"/>
        <w:szCs w:val="16"/>
      </w:rPr>
      <w:t>.</w:t>
    </w:r>
    <w:r>
      <w:rPr>
        <w:sz w:val="16"/>
        <w:szCs w:val="16"/>
        <w:lang w:val="en-US"/>
      </w:rPr>
      <w:t>ionio</w:t>
    </w:r>
    <w:r>
      <w:rPr>
        <w:sz w:val="16"/>
        <w:szCs w:val="16"/>
      </w:rPr>
      <w:t>.</w:t>
    </w:r>
    <w:r>
      <w:rPr>
        <w:sz w:val="16"/>
        <w:szCs w:val="16"/>
        <w:lang w:val="en-US"/>
      </w:rPr>
      <w:t>gr</w:t>
    </w:r>
    <w:r>
      <w:rPr>
        <w:sz w:val="16"/>
        <w:szCs w:val="16"/>
      </w:rPr>
      <w:t>/</w:t>
    </w:r>
    <w:r>
      <w:rPr>
        <w:sz w:val="16"/>
        <w:szCs w:val="16"/>
        <w:lang w:val="en-US"/>
      </w:rPr>
      <w:t>mke</w:t>
    </w:r>
  </w:p>
  <w:p w:rsidR="00C70620" w:rsidRDefault="00C706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3597"/>
    <w:multiLevelType w:val="hybridMultilevel"/>
    <w:tmpl w:val="18304468"/>
    <w:lvl w:ilvl="0" w:tplc="0408000F">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620"/>
    <w:rsid w:val="00C7062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lang w:eastAsia="ar-SA"/>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rPr>
      <w:rFonts w:ascii="Calibri" w:eastAsia="Times New Roman" w:hAnsi="Calibri" w:cs="Calibri"/>
      <w:lang w:eastAsia="ar-SA" w:bidi="ar-SA"/>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rPr>
      <w:rFonts w:ascii="Calibri" w:eastAsia="Times New Roman" w:hAnsi="Calibri" w:cs="Calibri"/>
      <w:lang w:eastAsia="ar-SA" w:bidi="ar-SA"/>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ar-SA" w:bidi="ar-SA"/>
    </w:rPr>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na@ionio.gr" TargetMode="External"/><Relationship Id="rId3" Type="http://schemas.openxmlformats.org/officeDocument/2006/relationships/settings" Target="settings.xml"/><Relationship Id="rId7" Type="http://schemas.openxmlformats.org/officeDocument/2006/relationships/hyperlink" Target="http://dasta.ionio.gr/mke/?p=5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hyperlink" Target="mailto:marina@ionio.g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216</Words>
  <Characters>1232</Characters>
  <Application>Microsoft Office Outlook</Application>
  <DocSecurity>0</DocSecurity>
  <Lines>0</Lines>
  <Paragraphs>0</Paragraphs>
  <ScaleCrop>false</ScaleCrop>
  <Company>xxx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subject/>
  <dc:creator>markou</dc:creator>
  <cp:keywords/>
  <dc:description/>
  <cp:lastModifiedBy>Eleni</cp:lastModifiedBy>
  <cp:revision>2</cp:revision>
  <cp:lastPrinted>2012-03-21T08:34:00Z</cp:lastPrinted>
  <dcterms:created xsi:type="dcterms:W3CDTF">2012-03-21T12:48:00Z</dcterms:created>
  <dcterms:modified xsi:type="dcterms:W3CDTF">2012-03-21T12:48:00Z</dcterms:modified>
</cp:coreProperties>
</file>