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Αγαπητοί συνεργάτες,</w:t>
      </w:r>
    </w:p>
    <w:p w:rsidR="00D37B23" w:rsidRP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P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Το </w:t>
      </w:r>
      <w:r w:rsidRPr="00D37B23">
        <w:rPr>
          <w:rFonts w:eastAsia="Times New Roman" w:cs="Arial"/>
          <w:color w:val="000000"/>
          <w:sz w:val="24"/>
          <w:szCs w:val="24"/>
          <w:shd w:val="clear" w:color="auto" w:fill="FFFFFF"/>
          <w:lang w:eastAsia="el-GR"/>
        </w:rPr>
        <w:t xml:space="preserve">Ίδρυμα Κρατικών Υποτροφιών προκήρυξε συνολικά </w:t>
      </w:r>
      <w:r w:rsidRPr="00D37B23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el-GR"/>
        </w:rPr>
        <w:t>100 θέσεις υποτροφιών για το ακαδημαϊκό έτος 2015-2016,</w:t>
      </w: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 με σκοπό την εκπόνηση μεταδιδακτορικής έρευνας στην Ελλάδα, </w:t>
      </w:r>
      <w:r w:rsidRPr="00D37B23">
        <w:rPr>
          <w:rFonts w:eastAsia="Times New Roman" w:cs="Arial"/>
          <w:color w:val="000000"/>
          <w:sz w:val="24"/>
          <w:szCs w:val="24"/>
          <w:shd w:val="clear" w:color="auto" w:fill="FFFFFF"/>
          <w:lang w:eastAsia="el-GR"/>
        </w:rPr>
        <w:t>χρονικής διάρκειας το ανώτερο έως είκοσι τέσσερις (24) μήνες.</w:t>
      </w:r>
    </w:p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lang w:eastAsia="el-GR"/>
        </w:rPr>
      </w:pPr>
    </w:p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shd w:val="clear" w:color="auto" w:fill="FFFFFF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shd w:val="clear" w:color="auto" w:fill="FFFFFF"/>
          <w:lang w:eastAsia="el-GR"/>
        </w:rPr>
        <w:t>Σημειώνεται ότι, η ημερομηνία έναρξης της μεταδιδακτορικής έρευνας δεν μπορεί να είναι προγενέστερη της 1ης Σεπτεμβρίου 2015 και μεταγενέστερη της 30ης Ιουνίου 2016.</w:t>
      </w:r>
    </w:p>
    <w:p w:rsidR="00D37B23" w:rsidRP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Η καταληκτική ημερομηνία υποβολής των αιτήσεων είναι η 28η Απριλίου 2017. Οι αιτήσεις αποστέλλονται αποκλειστικά ταχυδρομικά (συστημένη επιστολή) στα Γραφεία του ΙΚΥ- Τμήμα Διαγωνισμών (Λεωφόρος Εθνικής Αντιστάσεως 41, 14234, Νέα Ιωνία).</w:t>
      </w:r>
    </w:p>
    <w:p w:rsidR="00D37B23" w:rsidRP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24"/>
          <w:szCs w:val="24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Παρακαλούμε για τη διάχυση της πληροφόρησης σε κάθε ενδιαφερόμενο.</w:t>
      </w:r>
    </w:p>
    <w:p w:rsidR="00D37B23" w:rsidRPr="00D37B23" w:rsidRDefault="00D37B23" w:rsidP="00D37B23">
      <w:pPr>
        <w:shd w:val="clear" w:color="auto" w:fill="FFFFFF"/>
        <w:spacing w:after="0"/>
        <w:jc w:val="both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Default="00D37B23" w:rsidP="00D37B23">
      <w:pPr>
        <w:shd w:val="clear" w:color="auto" w:fill="FFFFFF"/>
        <w:spacing w:after="0"/>
        <w:rPr>
          <w:rFonts w:eastAsia="Times New Roman" w:cs="Arial"/>
          <w:color w:val="000000"/>
          <w:sz w:val="24"/>
          <w:szCs w:val="24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Περισσότερες πληροφορίες για την προκήρυξη μπορείτε να βρείτε στην ιστοσελίδα του</w:t>
      </w:r>
      <w:r>
        <w:rPr>
          <w:rFonts w:eastAsia="Times New Roman" w:cs="Arial"/>
          <w:color w:val="000000"/>
          <w:sz w:val="24"/>
          <w:szCs w:val="24"/>
          <w:lang w:eastAsia="el-GR"/>
        </w:rPr>
        <w:t xml:space="preserve"> </w:t>
      </w: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ΙΚΥ</w:t>
      </w:r>
      <w:r w:rsidRPr="00D37B23">
        <w:rPr>
          <w:rFonts w:eastAsia="Times New Roman" w:cs="Arial"/>
          <w:color w:val="000000"/>
          <w:sz w:val="9"/>
          <w:lang w:eastAsia="el-GR"/>
        </w:rPr>
        <w:t> </w:t>
      </w:r>
      <w:hyperlink r:id="rId4" w:tgtFrame="_blank" w:history="1">
        <w:r w:rsidRPr="00D37B23">
          <w:rPr>
            <w:rFonts w:eastAsia="Times New Roman" w:cs="Arial"/>
            <w:color w:val="1155CC"/>
            <w:sz w:val="24"/>
            <w:szCs w:val="24"/>
            <w:u w:val="single"/>
            <w:lang w:eastAsia="el-GR"/>
          </w:rPr>
          <w:t>https://www.iky.gr/el/upotrofies-gr/2014-12-12-12-09-42/siemens-gr/siemens-2015-16</w:t>
        </w:r>
      </w:hyperlink>
    </w:p>
    <w:p w:rsidR="00D37B23" w:rsidRPr="00D37B23" w:rsidRDefault="00D37B23" w:rsidP="00D37B23">
      <w:pPr>
        <w:shd w:val="clear" w:color="auto" w:fill="FFFFFF"/>
        <w:spacing w:after="0"/>
        <w:rPr>
          <w:rFonts w:eastAsia="Times New Roman" w:cs="Arial"/>
          <w:color w:val="000000"/>
          <w:sz w:val="9"/>
          <w:szCs w:val="9"/>
          <w:lang w:eastAsia="el-GR"/>
        </w:rPr>
      </w:pPr>
    </w:p>
    <w:p w:rsidR="00D37B23" w:rsidRPr="00D37B23" w:rsidRDefault="00D37B23" w:rsidP="00D37B23">
      <w:pPr>
        <w:shd w:val="clear" w:color="auto" w:fill="FFFFFF"/>
        <w:spacing w:after="0"/>
        <w:rPr>
          <w:rFonts w:eastAsia="Times New Roman" w:cs="Arial"/>
          <w:color w:val="000000"/>
          <w:sz w:val="9"/>
          <w:szCs w:val="9"/>
          <w:lang w:eastAsia="el-GR"/>
        </w:rPr>
      </w:pPr>
      <w:r w:rsidRPr="00D37B23">
        <w:rPr>
          <w:rFonts w:eastAsia="Times New Roman" w:cs="Arial"/>
          <w:color w:val="000000"/>
          <w:sz w:val="24"/>
          <w:szCs w:val="24"/>
          <w:lang w:eastAsia="el-GR"/>
        </w:rPr>
        <w:t>Πληροφορίες παρέχονται από το Τμήμα Διαγωνισμών του ΙΚΥ στα τηλέφωνα </w:t>
      </w:r>
      <w:hyperlink r:id="rId5" w:tgtFrame="_blank" w:history="1">
        <w:r w:rsidRPr="00D37B23">
          <w:rPr>
            <w:rFonts w:eastAsia="Times New Roman" w:cs="Arial"/>
            <w:color w:val="1155CC"/>
            <w:sz w:val="24"/>
            <w:szCs w:val="24"/>
            <w:u w:val="single"/>
            <w:lang w:eastAsia="el-GR"/>
          </w:rPr>
          <w:t>210-3726350</w:t>
        </w:r>
      </w:hyperlink>
      <w:r w:rsidRPr="00D37B23">
        <w:rPr>
          <w:rFonts w:eastAsia="Times New Roman" w:cs="Arial"/>
          <w:color w:val="000000"/>
          <w:sz w:val="24"/>
          <w:szCs w:val="24"/>
          <w:lang w:eastAsia="el-GR"/>
        </w:rPr>
        <w:t xml:space="preserve">, -394 και -395. </w:t>
      </w:r>
    </w:p>
    <w:p w:rsidR="00762FA9" w:rsidRDefault="00762FA9"/>
    <w:sectPr w:rsidR="00762FA9" w:rsidSect="00762F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revisionView w:inkAnnotations="0"/>
  <w:defaultTabStop w:val="720"/>
  <w:characterSpacingControl w:val="doNotCompress"/>
  <w:compat/>
  <w:rsids>
    <w:rsidRoot w:val="00D37B23"/>
    <w:rsid w:val="00762FA9"/>
    <w:rsid w:val="00AA693B"/>
    <w:rsid w:val="00BE5772"/>
    <w:rsid w:val="00D37B23"/>
    <w:rsid w:val="00DC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7B23"/>
  </w:style>
  <w:style w:type="character" w:customStyle="1" w:styleId="m-7880093711373507539apple-converted-space">
    <w:name w:val="m_-7880093711373507539apple-converted-space"/>
    <w:basedOn w:val="a0"/>
    <w:rsid w:val="00D37B23"/>
  </w:style>
  <w:style w:type="character" w:styleId="a3">
    <w:name w:val="Strong"/>
    <w:basedOn w:val="a0"/>
    <w:uiPriority w:val="22"/>
    <w:qFormat/>
    <w:rsid w:val="00D37B23"/>
    <w:rPr>
      <w:b/>
      <w:bCs/>
    </w:rPr>
  </w:style>
  <w:style w:type="character" w:styleId="-">
    <w:name w:val="Hyperlink"/>
    <w:basedOn w:val="a0"/>
    <w:uiPriority w:val="99"/>
    <w:semiHidden/>
    <w:unhideWhenUsed/>
    <w:rsid w:val="00D37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1%200372%206350" TargetMode="External"/><Relationship Id="rId4" Type="http://schemas.openxmlformats.org/officeDocument/2006/relationships/hyperlink" Target="https://www.iky.gr/el/upotrofies-gr/2014-12-12-12-09-42/siemens-gr/siemens-2015-1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mkelep</dc:creator>
  <cp:lastModifiedBy>mkelep</cp:lastModifiedBy>
  <cp:revision>1</cp:revision>
  <dcterms:created xsi:type="dcterms:W3CDTF">2017-04-24T10:36:00Z</dcterms:created>
  <dcterms:modified xsi:type="dcterms:W3CDTF">2017-04-24T10:41:00Z</dcterms:modified>
</cp:coreProperties>
</file>