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22" w:rsidRPr="000E5A4A" w:rsidRDefault="00AC0322" w:rsidP="006564A8">
      <w:pPr>
        <w:spacing w:after="0"/>
        <w:rPr>
          <w:rFonts w:cstheme="minorHAnsi"/>
          <w:b/>
          <w:sz w:val="32"/>
          <w:szCs w:val="32"/>
          <w:lang w:val="el-GR"/>
        </w:rPr>
      </w:pPr>
      <w:r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7AA74D" wp14:editId="0E710AFE">
            <wp:simplePos x="0" y="0"/>
            <wp:positionH relativeFrom="column">
              <wp:posOffset>-108585</wp:posOffset>
            </wp:positionH>
            <wp:positionV relativeFrom="paragraph">
              <wp:posOffset>-7620</wp:posOffset>
            </wp:positionV>
            <wp:extent cx="971550" cy="863600"/>
            <wp:effectExtent l="0" t="0" r="0" b="0"/>
            <wp:wrapTight wrapText="bothSides">
              <wp:wrapPolygon edited="0">
                <wp:start x="0" y="0"/>
                <wp:lineTo x="0" y="20965"/>
                <wp:lineTo x="21176" y="20965"/>
                <wp:lineTo x="21176" y="0"/>
                <wp:lineTo x="0" y="0"/>
              </wp:wrapPolygon>
            </wp:wrapTight>
            <wp:docPr id="3" name="Picture 3" descr="C:\Users\Embassy of Japan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bassy of Japan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9A2" w:rsidRPr="007519A2">
        <w:rPr>
          <w:rFonts w:cstheme="minorHAnsi"/>
          <w:b/>
          <w:sz w:val="32"/>
          <w:szCs w:val="32"/>
          <w:lang w:val="el-GR"/>
        </w:rPr>
        <w:br/>
      </w:r>
      <w:r w:rsidRPr="00AF7EC5">
        <w:rPr>
          <w:rFonts w:cstheme="minorHAnsi"/>
          <w:b/>
          <w:sz w:val="32"/>
          <w:szCs w:val="32"/>
          <w:lang w:val="el-GR"/>
        </w:rPr>
        <w:t xml:space="preserve">       </w:t>
      </w:r>
      <w:r w:rsidR="00807E27">
        <w:rPr>
          <w:rFonts w:cstheme="minorHAnsi"/>
          <w:b/>
          <w:sz w:val="32"/>
          <w:szCs w:val="32"/>
          <w:lang w:val="el-GR"/>
        </w:rPr>
        <w:t xml:space="preserve">                  </w:t>
      </w:r>
      <w:r w:rsidR="001312CE">
        <w:rPr>
          <w:rFonts w:cstheme="minorHAnsi"/>
          <w:b/>
          <w:sz w:val="32"/>
          <w:szCs w:val="32"/>
          <w:lang w:val="el-GR"/>
        </w:rPr>
        <w:t xml:space="preserve">           </w:t>
      </w:r>
      <w:r w:rsidR="000E5A4A" w:rsidRPr="000E5A4A">
        <w:rPr>
          <w:rFonts w:cstheme="minorHAnsi"/>
          <w:b/>
          <w:sz w:val="32"/>
          <w:szCs w:val="32"/>
          <w:lang w:val="el-GR"/>
        </w:rPr>
        <w:t xml:space="preserve"> </w:t>
      </w:r>
      <w:r w:rsidR="006564A8">
        <w:rPr>
          <w:rFonts w:cstheme="minorHAnsi"/>
          <w:b/>
          <w:sz w:val="32"/>
          <w:szCs w:val="32"/>
          <w:lang w:val="el-GR"/>
        </w:rPr>
        <w:t xml:space="preserve">       </w:t>
      </w:r>
      <w:r w:rsidR="006564A8" w:rsidRPr="00C5175A">
        <w:rPr>
          <w:rFonts w:cstheme="minorHAnsi"/>
          <w:b/>
          <w:sz w:val="32"/>
          <w:szCs w:val="32"/>
          <w:lang w:val="el-GR"/>
        </w:rPr>
        <w:t xml:space="preserve"> </w:t>
      </w:r>
      <w:r w:rsidRPr="000E5A4A">
        <w:rPr>
          <w:rFonts w:cstheme="minorHAnsi"/>
          <w:b/>
          <w:sz w:val="32"/>
          <w:szCs w:val="32"/>
          <w:u w:val="single"/>
          <w:lang w:val="el-GR"/>
        </w:rPr>
        <w:t>Δελτίο Τύπου</w:t>
      </w:r>
    </w:p>
    <w:p w:rsidR="006564A8" w:rsidRDefault="006564A8" w:rsidP="006564A8">
      <w:pPr>
        <w:spacing w:after="0" w:line="240" w:lineRule="auto"/>
        <w:ind w:right="562"/>
        <w:rPr>
          <w:rFonts w:cstheme="minorHAnsi"/>
          <w:b/>
          <w:sz w:val="28"/>
          <w:szCs w:val="28"/>
          <w:lang w:val="el-GR"/>
        </w:rPr>
      </w:pPr>
    </w:p>
    <w:p w:rsidR="006564A8" w:rsidRPr="006564A8" w:rsidRDefault="006564A8" w:rsidP="006564A8">
      <w:pPr>
        <w:spacing w:after="0" w:line="240" w:lineRule="auto"/>
        <w:ind w:right="562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 xml:space="preserve"> </w:t>
      </w:r>
      <w:r w:rsidR="00AC0322" w:rsidRPr="00FE456D">
        <w:rPr>
          <w:rFonts w:ascii="Calibri" w:hAnsi="Calibri" w:cs="Calibri"/>
          <w:b/>
          <w:sz w:val="28"/>
          <w:szCs w:val="28"/>
          <w:u w:val="single"/>
          <w:lang w:val="el-GR"/>
        </w:rPr>
        <w:t>Προγράμματα υποτροφιών της Ιαπωνι</w:t>
      </w:r>
      <w:r w:rsidR="005E71CD">
        <w:rPr>
          <w:rFonts w:ascii="Calibri" w:hAnsi="Calibri" w:cs="Calibri"/>
          <w:b/>
          <w:sz w:val="28"/>
          <w:szCs w:val="28"/>
          <w:u w:val="single"/>
          <w:lang w:val="el-GR"/>
        </w:rPr>
        <w:t>κή Κυβέρνησης (ΜΕΧΤ) για το 201</w:t>
      </w:r>
      <w:r w:rsidR="000E5A4A" w:rsidRPr="000E5A4A">
        <w:rPr>
          <w:rFonts w:ascii="Calibri" w:hAnsi="Calibri" w:cs="Calibri"/>
          <w:b/>
          <w:sz w:val="28"/>
          <w:szCs w:val="28"/>
          <w:u w:val="single"/>
          <w:lang w:val="el-GR"/>
        </w:rPr>
        <w:t>8</w:t>
      </w:r>
    </w:p>
    <w:p w:rsidR="006564A8" w:rsidRPr="007E4B52" w:rsidRDefault="006564A8" w:rsidP="006564A8">
      <w:pPr>
        <w:spacing w:after="0" w:line="240" w:lineRule="auto"/>
        <w:ind w:right="562"/>
        <w:jc w:val="right"/>
        <w:rPr>
          <w:rFonts w:ascii="Segoe UI" w:hAnsi="Segoe UI" w:cs="Segoe UI"/>
          <w:sz w:val="24"/>
          <w:szCs w:val="24"/>
          <w:lang w:val="el-GR"/>
        </w:rPr>
      </w:pPr>
      <w:r w:rsidRPr="006564A8">
        <w:rPr>
          <w:rFonts w:ascii="Calibri" w:hAnsi="Calibri" w:cs="Calibri"/>
          <w:sz w:val="24"/>
          <w:szCs w:val="24"/>
          <w:lang w:val="el-GR"/>
        </w:rPr>
        <w:br/>
      </w:r>
      <w:r w:rsidR="00036BF4">
        <w:rPr>
          <w:rFonts w:ascii="Segoe UI" w:hAnsi="Segoe UI" w:cs="Segoe UI"/>
          <w:sz w:val="24"/>
          <w:szCs w:val="24"/>
          <w:lang w:val="el-GR"/>
        </w:rPr>
        <w:t>Αθήνα, 2</w:t>
      </w:r>
      <w:r w:rsidR="00036BF4" w:rsidRPr="00C15966">
        <w:rPr>
          <w:rFonts w:ascii="Segoe UI" w:hAnsi="Segoe UI" w:cs="Segoe UI"/>
          <w:sz w:val="24"/>
          <w:szCs w:val="24"/>
          <w:lang w:val="el-GR"/>
        </w:rPr>
        <w:t>8</w:t>
      </w:r>
      <w:r w:rsidRPr="007E4B52">
        <w:rPr>
          <w:rFonts w:ascii="Segoe UI" w:hAnsi="Segoe UI" w:cs="Segoe UI"/>
          <w:sz w:val="24"/>
          <w:szCs w:val="24"/>
          <w:lang w:val="el-GR"/>
        </w:rPr>
        <w:t xml:space="preserve"> Απριλίου 2017</w:t>
      </w:r>
    </w:p>
    <w:p w:rsidR="00E31B09" w:rsidRDefault="00AC0322" w:rsidP="006564A8">
      <w:pPr>
        <w:spacing w:after="0" w:line="240" w:lineRule="auto"/>
        <w:ind w:right="56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</w:t>
      </w:r>
      <w:r w:rsidRPr="00AC0322">
        <w:rPr>
          <w:rFonts w:cstheme="minorHAnsi"/>
          <w:sz w:val="24"/>
          <w:szCs w:val="24"/>
          <w:lang w:val="el-GR"/>
        </w:rPr>
        <w:t xml:space="preserve"> </w:t>
      </w:r>
      <w:r w:rsidR="006556EC" w:rsidRPr="006556EC">
        <w:rPr>
          <w:rFonts w:cstheme="minorHAnsi"/>
          <w:sz w:val="24"/>
          <w:szCs w:val="24"/>
          <w:lang w:val="el-GR"/>
        </w:rPr>
        <w:t xml:space="preserve"> </w:t>
      </w:r>
    </w:p>
    <w:p w:rsidR="00AC0322" w:rsidRPr="001312CE" w:rsidRDefault="00AC0322" w:rsidP="001312CE">
      <w:pPr>
        <w:spacing w:after="0" w:line="240" w:lineRule="auto"/>
        <w:ind w:right="562"/>
        <w:jc w:val="both"/>
        <w:rPr>
          <w:rFonts w:cstheme="minorHAns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Πρεσβεία της Ιαπωνίας στην Ελλάδα ανακοινώνει ότι η Ιαπωνική Κυβέρνηση (ΜΕΧΤ) πρόκειται να χορηγήσει υποτροφίες για το 201</w:t>
      </w:r>
      <w:r w:rsidR="000E5A4A" w:rsidRPr="000E5A4A">
        <w:rPr>
          <w:rFonts w:ascii="Segoe UI" w:eastAsia="Calibri" w:hAnsi="Segoe UI" w:cs="Segoe UI"/>
          <w:sz w:val="24"/>
          <w:szCs w:val="24"/>
          <w:lang w:val="el-GR"/>
        </w:rPr>
        <w:t>8</w:t>
      </w:r>
      <w:r w:rsidR="00C5175A">
        <w:rPr>
          <w:rFonts w:ascii="Segoe UI" w:eastAsia="Calibri" w:hAnsi="Segoe UI" w:cs="Segoe UI"/>
          <w:sz w:val="24"/>
          <w:szCs w:val="24"/>
          <w:lang w:val="el-GR"/>
        </w:rPr>
        <w:t xml:space="preserve"> σε </w:t>
      </w:r>
      <w:r w:rsidR="00421868">
        <w:rPr>
          <w:rFonts w:ascii="Segoe UI" w:hAnsi="Segoe UI" w:cs="Segoe UI"/>
          <w:sz w:val="24"/>
          <w:szCs w:val="24"/>
          <w:lang w:val="el-GR" w:eastAsia="ja-JP"/>
        </w:rPr>
        <w:t>Έλληνε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ς υπήκοους που επιθυμούν να συνεχίσουν τις σπουδές τους σε ιαπωνικά πανεπιστήμια ως προπτυχιακοί φοιτητές (</w:t>
      </w:r>
      <w:r w:rsidRPr="005E71CD">
        <w:rPr>
          <w:rFonts w:ascii="Segoe UI" w:eastAsia="Calibri" w:hAnsi="Segoe UI" w:cs="Segoe UI"/>
          <w:i/>
          <w:sz w:val="24"/>
          <w:szCs w:val="24"/>
        </w:rPr>
        <w:t>undergraduate</w:t>
      </w:r>
      <w:r w:rsidRPr="005E71CD">
        <w:rPr>
          <w:rFonts w:ascii="Segoe UI" w:eastAsia="Calibri" w:hAnsi="Segoe UI" w:cs="Segoe UI"/>
          <w:i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i/>
          <w:sz w:val="24"/>
          <w:szCs w:val="24"/>
        </w:rPr>
        <w:t>students</w:t>
      </w:r>
      <w:r w:rsidR="004D27B5"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), ηλικίας 17-22 ετών, 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ή ως ερευνητές (</w:t>
      </w:r>
      <w:r w:rsidRPr="005E71CD">
        <w:rPr>
          <w:rFonts w:ascii="Segoe UI" w:eastAsia="Calibri" w:hAnsi="Segoe UI" w:cs="Segoe UI"/>
          <w:i/>
          <w:sz w:val="24"/>
          <w:szCs w:val="24"/>
        </w:rPr>
        <w:t>research</w:t>
      </w:r>
      <w:r w:rsidRPr="005E71CD">
        <w:rPr>
          <w:rFonts w:ascii="Segoe UI" w:eastAsia="Calibri" w:hAnsi="Segoe UI" w:cs="Segoe UI"/>
          <w:i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i/>
          <w:sz w:val="24"/>
          <w:szCs w:val="24"/>
        </w:rPr>
        <w:t>students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) ηλικίας έως 35 ετών.</w:t>
      </w:r>
    </w:p>
    <w:p w:rsidR="00AC0322" w:rsidRPr="005E71CD" w:rsidRDefault="00AC0322" w:rsidP="00AC0322">
      <w:pPr>
        <w:spacing w:after="0" w:line="200" w:lineRule="exact"/>
        <w:rPr>
          <w:rFonts w:ascii="Segoe UI" w:hAnsi="Segoe UI" w:cs="Segoe UI"/>
          <w:sz w:val="24"/>
          <w:szCs w:val="24"/>
          <w:lang w:val="el-GR"/>
        </w:rPr>
      </w:pPr>
    </w:p>
    <w:p w:rsidR="00FE456D" w:rsidRPr="005E71CD" w:rsidRDefault="00AC0322" w:rsidP="00AC0322">
      <w:pPr>
        <w:spacing w:after="0" w:line="240" w:lineRule="auto"/>
        <w:ind w:right="4301"/>
        <w:jc w:val="both"/>
        <w:rPr>
          <w:rFonts w:ascii="Segoe UI" w:eastAsia="Calibri" w:hAnsi="Segoe UI" w:cs="Segoe UI"/>
          <w:b/>
          <w:bCs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Χρ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ό</w:t>
      </w:r>
      <w:r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ος</w:t>
      </w:r>
      <w:r w:rsidRPr="005E71CD">
        <w:rPr>
          <w:rFonts w:ascii="Segoe UI" w:eastAsia="Calibri" w:hAnsi="Segoe UI" w:cs="Segoe UI"/>
          <w:b/>
          <w:bCs/>
          <w:spacing w:val="-9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δ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ά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κ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α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</w:t>
      </w:r>
      <w:r w:rsidRPr="005E71CD">
        <w:rPr>
          <w:rFonts w:ascii="Segoe UI" w:eastAsia="Calibri" w:hAnsi="Segoe UI" w:cs="Segoe UI"/>
          <w:b/>
          <w:bCs/>
          <w:spacing w:val="-10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υ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π</w:t>
      </w:r>
      <w:r w:rsidRPr="005E71CD">
        <w:rPr>
          <w:rFonts w:ascii="Segoe UI" w:eastAsia="Calibri" w:hAnsi="Segoe UI" w:cs="Segoe UI"/>
          <w:b/>
          <w:bCs/>
          <w:spacing w:val="2"/>
          <w:sz w:val="24"/>
          <w:szCs w:val="24"/>
          <w:lang w:val="el-GR"/>
        </w:rPr>
        <w:t>ο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τρ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φ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ώ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b/>
          <w:bCs/>
          <w:spacing w:val="-15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κ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α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-3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κ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άλ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υ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ψη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:</w:t>
      </w:r>
    </w:p>
    <w:p w:rsidR="00AC0322" w:rsidRPr="005E71CD" w:rsidRDefault="00AC0322" w:rsidP="00AC0322">
      <w:pPr>
        <w:spacing w:before="47" w:after="0" w:line="275" w:lineRule="auto"/>
        <w:ind w:right="53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περίοδος φοίτησης για τους προπτυχιακούς σπουδαστές είναι πέντε χρόνια (περιλαμβάνει και ένα χρόνο προετοιμασίας), ε</w:t>
      </w:r>
      <w:r w:rsidR="001D762E">
        <w:rPr>
          <w:rFonts w:ascii="Segoe UI" w:eastAsia="Calibri" w:hAnsi="Segoe UI" w:cs="Segoe UI"/>
          <w:sz w:val="24"/>
          <w:szCs w:val="24"/>
          <w:lang w:val="el-GR"/>
        </w:rPr>
        <w:t xml:space="preserve">νώ για τους ερευνητές είναι </w:t>
      </w:r>
      <w:r w:rsidR="00900C9B" w:rsidRPr="00BA6398">
        <w:rPr>
          <w:rFonts w:ascii="Segoe UI" w:eastAsia="Calibri" w:hAnsi="Segoe UI" w:cs="Segoe UI"/>
          <w:sz w:val="24"/>
          <w:szCs w:val="24"/>
          <w:lang w:val="el-GR"/>
        </w:rPr>
        <w:t>ενάμιση</w:t>
      </w:r>
      <w:r w:rsidR="00C15966">
        <w:rPr>
          <w:rFonts w:ascii="Segoe UI" w:eastAsia="Calibri" w:hAnsi="Segoe UI" w:cs="Segoe UI"/>
          <w:sz w:val="24"/>
          <w:szCs w:val="24"/>
          <w:lang w:val="el-GR"/>
        </w:rPr>
        <w:t>ς</w:t>
      </w:r>
      <w:bookmarkStart w:id="0" w:name="_GoBack"/>
      <w:bookmarkEnd w:id="0"/>
      <w:r w:rsidR="00900C9B"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 χρόνος ή </w:t>
      </w:r>
      <w:r w:rsidR="001D762E" w:rsidRPr="00BA6398">
        <w:rPr>
          <w:rFonts w:ascii="Segoe UI" w:eastAsia="Calibri" w:hAnsi="Segoe UI" w:cs="Segoe UI"/>
          <w:sz w:val="24"/>
          <w:szCs w:val="24"/>
          <w:lang w:val="el-GR"/>
        </w:rPr>
        <w:t>δύο χρόνια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(περιλαμβάνει και έξι μήνες εκμάθησης της </w:t>
      </w:r>
      <w:r w:rsidRPr="005E71CD">
        <w:rPr>
          <w:rFonts w:ascii="Segoe UI" w:hAnsi="Segoe UI" w:cs="Segoe UI"/>
          <w:sz w:val="24"/>
          <w:szCs w:val="24"/>
          <w:lang w:val="el-GR" w:eastAsia="ja-JP"/>
        </w:rPr>
        <w:t>ιαπωνικής γλώσσας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).</w:t>
      </w:r>
    </w:p>
    <w:p w:rsidR="00AC0322" w:rsidRPr="005E71CD" w:rsidRDefault="00AC0322" w:rsidP="00AC0322">
      <w:pPr>
        <w:spacing w:after="0" w:line="200" w:lineRule="exact"/>
        <w:rPr>
          <w:rFonts w:ascii="Segoe UI" w:hAnsi="Segoe UI" w:cs="Segoe UI"/>
          <w:sz w:val="24"/>
          <w:szCs w:val="24"/>
          <w:lang w:val="el-GR"/>
        </w:rPr>
      </w:pPr>
    </w:p>
    <w:p w:rsidR="00AC0322" w:rsidRPr="005E71CD" w:rsidRDefault="00AC0322" w:rsidP="00AC0322">
      <w:pPr>
        <w:spacing w:after="0"/>
        <w:ind w:right="52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>Η υποτροφία περιλαμβάνει τη μεταφορά προς/από την Ιαπωνία, τα δίδακτρα, τη βίζα σπουδών και ένα μηνιαίο ποσό από το οποίο καλύπτεται και η διαμονή. Το ποσό αυτό προσδιορίζεται στα 117.000 ΓΕΝ (</w:t>
      </w:r>
      <w:r w:rsidR="00B25270">
        <w:rPr>
          <w:rFonts w:ascii="Segoe UI" w:eastAsia="Calibri" w:hAnsi="Segoe UI" w:cs="Segoe UI"/>
          <w:sz w:val="24"/>
          <w:szCs w:val="24"/>
          <w:lang w:val="el-GR"/>
        </w:rPr>
        <w:t>964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ΕΥΡΩ) για τους προπτυχιακούς φοιτητές και στα 143.000 ΓΕΝ (1.</w:t>
      </w:r>
      <w:r w:rsidR="00B25270">
        <w:rPr>
          <w:rFonts w:ascii="Segoe UI" w:eastAsia="Calibri" w:hAnsi="Segoe UI" w:cs="Segoe UI"/>
          <w:sz w:val="24"/>
          <w:szCs w:val="24"/>
          <w:lang w:val="el-GR"/>
        </w:rPr>
        <w:t>178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ΕΥΡΩ) για τους μεταπτυχιακούς φοιτητές.</w:t>
      </w:r>
    </w:p>
    <w:p w:rsidR="00AC0322" w:rsidRPr="005E71CD" w:rsidRDefault="00AC0322" w:rsidP="00AC0322">
      <w:pPr>
        <w:spacing w:after="0" w:line="200" w:lineRule="exact"/>
        <w:rPr>
          <w:rFonts w:ascii="Segoe UI" w:hAnsi="Segoe UI" w:cs="Segoe UI"/>
          <w:sz w:val="24"/>
          <w:szCs w:val="24"/>
          <w:lang w:val="el-GR"/>
        </w:rPr>
      </w:pPr>
    </w:p>
    <w:p w:rsidR="00AC0322" w:rsidRPr="005E71CD" w:rsidRDefault="00AC0322" w:rsidP="00AC0322">
      <w:pPr>
        <w:spacing w:after="0" w:line="240" w:lineRule="auto"/>
        <w:ind w:right="7017"/>
        <w:jc w:val="both"/>
        <w:rPr>
          <w:rFonts w:ascii="Segoe UI" w:eastAsia="Calibri" w:hAnsi="Segoe UI" w:cs="Segoe UI"/>
          <w:b/>
          <w:bCs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Κ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τ</w:t>
      </w:r>
      <w:r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ή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ια</w:t>
      </w:r>
      <w:r w:rsidRPr="005E71CD">
        <w:rPr>
          <w:rFonts w:ascii="Segoe UI" w:eastAsia="Calibri" w:hAnsi="Segoe UI" w:cs="Segoe UI"/>
          <w:b/>
          <w:bCs/>
          <w:spacing w:val="-8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π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λ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γ</w:t>
      </w:r>
      <w:r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ή</w:t>
      </w:r>
      <w:r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ς:</w:t>
      </w:r>
    </w:p>
    <w:p w:rsidR="00900C9B" w:rsidRPr="00BA6398" w:rsidRDefault="00900C9B" w:rsidP="00900C9B">
      <w:pPr>
        <w:spacing w:after="0" w:line="240" w:lineRule="auto"/>
        <w:ind w:right="53"/>
        <w:jc w:val="both"/>
        <w:rPr>
          <w:rFonts w:ascii="Segoe UI" w:hAnsi="Segoe UI" w:cs="Segoe UI"/>
          <w:sz w:val="24"/>
          <w:szCs w:val="24"/>
          <w:lang w:val="el-GR" w:eastAsia="ja-JP"/>
        </w:rPr>
      </w:pPr>
      <w:r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Η </w:t>
      </w:r>
      <w:r w:rsidR="000C4CFA"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πρώτη 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>επιλογή των</w:t>
      </w:r>
      <w:r w:rsidR="000C4CFA"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 υποψηφίων θα γίνει τον Ιούνιο 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με βάση </w:t>
      </w:r>
      <w:r w:rsidR="000C4CFA"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την 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>αξιολόγηση των δικαιολογητικών που θα κατα</w:t>
      </w:r>
      <w:r w:rsidRPr="00BA6398">
        <w:rPr>
          <w:rFonts w:ascii="Segoe UI" w:hAnsi="Segoe UI" w:cs="Segoe UI"/>
          <w:sz w:val="24"/>
          <w:szCs w:val="24"/>
          <w:lang w:val="el-GR" w:eastAsia="ja-JP"/>
        </w:rPr>
        <w:t>τεθούν</w:t>
      </w:r>
      <w:r w:rsidR="000C4CFA" w:rsidRPr="00BA6398">
        <w:rPr>
          <w:rFonts w:ascii="Segoe UI" w:hAnsi="Segoe UI" w:cs="Segoe UI"/>
          <w:sz w:val="24"/>
          <w:szCs w:val="24"/>
          <w:lang w:val="el-GR" w:eastAsia="ja-JP"/>
        </w:rPr>
        <w:t xml:space="preserve"> και στη συνέχεια, με βάση τη 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γραπτή επίδοση στην αγγλική και ιαπωνική γλώσσα και </w:t>
      </w:r>
      <w:r w:rsidR="000C4CFA"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μία 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προσωπική συνέντευξη. </w:t>
      </w:r>
      <w:r w:rsidR="004652AB" w:rsidRPr="00BA6398">
        <w:rPr>
          <w:rFonts w:ascii="Segoe UI" w:hAnsi="Segoe UI" w:cs="Segoe UI"/>
          <w:sz w:val="24"/>
          <w:szCs w:val="24"/>
          <w:lang w:val="el-GR" w:eastAsia="ja-JP"/>
        </w:rPr>
        <w:t xml:space="preserve"> </w:t>
      </w:r>
    </w:p>
    <w:p w:rsidR="00900C9B" w:rsidRPr="00BA6398" w:rsidRDefault="00900C9B" w:rsidP="00900C9B">
      <w:pPr>
        <w:spacing w:after="0" w:line="240" w:lineRule="auto"/>
        <w:ind w:right="53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 w:rsidRPr="00BA6398">
        <w:rPr>
          <w:rFonts w:ascii="Segoe UI" w:eastAsia="Calibri" w:hAnsi="Segoe UI" w:cs="Segoe UI"/>
          <w:sz w:val="24"/>
          <w:szCs w:val="24"/>
          <w:lang w:val="el-GR"/>
        </w:rPr>
        <w:t xml:space="preserve">Οι υποψήφιοι των προπτυχιακών σπουδών, εκτός από τα προαναφερόμενα μαθήματα, θα πρέπει να εξεταστούν στα </w:t>
      </w:r>
      <w:r w:rsidRPr="00BA6398">
        <w:rPr>
          <w:rFonts w:ascii="Segoe UI" w:hAnsi="Segoe UI" w:cs="Segoe UI"/>
          <w:sz w:val="24"/>
          <w:szCs w:val="24"/>
          <w:lang w:val="el-GR" w:eastAsia="ja-JP"/>
        </w:rPr>
        <w:t xml:space="preserve">μαθηματικά και επιπλέον στη </w:t>
      </w:r>
      <w:r w:rsidRPr="00BA6398">
        <w:rPr>
          <w:rFonts w:ascii="Segoe UI" w:eastAsia="Calibri" w:hAnsi="Segoe UI" w:cs="Segoe UI"/>
          <w:sz w:val="24"/>
          <w:szCs w:val="24"/>
          <w:lang w:val="el-GR"/>
        </w:rPr>
        <w:t>φυσική και τη χημεία ή τη χημεία και τη βιολογία ανάλογα με την κατεύθυνση σπουδών.</w:t>
      </w:r>
    </w:p>
    <w:p w:rsidR="00E31B09" w:rsidRPr="001312CE" w:rsidRDefault="00966FB8" w:rsidP="00E31B09">
      <w:pPr>
        <w:pStyle w:val="Default"/>
        <w:jc w:val="both"/>
        <w:rPr>
          <w:rFonts w:ascii="Segoe UI" w:hAnsi="Segoe UI" w:cs="Segoe UI"/>
          <w:i/>
          <w:sz w:val="22"/>
          <w:szCs w:val="22"/>
          <w:lang w:val="el-GR"/>
        </w:rPr>
      </w:pPr>
      <w:r w:rsidRPr="00BA6398">
        <w:rPr>
          <w:rFonts w:ascii="Segoe UI" w:hAnsi="Segoe UI" w:cs="Segoe UI"/>
          <w:i/>
          <w:color w:val="auto"/>
          <w:sz w:val="16"/>
          <w:szCs w:val="16"/>
          <w:lang w:val="el-GR"/>
        </w:rPr>
        <w:br/>
      </w:r>
      <w:r w:rsidR="00E31B09" w:rsidRPr="001312CE">
        <w:rPr>
          <w:rFonts w:ascii="Segoe UI" w:hAnsi="Segoe UI" w:cs="Segoe UI"/>
          <w:i/>
          <w:sz w:val="22"/>
          <w:szCs w:val="22"/>
          <w:lang w:val="el-GR"/>
        </w:rPr>
        <w:t>*Σε περίπτωση απόρριψη</w:t>
      </w:r>
      <w:r w:rsidR="004D27B5" w:rsidRPr="001312CE">
        <w:rPr>
          <w:rFonts w:ascii="Segoe UI" w:hAnsi="Segoe UI" w:cs="Segoe UI"/>
          <w:i/>
          <w:sz w:val="22"/>
          <w:szCs w:val="22"/>
          <w:lang w:val="el-GR"/>
        </w:rPr>
        <w:t>ς</w:t>
      </w:r>
      <w:r w:rsidR="00E31B09" w:rsidRPr="001312CE">
        <w:rPr>
          <w:rFonts w:ascii="Segoe UI" w:hAnsi="Segoe UI" w:cs="Segoe UI"/>
          <w:i/>
          <w:sz w:val="22"/>
          <w:szCs w:val="22"/>
          <w:lang w:val="el-GR"/>
        </w:rPr>
        <w:t xml:space="preserve"> αίτησης η Πρεσβεία της Ιαπωνίας δεν είναι υποχρεωμένη να αιτιολογήσει την απόφασή της. Μετά την έκδοση των αποτελεσμάτων δεν προβλέπεται διαδικασία επανεξέτασης αιτήσεων και δεν γίνονται δεκτές ενστάσεις. </w:t>
      </w:r>
    </w:p>
    <w:p w:rsidR="00B25270" w:rsidRPr="00B25270" w:rsidRDefault="00B25270" w:rsidP="00B25270">
      <w:pPr>
        <w:pStyle w:val="NoSpacing"/>
        <w:rPr>
          <w:rFonts w:ascii="Segoe UI" w:hAnsi="Segoe UI" w:cs="Segoe UI"/>
          <w:spacing w:val="-11"/>
          <w:sz w:val="24"/>
          <w:szCs w:val="24"/>
          <w:lang w:val="el-GR"/>
        </w:rPr>
      </w:pPr>
      <w:r>
        <w:rPr>
          <w:rStyle w:val="maintext3"/>
          <w:rFonts w:ascii="Segoe UI" w:hAnsi="Segoe UI" w:cs="Segoe UI"/>
          <w:color w:val="000000"/>
          <w:sz w:val="4"/>
          <w:szCs w:val="4"/>
          <w:lang w:val="el-GR"/>
        </w:rPr>
        <w:br/>
      </w:r>
    </w:p>
    <w:p w:rsidR="00FE456D" w:rsidRPr="00B25270" w:rsidRDefault="00B17AAA" w:rsidP="00B25270">
      <w:pPr>
        <w:spacing w:after="0" w:line="312" w:lineRule="exact"/>
        <w:ind w:right="3865"/>
        <w:jc w:val="both"/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</w:pPr>
      <w:r w:rsidRPr="005E71CD">
        <w:rPr>
          <w:rFonts w:ascii="Segoe UI" w:hAnsi="Segoe UI" w:cs="Segoe UI"/>
          <w:b/>
          <w:sz w:val="24"/>
          <w:szCs w:val="24"/>
          <w:lang w:val="el-GR"/>
        </w:rPr>
        <w:t xml:space="preserve">Καταληκτική ημερομηνία </w:t>
      </w:r>
      <w:r w:rsidR="00AC0322" w:rsidRPr="005E71CD">
        <w:rPr>
          <w:rFonts w:ascii="Segoe UI" w:hAnsi="Segoe UI" w:cs="Segoe UI"/>
          <w:b/>
          <w:sz w:val="24"/>
          <w:szCs w:val="24"/>
          <w:lang w:val="el-GR"/>
        </w:rPr>
        <w:t>υποβολής αιτήσεων</w:t>
      </w:r>
      <w:r w:rsidR="00AC0322" w:rsidRPr="005E71CD">
        <w:rPr>
          <w:rFonts w:ascii="Segoe UI" w:hAnsi="Segoe UI" w:cs="Segoe UI"/>
          <w:sz w:val="24"/>
          <w:szCs w:val="24"/>
          <w:lang w:val="el-GR"/>
        </w:rPr>
        <w:t xml:space="preserve">: </w:t>
      </w:r>
      <w:r w:rsidR="00FE456D" w:rsidRPr="005E71CD">
        <w:rPr>
          <w:rFonts w:ascii="Segoe UI" w:hAnsi="Segoe UI" w:cs="Segoe UI"/>
          <w:sz w:val="24"/>
          <w:szCs w:val="24"/>
          <w:lang w:val="el-GR"/>
        </w:rPr>
        <w:t xml:space="preserve"> </w:t>
      </w:r>
      <w:r w:rsidR="00AC0322" w:rsidRPr="005E71CD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31</w:t>
      </w:r>
      <w:r w:rsidRPr="005E71CD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 xml:space="preserve"> </w:t>
      </w:r>
      <w:r w:rsidR="00AC0322" w:rsidRPr="005E71CD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Μαΐου 2</w:t>
      </w:r>
      <w:r w:rsidR="00237FFC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01</w:t>
      </w:r>
      <w:r w:rsidR="00892696" w:rsidRPr="00892696">
        <w:rPr>
          <w:rFonts w:ascii="Segoe UI" w:hAnsi="Segoe UI" w:cs="Segoe UI"/>
          <w:b/>
          <w:sz w:val="24"/>
          <w:szCs w:val="24"/>
          <w:u w:val="single" w:color="000000"/>
          <w:lang w:val="el-GR"/>
        </w:rPr>
        <w:t>7</w:t>
      </w:r>
      <w:r w:rsidRPr="005E71CD">
        <w:rPr>
          <w:rFonts w:ascii="Segoe UI" w:hAnsi="Segoe UI" w:cs="Segoe UI"/>
          <w:sz w:val="24"/>
          <w:szCs w:val="24"/>
          <w:lang w:val="el-GR"/>
        </w:rPr>
        <w:t xml:space="preserve"> </w:t>
      </w:r>
    </w:p>
    <w:p w:rsidR="00B25270" w:rsidRPr="005E71CD" w:rsidRDefault="000A2DE3" w:rsidP="00B25270">
      <w:pPr>
        <w:pStyle w:val="NoSpacing"/>
        <w:rPr>
          <w:rFonts w:ascii="Segoe UI" w:eastAsia="Calibri" w:hAnsi="Segoe UI" w:cs="Segoe UI"/>
          <w:b/>
          <w:bCs/>
          <w:sz w:val="24"/>
          <w:szCs w:val="24"/>
          <w:lang w:val="el-GR"/>
        </w:rPr>
      </w:pPr>
      <w:r w:rsidRPr="005E71CD">
        <w:rPr>
          <w:rFonts w:ascii="Segoe UI" w:hAnsi="Segoe UI" w:cs="Segoe UI"/>
          <w:i/>
          <w:spacing w:val="1"/>
          <w:sz w:val="24"/>
          <w:szCs w:val="24"/>
          <w:lang w:val="el-GR"/>
        </w:rPr>
        <w:t xml:space="preserve">*Καμιά αίτηση δεν θα γίνει δεκτή </w:t>
      </w:r>
      <w:r w:rsidRPr="005E71CD">
        <w:rPr>
          <w:rFonts w:ascii="Segoe UI" w:hAnsi="Segoe UI" w:cs="Segoe UI"/>
          <w:i/>
          <w:spacing w:val="1"/>
          <w:sz w:val="24"/>
          <w:szCs w:val="24"/>
          <w:u w:val="single"/>
          <w:lang w:val="el-GR"/>
        </w:rPr>
        <w:t>μετά</w:t>
      </w:r>
      <w:r w:rsidRPr="005E71CD">
        <w:rPr>
          <w:rFonts w:ascii="Segoe UI" w:hAnsi="Segoe UI" w:cs="Segoe UI"/>
          <w:i/>
          <w:spacing w:val="1"/>
          <w:sz w:val="24"/>
          <w:szCs w:val="24"/>
          <w:lang w:val="el-GR"/>
        </w:rPr>
        <w:t xml:space="preserve"> την καταληκτική ημερομηνία.</w:t>
      </w:r>
      <w:r w:rsidR="00B25270" w:rsidRPr="00B25270">
        <w:rPr>
          <w:rFonts w:cs="Arial"/>
          <w:color w:val="000000"/>
          <w:lang w:val="el-GR"/>
        </w:rPr>
        <w:t xml:space="preserve"> </w:t>
      </w:r>
    </w:p>
    <w:p w:rsidR="00AC0322" w:rsidRPr="00237FFC" w:rsidRDefault="00B25270" w:rsidP="00AC0322">
      <w:pPr>
        <w:spacing w:after="0" w:line="240" w:lineRule="auto"/>
        <w:ind w:right="-20"/>
        <w:jc w:val="both"/>
        <w:rPr>
          <w:rFonts w:ascii="Segoe UI" w:eastAsia="Calibri" w:hAnsi="Segoe UI" w:cs="Segoe UI"/>
          <w:sz w:val="24"/>
          <w:szCs w:val="24"/>
          <w:lang w:val="el-GR"/>
        </w:rPr>
      </w:pPr>
      <w:r>
        <w:rPr>
          <w:rFonts w:ascii="Segoe UI" w:eastAsia="Calibri" w:hAnsi="Segoe UI" w:cs="Segoe UI"/>
          <w:b/>
          <w:bCs/>
          <w:sz w:val="24"/>
          <w:szCs w:val="24"/>
          <w:lang w:val="el-GR"/>
        </w:rPr>
        <w:br/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Π</w:t>
      </w:r>
      <w:r w:rsidR="00AC0322"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λη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="00AC0322"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φ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ο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ρ</w:t>
      </w:r>
      <w:r w:rsidR="00AC0322"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ί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</w:t>
      </w:r>
      <w:r w:rsidR="00AC0322" w:rsidRPr="005E71CD">
        <w:rPr>
          <w:rFonts w:ascii="Segoe UI" w:eastAsia="Calibri" w:hAnsi="Segoe UI" w:cs="Segoe UI"/>
          <w:b/>
          <w:bCs/>
          <w:spacing w:val="2"/>
          <w:sz w:val="24"/>
          <w:szCs w:val="24"/>
          <w:lang w:val="el-GR"/>
        </w:rPr>
        <w:t>-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</w:rPr>
        <w:t>A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ι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τ</w:t>
      </w:r>
      <w:r w:rsidR="00AC0322" w:rsidRPr="005E71CD">
        <w:rPr>
          <w:rFonts w:ascii="Segoe UI" w:eastAsia="Calibri" w:hAnsi="Segoe UI" w:cs="Segoe UI"/>
          <w:b/>
          <w:bCs/>
          <w:spacing w:val="1"/>
          <w:sz w:val="24"/>
          <w:szCs w:val="24"/>
          <w:lang w:val="el-GR"/>
        </w:rPr>
        <w:t>ή</w:t>
      </w:r>
      <w:r w:rsidR="00AC0322"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σ</w:t>
      </w:r>
      <w:r w:rsidR="00AC0322" w:rsidRPr="005E71CD">
        <w:rPr>
          <w:rFonts w:ascii="Segoe UI" w:eastAsia="Calibri" w:hAnsi="Segoe UI" w:cs="Segoe UI"/>
          <w:b/>
          <w:bCs/>
          <w:spacing w:val="-1"/>
          <w:sz w:val="24"/>
          <w:szCs w:val="24"/>
          <w:lang w:val="el-GR"/>
        </w:rPr>
        <w:t>ε</w:t>
      </w:r>
      <w:r w:rsidR="00AC0322" w:rsidRPr="005E71CD">
        <w:rPr>
          <w:rFonts w:ascii="Segoe UI" w:eastAsia="Calibri" w:hAnsi="Segoe UI" w:cs="Segoe UI"/>
          <w:b/>
          <w:bCs/>
          <w:spacing w:val="3"/>
          <w:sz w:val="24"/>
          <w:szCs w:val="24"/>
          <w:lang w:val="el-GR"/>
        </w:rPr>
        <w:t>ι</w:t>
      </w:r>
      <w:r w:rsidR="00AC0322" w:rsidRPr="005E71CD">
        <w:rPr>
          <w:rFonts w:ascii="Segoe UI" w:eastAsia="Calibri" w:hAnsi="Segoe UI" w:cs="Segoe UI"/>
          <w:b/>
          <w:bCs/>
          <w:sz w:val="24"/>
          <w:szCs w:val="24"/>
          <w:lang w:val="el-GR"/>
        </w:rPr>
        <w:t>ς: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 xml:space="preserve"> 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Μ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ο</w:t>
      </w:r>
      <w:r w:rsidR="00AC0322" w:rsidRPr="005E71CD">
        <w:rPr>
          <w:rFonts w:ascii="Segoe UI" w:eastAsia="Calibri" w:hAnsi="Segoe UI" w:cs="Segoe UI"/>
          <w:spacing w:val="3"/>
          <w:sz w:val="24"/>
          <w:szCs w:val="24"/>
          <w:u w:val="single" w:color="000000"/>
          <w:lang w:val="el-GR"/>
        </w:rPr>
        <w:t>ρ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φω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τι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κό</w:t>
      </w:r>
      <w:r w:rsidR="00AC0322" w:rsidRPr="005E71CD">
        <w:rPr>
          <w:rFonts w:ascii="Segoe UI" w:eastAsia="Calibri" w:hAnsi="Segoe UI" w:cs="Segoe UI"/>
          <w:spacing w:val="-11"/>
          <w:sz w:val="24"/>
          <w:szCs w:val="24"/>
          <w:u w:val="single" w:color="000000"/>
          <w:lang w:val="el-GR"/>
        </w:rPr>
        <w:t xml:space="preserve"> 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Τ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μ</w:t>
      </w:r>
      <w:r w:rsidR="00AC0322" w:rsidRPr="005E71CD">
        <w:rPr>
          <w:rFonts w:ascii="Segoe UI" w:eastAsia="Calibri" w:hAnsi="Segoe UI" w:cs="Segoe UI"/>
          <w:spacing w:val="2"/>
          <w:sz w:val="24"/>
          <w:szCs w:val="24"/>
          <w:u w:val="single" w:color="000000"/>
          <w:lang w:val="el-GR"/>
        </w:rPr>
        <w:t>ή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μ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α</w:t>
      </w:r>
      <w:r w:rsidR="00AC0322" w:rsidRPr="005E71CD">
        <w:rPr>
          <w:rFonts w:ascii="Segoe UI" w:eastAsia="Calibri" w:hAnsi="Segoe UI" w:cs="Segoe UI"/>
          <w:spacing w:val="-9"/>
          <w:sz w:val="24"/>
          <w:szCs w:val="24"/>
          <w:u w:val="single" w:color="000000"/>
          <w:lang w:val="el-GR"/>
        </w:rPr>
        <w:t xml:space="preserve"> </w:t>
      </w:r>
      <w:r w:rsidR="00237FFC">
        <w:rPr>
          <w:rFonts w:ascii="Segoe UI" w:eastAsia="Calibri" w:hAnsi="Segoe UI" w:cs="Segoe UI"/>
          <w:spacing w:val="3"/>
          <w:sz w:val="24"/>
          <w:szCs w:val="24"/>
          <w:u w:val="single" w:color="000000"/>
          <w:lang w:val="el-GR"/>
        </w:rPr>
        <w:t>-</w:t>
      </w:r>
      <w:r w:rsidR="00237FFC" w:rsidRPr="00237FFC">
        <w:rPr>
          <w:rFonts w:ascii="Segoe UI" w:eastAsia="Calibri" w:hAnsi="Segoe UI" w:cs="Segoe UI"/>
          <w:spacing w:val="-6"/>
          <w:sz w:val="24"/>
          <w:szCs w:val="24"/>
          <w:u w:val="single" w:color="000000"/>
          <w:lang w:val="el-GR"/>
        </w:rPr>
        <w:t xml:space="preserve"> 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Π</w:t>
      </w:r>
      <w:r w:rsidR="00AC0322" w:rsidRPr="005E71CD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>ρ</w:t>
      </w:r>
      <w:r w:rsidR="00AC0322" w:rsidRPr="005E71CD">
        <w:rPr>
          <w:rFonts w:ascii="Segoe UI" w:eastAsia="Calibri" w:hAnsi="Segoe UI" w:cs="Segoe UI"/>
          <w:spacing w:val="2"/>
          <w:sz w:val="24"/>
          <w:szCs w:val="24"/>
          <w:u w:val="single" w:color="000000"/>
          <w:lang w:val="el-GR"/>
        </w:rPr>
        <w:t>ε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σ</w:t>
      </w:r>
      <w:r w:rsidR="00AC0322" w:rsidRPr="005E71CD">
        <w:rPr>
          <w:rFonts w:ascii="Segoe UI" w:eastAsia="Calibri" w:hAnsi="Segoe UI" w:cs="Segoe UI"/>
          <w:spacing w:val="2"/>
          <w:sz w:val="24"/>
          <w:szCs w:val="24"/>
          <w:u w:val="single" w:color="000000"/>
          <w:lang w:val="el-GR"/>
        </w:rPr>
        <w:t>β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ε</w:t>
      </w:r>
      <w:r w:rsidR="00AC0322" w:rsidRPr="005E71CD">
        <w:rPr>
          <w:rFonts w:ascii="Segoe UI" w:eastAsia="Calibri" w:hAnsi="Segoe UI" w:cs="Segoe UI"/>
          <w:spacing w:val="1"/>
          <w:sz w:val="24"/>
          <w:szCs w:val="24"/>
          <w:u w:val="single" w:color="000000"/>
          <w:lang w:val="el-GR"/>
        </w:rPr>
        <w:t>ί</w:t>
      </w:r>
      <w:r w:rsidR="00AC0322" w:rsidRPr="005E71CD">
        <w:rPr>
          <w:rFonts w:ascii="Segoe UI" w:eastAsia="Calibri" w:hAnsi="Segoe UI" w:cs="Segoe UI"/>
          <w:spacing w:val="-1"/>
          <w:sz w:val="24"/>
          <w:szCs w:val="24"/>
          <w:u w:val="single" w:color="000000"/>
          <w:lang w:val="el-GR"/>
        </w:rPr>
        <w:t>α</w:t>
      </w:r>
      <w:r w:rsidR="00237FFC" w:rsidRPr="00237FFC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 xml:space="preserve"> </w:t>
      </w:r>
      <w:r w:rsidR="00237FFC">
        <w:rPr>
          <w:rFonts w:ascii="Segoe UI" w:hAnsi="Segoe UI" w:cs="Segoe UI"/>
          <w:sz w:val="24"/>
          <w:szCs w:val="24"/>
          <w:u w:val="single" w:color="000000"/>
          <w:lang w:val="el-GR" w:eastAsia="ja-JP"/>
        </w:rPr>
        <w:t>της Ιαπωνίας</w:t>
      </w:r>
      <w:r w:rsidR="00237FFC" w:rsidRPr="00237FFC">
        <w:rPr>
          <w:rFonts w:ascii="Segoe UI" w:eastAsia="Calibri" w:hAnsi="Segoe UI" w:cs="Segoe UI"/>
          <w:sz w:val="24"/>
          <w:szCs w:val="24"/>
          <w:u w:val="single" w:color="000000"/>
          <w:lang w:val="el-GR"/>
        </w:rPr>
        <w:t xml:space="preserve"> </w:t>
      </w:r>
    </w:p>
    <w:p w:rsidR="00AC0322" w:rsidRPr="005E71CD" w:rsidRDefault="00AC0322" w:rsidP="00AC0322">
      <w:pPr>
        <w:spacing w:before="47" w:after="0" w:line="240" w:lineRule="auto"/>
        <w:ind w:right="-20"/>
        <w:rPr>
          <w:rFonts w:ascii="Segoe UI" w:eastAsia="Calibri" w:hAnsi="Segoe UI" w:cs="Segoe UI"/>
          <w:sz w:val="24"/>
          <w:szCs w:val="24"/>
          <w:lang w:val="el-GR"/>
        </w:rPr>
      </w:pP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              </w:t>
      </w:r>
      <w:r w:rsidR="00237FFC">
        <w:rPr>
          <w:rFonts w:ascii="Segoe UI" w:eastAsia="Calibri" w:hAnsi="Segoe UI" w:cs="Segoe UI"/>
          <w:sz w:val="24"/>
          <w:szCs w:val="24"/>
          <w:lang w:val="el-GR"/>
        </w:rPr>
        <w:t xml:space="preserve">                            </w:t>
      </w:r>
      <w:r w:rsidRPr="005E71CD">
        <w:rPr>
          <w:rFonts w:ascii="Segoe UI" w:eastAsia="Calibri" w:hAnsi="Segoe UI" w:cs="Segoe UI"/>
          <w:spacing w:val="3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θ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ι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κής</w:t>
      </w:r>
      <w:r w:rsidRPr="005E71CD">
        <w:rPr>
          <w:rFonts w:ascii="Segoe UI" w:eastAsia="Calibri" w:hAnsi="Segoe UI" w:cs="Segoe UI"/>
          <w:spacing w:val="-8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Α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τι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σ</w:t>
      </w:r>
      <w:r w:rsidRPr="005E71CD">
        <w:rPr>
          <w:rFonts w:ascii="Segoe UI" w:eastAsia="Calibri" w:hAnsi="Segoe UI" w:cs="Segoe UI"/>
          <w:spacing w:val="3"/>
          <w:sz w:val="24"/>
          <w:szCs w:val="24"/>
          <w:lang w:val="el-GR"/>
        </w:rPr>
        <w:t>τ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ά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σ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ε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ω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ς</w:t>
      </w:r>
      <w:r w:rsidRPr="005E71CD">
        <w:rPr>
          <w:rFonts w:ascii="Segoe UI" w:eastAsia="Calibri" w:hAnsi="Segoe UI" w:cs="Segoe UI"/>
          <w:spacing w:val="-14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46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,</w:t>
      </w:r>
      <w:r w:rsidRPr="005E71CD">
        <w:rPr>
          <w:rFonts w:ascii="Segoe UI" w:eastAsia="Calibri" w:hAnsi="Segoe UI" w:cs="Segoe UI"/>
          <w:spacing w:val="-4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Χ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α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λ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ά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δ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ρι</w:t>
      </w:r>
      <w:r w:rsidRPr="005E71CD">
        <w:rPr>
          <w:rFonts w:ascii="Segoe UI" w:eastAsia="Calibri" w:hAnsi="Segoe UI" w:cs="Segoe UI"/>
          <w:spacing w:val="-10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15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2</w:t>
      </w:r>
      <w:r w:rsidRPr="005E71CD">
        <w:rPr>
          <w:rFonts w:ascii="Segoe UI" w:eastAsia="Calibri" w:hAnsi="Segoe UI" w:cs="Segoe UI"/>
          <w:spacing w:val="-5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3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 xml:space="preserve">1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-1"/>
          <w:sz w:val="24"/>
          <w:szCs w:val="24"/>
          <w:lang w:val="el-GR"/>
        </w:rPr>
        <w:t>Αθ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ή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ν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α</w:t>
      </w:r>
    </w:p>
    <w:p w:rsidR="00FE456D" w:rsidRPr="00036BF4" w:rsidRDefault="00AC0322" w:rsidP="00FE456D">
      <w:pPr>
        <w:tabs>
          <w:tab w:val="left" w:pos="4460"/>
        </w:tabs>
        <w:spacing w:before="47" w:after="0" w:line="240" w:lineRule="auto"/>
        <w:ind w:left="2153" w:right="-20"/>
        <w:rPr>
          <w:rFonts w:ascii="Segoe UI" w:eastAsia="Calibri" w:hAnsi="Segoe UI" w:cs="Segoe UI"/>
          <w:color w:val="0000FF"/>
          <w:spacing w:val="1"/>
          <w:sz w:val="24"/>
          <w:szCs w:val="24"/>
          <w:u w:val="single" w:color="0000FF"/>
          <w:lang w:val="el-GR"/>
        </w:rPr>
      </w:pPr>
      <w:r w:rsidRPr="00036BF4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    </w:t>
      </w:r>
      <w:r w:rsidR="005E71CD" w:rsidRPr="00036BF4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  </w:t>
      </w:r>
      <w:r w:rsidRPr="00036BF4">
        <w:rPr>
          <w:rFonts w:ascii="Segoe UI" w:eastAsia="Calibri" w:hAnsi="Segoe UI" w:cs="Segoe UI"/>
          <w:spacing w:val="1"/>
          <w:sz w:val="24"/>
          <w:szCs w:val="24"/>
          <w:lang w:val="el-GR"/>
        </w:rPr>
        <w:t xml:space="preserve">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Τ</w:t>
      </w:r>
      <w:r w:rsidRPr="005E71CD">
        <w:rPr>
          <w:rFonts w:ascii="Segoe UI" w:eastAsia="Calibri" w:hAnsi="Segoe UI" w:cs="Segoe UI"/>
          <w:spacing w:val="2"/>
          <w:sz w:val="24"/>
          <w:szCs w:val="24"/>
          <w:lang w:val="el-GR"/>
        </w:rPr>
        <w:t>η</w:t>
      </w:r>
      <w:r w:rsidRPr="005E71CD">
        <w:rPr>
          <w:rFonts w:ascii="Segoe UI" w:eastAsia="Calibri" w:hAnsi="Segoe UI" w:cs="Segoe UI"/>
          <w:sz w:val="24"/>
          <w:szCs w:val="24"/>
          <w:lang w:val="el-GR"/>
        </w:rPr>
        <w:t>λ</w:t>
      </w:r>
      <w:r w:rsidRPr="00036BF4">
        <w:rPr>
          <w:rFonts w:ascii="Segoe UI" w:eastAsia="Calibri" w:hAnsi="Segoe UI" w:cs="Segoe UI"/>
          <w:sz w:val="24"/>
          <w:szCs w:val="24"/>
          <w:lang w:val="el-GR"/>
        </w:rPr>
        <w:t>:</w:t>
      </w:r>
      <w:r w:rsidRPr="00036BF4">
        <w:rPr>
          <w:rFonts w:ascii="Segoe UI" w:eastAsia="Calibri" w:hAnsi="Segoe UI" w:cs="Segoe UI"/>
          <w:spacing w:val="-6"/>
          <w:sz w:val="24"/>
          <w:szCs w:val="24"/>
          <w:lang w:val="el-GR"/>
        </w:rPr>
        <w:t xml:space="preserve"> </w:t>
      </w:r>
      <w:r w:rsidRPr="00036BF4">
        <w:rPr>
          <w:rFonts w:ascii="Segoe UI" w:eastAsia="Calibri" w:hAnsi="Segoe UI" w:cs="Segoe UI"/>
          <w:spacing w:val="1"/>
          <w:sz w:val="24"/>
          <w:szCs w:val="24"/>
          <w:lang w:val="el-GR"/>
        </w:rPr>
        <w:t>210</w:t>
      </w:r>
      <w:r w:rsidRPr="00036BF4">
        <w:rPr>
          <w:rFonts w:ascii="Segoe UI" w:eastAsia="Calibri" w:hAnsi="Segoe UI" w:cs="Segoe UI"/>
          <w:sz w:val="24"/>
          <w:szCs w:val="24"/>
          <w:lang w:val="el-GR"/>
        </w:rPr>
        <w:t>-</w:t>
      </w:r>
      <w:r w:rsidRPr="00036BF4">
        <w:rPr>
          <w:rFonts w:ascii="Segoe UI" w:eastAsia="Calibri" w:hAnsi="Segoe UI" w:cs="Segoe UI"/>
          <w:spacing w:val="1"/>
          <w:sz w:val="24"/>
          <w:szCs w:val="24"/>
          <w:lang w:val="el-GR"/>
        </w:rPr>
        <w:t>67</w:t>
      </w:r>
      <w:r w:rsidRPr="00036BF4">
        <w:rPr>
          <w:rFonts w:ascii="Segoe UI" w:eastAsia="Calibri" w:hAnsi="Segoe UI" w:cs="Segoe UI"/>
          <w:sz w:val="24"/>
          <w:szCs w:val="24"/>
          <w:lang w:val="el-GR"/>
        </w:rPr>
        <w:t>0</w:t>
      </w:r>
      <w:r w:rsidRPr="00036BF4">
        <w:rPr>
          <w:rFonts w:ascii="Segoe UI" w:eastAsia="Calibri" w:hAnsi="Segoe UI" w:cs="Segoe UI"/>
          <w:spacing w:val="-9"/>
          <w:sz w:val="24"/>
          <w:szCs w:val="24"/>
          <w:lang w:val="el-GR"/>
        </w:rPr>
        <w:t xml:space="preserve"> </w:t>
      </w:r>
      <w:r w:rsidRPr="00036BF4">
        <w:rPr>
          <w:rFonts w:ascii="Segoe UI" w:eastAsia="Calibri" w:hAnsi="Segoe UI" w:cs="Segoe UI"/>
          <w:spacing w:val="1"/>
          <w:sz w:val="24"/>
          <w:szCs w:val="24"/>
          <w:lang w:val="el-GR"/>
        </w:rPr>
        <w:t>990</w:t>
      </w:r>
      <w:r w:rsidR="001312CE" w:rsidRPr="00036BF4">
        <w:rPr>
          <w:rFonts w:ascii="Segoe UI" w:eastAsia="Calibri" w:hAnsi="Segoe UI" w:cs="Segoe UI"/>
          <w:sz w:val="24"/>
          <w:szCs w:val="24"/>
          <w:lang w:val="el-GR"/>
        </w:rPr>
        <w:t xml:space="preserve">2  </w:t>
      </w:r>
      <w:r w:rsidR="005B63E5" w:rsidRPr="00036BF4">
        <w:rPr>
          <w:rFonts w:ascii="Segoe UI" w:eastAsia="Calibri" w:hAnsi="Segoe UI" w:cs="Segoe UI"/>
          <w:sz w:val="24"/>
          <w:szCs w:val="24"/>
          <w:lang w:val="el-GR"/>
        </w:rPr>
        <w:t xml:space="preserve">   </w:t>
      </w:r>
      <w:r w:rsidRPr="005E71CD">
        <w:rPr>
          <w:rFonts w:ascii="Segoe UI" w:eastAsia="Calibri" w:hAnsi="Segoe UI" w:cs="Segoe UI"/>
          <w:spacing w:val="1"/>
          <w:sz w:val="24"/>
          <w:szCs w:val="24"/>
          <w:lang w:val="el-GR"/>
        </w:rPr>
        <w:t>Ε</w:t>
      </w:r>
      <w:r w:rsidRPr="00036BF4">
        <w:rPr>
          <w:rFonts w:ascii="Segoe UI" w:eastAsia="Calibri" w:hAnsi="Segoe UI" w:cs="Segoe UI"/>
          <w:sz w:val="24"/>
          <w:szCs w:val="24"/>
          <w:lang w:val="el-GR"/>
        </w:rPr>
        <w:t>-</w:t>
      </w:r>
      <w:r w:rsidRPr="005E71CD">
        <w:rPr>
          <w:rFonts w:ascii="Segoe UI" w:eastAsia="Calibri" w:hAnsi="Segoe UI" w:cs="Segoe UI"/>
          <w:spacing w:val="-1"/>
          <w:sz w:val="24"/>
          <w:szCs w:val="24"/>
        </w:rPr>
        <w:t>m</w:t>
      </w:r>
      <w:r w:rsidRPr="005E71CD">
        <w:rPr>
          <w:rFonts w:ascii="Segoe UI" w:eastAsia="Calibri" w:hAnsi="Segoe UI" w:cs="Segoe UI"/>
          <w:spacing w:val="1"/>
          <w:sz w:val="24"/>
          <w:szCs w:val="24"/>
        </w:rPr>
        <w:t>a</w:t>
      </w:r>
      <w:r w:rsidRPr="005E71CD">
        <w:rPr>
          <w:rFonts w:ascii="Segoe UI" w:eastAsia="Calibri" w:hAnsi="Segoe UI" w:cs="Segoe UI"/>
          <w:sz w:val="24"/>
          <w:szCs w:val="24"/>
        </w:rPr>
        <w:t>i</w:t>
      </w:r>
      <w:r w:rsidRPr="005E71CD">
        <w:rPr>
          <w:rFonts w:ascii="Segoe UI" w:eastAsia="Calibri" w:hAnsi="Segoe UI" w:cs="Segoe UI"/>
          <w:spacing w:val="1"/>
          <w:sz w:val="24"/>
          <w:szCs w:val="24"/>
        </w:rPr>
        <w:t>l</w:t>
      </w:r>
      <w:r w:rsidRPr="00036BF4">
        <w:rPr>
          <w:rFonts w:ascii="Segoe UI" w:eastAsia="Calibri" w:hAnsi="Segoe UI" w:cs="Segoe UI"/>
          <w:sz w:val="24"/>
          <w:szCs w:val="24"/>
          <w:lang w:val="el-GR"/>
        </w:rPr>
        <w:t>:</w:t>
      </w:r>
      <w:r w:rsidRPr="00036BF4">
        <w:rPr>
          <w:rFonts w:ascii="Segoe UI" w:eastAsia="Calibri" w:hAnsi="Segoe UI" w:cs="Segoe UI"/>
          <w:spacing w:val="-7"/>
          <w:sz w:val="24"/>
          <w:szCs w:val="24"/>
          <w:lang w:val="el-GR"/>
        </w:rPr>
        <w:t xml:space="preserve"> </w:t>
      </w:r>
      <w:r w:rsidR="00FE456D" w:rsidRPr="00421868">
        <w:rPr>
          <w:rFonts w:ascii="Segoe UI" w:eastAsia="Calibri" w:hAnsi="Segoe UI" w:cs="Segoe UI"/>
          <w:spacing w:val="1"/>
          <w:sz w:val="24"/>
          <w:szCs w:val="24"/>
          <w:u w:color="0000FF"/>
        </w:rPr>
        <w:t>cul</w:t>
      </w:r>
      <w:r w:rsidR="00FE456D" w:rsidRPr="00421868">
        <w:rPr>
          <w:rFonts w:ascii="Segoe UI" w:eastAsia="Calibri" w:hAnsi="Segoe UI" w:cs="Segoe UI"/>
          <w:spacing w:val="-1"/>
          <w:sz w:val="24"/>
          <w:szCs w:val="24"/>
          <w:u w:color="0000FF"/>
        </w:rPr>
        <w:t>t</w:t>
      </w:r>
      <w:r w:rsidR="00FE456D" w:rsidRPr="00421868">
        <w:rPr>
          <w:rFonts w:ascii="Segoe UI" w:eastAsia="Calibri" w:hAnsi="Segoe UI" w:cs="Segoe UI"/>
          <w:spacing w:val="1"/>
          <w:sz w:val="24"/>
          <w:szCs w:val="24"/>
          <w:u w:color="0000FF"/>
        </w:rPr>
        <w:t>ural</w:t>
      </w:r>
      <w:r w:rsidR="00FE456D" w:rsidRPr="00036BF4">
        <w:rPr>
          <w:rFonts w:ascii="Segoe UI" w:eastAsia="Calibri" w:hAnsi="Segoe UI" w:cs="Segoe UI"/>
          <w:spacing w:val="1"/>
          <w:sz w:val="24"/>
          <w:szCs w:val="24"/>
          <w:u w:color="0000FF"/>
          <w:lang w:val="el-GR"/>
        </w:rPr>
        <w:t>@</w:t>
      </w:r>
      <w:r w:rsidR="00FE456D" w:rsidRPr="00421868">
        <w:rPr>
          <w:rFonts w:ascii="Segoe UI" w:eastAsia="Calibri" w:hAnsi="Segoe UI" w:cs="Segoe UI"/>
          <w:spacing w:val="1"/>
          <w:sz w:val="24"/>
          <w:szCs w:val="24"/>
          <w:u w:color="0000FF"/>
        </w:rPr>
        <w:t>at</w:t>
      </w:r>
      <w:r w:rsidR="00FE456D" w:rsidRPr="00036BF4">
        <w:rPr>
          <w:rFonts w:ascii="Segoe UI" w:eastAsia="Calibri" w:hAnsi="Segoe UI" w:cs="Segoe UI"/>
          <w:spacing w:val="1"/>
          <w:sz w:val="24"/>
          <w:szCs w:val="24"/>
          <w:u w:color="0000FF"/>
          <w:lang w:val="el-GR"/>
        </w:rPr>
        <w:t>.</w:t>
      </w:r>
      <w:proofErr w:type="spellStart"/>
      <w:r w:rsidR="00FE456D" w:rsidRPr="00421868">
        <w:rPr>
          <w:rFonts w:ascii="Segoe UI" w:eastAsia="Calibri" w:hAnsi="Segoe UI" w:cs="Segoe UI"/>
          <w:spacing w:val="1"/>
          <w:sz w:val="24"/>
          <w:szCs w:val="24"/>
          <w:u w:color="0000FF"/>
        </w:rPr>
        <w:t>mofa</w:t>
      </w:r>
      <w:proofErr w:type="spellEnd"/>
      <w:r w:rsidR="00FE456D" w:rsidRPr="00036BF4">
        <w:rPr>
          <w:rFonts w:ascii="Segoe UI" w:eastAsia="Calibri" w:hAnsi="Segoe UI" w:cs="Segoe UI"/>
          <w:spacing w:val="1"/>
          <w:sz w:val="24"/>
          <w:szCs w:val="24"/>
          <w:u w:color="0000FF"/>
          <w:lang w:val="el-GR"/>
        </w:rPr>
        <w:t>.</w:t>
      </w:r>
      <w:r w:rsidR="00FE456D" w:rsidRPr="00421868">
        <w:rPr>
          <w:rFonts w:ascii="Segoe UI" w:eastAsia="Calibri" w:hAnsi="Segoe UI" w:cs="Segoe UI"/>
          <w:spacing w:val="1"/>
          <w:sz w:val="24"/>
          <w:szCs w:val="24"/>
          <w:u w:color="0000FF"/>
        </w:rPr>
        <w:t>go</w:t>
      </w:r>
      <w:r w:rsidR="00FE456D" w:rsidRPr="00036BF4">
        <w:rPr>
          <w:rFonts w:ascii="Segoe UI" w:eastAsia="Calibri" w:hAnsi="Segoe UI" w:cs="Segoe UI"/>
          <w:spacing w:val="1"/>
          <w:sz w:val="24"/>
          <w:szCs w:val="24"/>
          <w:u w:color="0000FF"/>
          <w:lang w:val="el-GR"/>
        </w:rPr>
        <w:t>.</w:t>
      </w:r>
      <w:proofErr w:type="spellStart"/>
      <w:r w:rsidR="00FE456D" w:rsidRPr="00421868">
        <w:rPr>
          <w:rFonts w:ascii="Segoe UI" w:eastAsia="Calibri" w:hAnsi="Segoe UI" w:cs="Segoe UI"/>
          <w:spacing w:val="1"/>
          <w:sz w:val="24"/>
          <w:szCs w:val="24"/>
          <w:u w:color="0000FF"/>
        </w:rPr>
        <w:t>jp</w:t>
      </w:r>
      <w:proofErr w:type="spellEnd"/>
    </w:p>
    <w:p w:rsidR="00421868" w:rsidRPr="00036BF4" w:rsidRDefault="00AC0322" w:rsidP="00421868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val="el-GR"/>
        </w:rPr>
      </w:pPr>
      <w:r w:rsidRPr="00036BF4">
        <w:rPr>
          <w:rFonts w:ascii="Segoe UI" w:hAnsi="Segoe UI" w:cs="Segoe UI"/>
          <w:sz w:val="24"/>
          <w:szCs w:val="24"/>
          <w:lang w:val="el-GR"/>
        </w:rPr>
        <w:t xml:space="preserve">    </w:t>
      </w:r>
      <w:r w:rsidR="00C5175A" w:rsidRPr="00036BF4">
        <w:rPr>
          <w:rFonts w:ascii="Segoe UI" w:hAnsi="Segoe UI" w:cs="Segoe UI"/>
          <w:sz w:val="24"/>
          <w:szCs w:val="24"/>
          <w:lang w:val="el-GR"/>
        </w:rPr>
        <w:t xml:space="preserve">           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 xml:space="preserve">  </w:t>
      </w:r>
      <w:r w:rsidR="00421868" w:rsidRPr="00421868">
        <w:rPr>
          <w:rFonts w:ascii="Segoe UI" w:hAnsi="Segoe UI" w:cs="Segoe UI"/>
          <w:sz w:val="24"/>
          <w:szCs w:val="24"/>
        </w:rPr>
        <w:t>http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://</w:t>
      </w:r>
      <w:r w:rsidR="00421868" w:rsidRPr="00421868">
        <w:rPr>
          <w:rFonts w:ascii="Segoe UI" w:hAnsi="Segoe UI" w:cs="Segoe UI"/>
          <w:sz w:val="24"/>
          <w:szCs w:val="24"/>
        </w:rPr>
        <w:t>www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.</w:t>
      </w:r>
      <w:r w:rsidR="00421868" w:rsidRPr="00421868">
        <w:rPr>
          <w:rFonts w:ascii="Segoe UI" w:hAnsi="Segoe UI" w:cs="Segoe UI"/>
          <w:sz w:val="24"/>
          <w:szCs w:val="24"/>
        </w:rPr>
        <w:t>gr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.</w:t>
      </w:r>
      <w:proofErr w:type="spellStart"/>
      <w:r w:rsidR="00421868" w:rsidRPr="00421868">
        <w:rPr>
          <w:rFonts w:ascii="Segoe UI" w:hAnsi="Segoe UI" w:cs="Segoe UI"/>
          <w:sz w:val="24"/>
          <w:szCs w:val="24"/>
        </w:rPr>
        <w:t>emb</w:t>
      </w:r>
      <w:proofErr w:type="spellEnd"/>
      <w:r w:rsidR="00421868" w:rsidRPr="00036BF4">
        <w:rPr>
          <w:rFonts w:ascii="Segoe UI" w:hAnsi="Segoe UI" w:cs="Segoe UI"/>
          <w:sz w:val="24"/>
          <w:szCs w:val="24"/>
          <w:lang w:val="el-GR"/>
        </w:rPr>
        <w:t>-</w:t>
      </w:r>
      <w:r w:rsidR="00421868" w:rsidRPr="00421868">
        <w:rPr>
          <w:rFonts w:ascii="Segoe UI" w:hAnsi="Segoe UI" w:cs="Segoe UI"/>
          <w:sz w:val="24"/>
          <w:szCs w:val="24"/>
        </w:rPr>
        <w:t>japan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.</w:t>
      </w:r>
      <w:r w:rsidR="00421868" w:rsidRPr="00421868">
        <w:rPr>
          <w:rFonts w:ascii="Segoe UI" w:hAnsi="Segoe UI" w:cs="Segoe UI"/>
          <w:sz w:val="24"/>
          <w:szCs w:val="24"/>
        </w:rPr>
        <w:t>go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.</w:t>
      </w:r>
      <w:proofErr w:type="spellStart"/>
      <w:r w:rsidR="00421868" w:rsidRPr="00421868">
        <w:rPr>
          <w:rFonts w:ascii="Segoe UI" w:hAnsi="Segoe UI" w:cs="Segoe UI"/>
          <w:sz w:val="24"/>
          <w:szCs w:val="24"/>
        </w:rPr>
        <w:t>jp</w:t>
      </w:r>
      <w:proofErr w:type="spellEnd"/>
      <w:r w:rsidR="00421868" w:rsidRPr="00036BF4">
        <w:rPr>
          <w:rFonts w:ascii="Segoe UI" w:hAnsi="Segoe UI" w:cs="Segoe UI"/>
          <w:sz w:val="24"/>
          <w:szCs w:val="24"/>
          <w:lang w:val="el-GR"/>
        </w:rPr>
        <w:t>/</w:t>
      </w:r>
      <w:r w:rsidR="00421868" w:rsidRPr="00421868">
        <w:rPr>
          <w:rFonts w:ascii="Segoe UI" w:hAnsi="Segoe UI" w:cs="Segoe UI"/>
          <w:sz w:val="24"/>
          <w:szCs w:val="24"/>
        </w:rPr>
        <w:t>portal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/</w:t>
      </w:r>
      <w:r w:rsidR="00421868" w:rsidRPr="00421868">
        <w:rPr>
          <w:rFonts w:ascii="Segoe UI" w:hAnsi="Segoe UI" w:cs="Segoe UI"/>
          <w:sz w:val="24"/>
          <w:szCs w:val="24"/>
        </w:rPr>
        <w:t>gr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/</w:t>
      </w:r>
      <w:r w:rsidR="00421868" w:rsidRPr="00421868">
        <w:rPr>
          <w:rFonts w:ascii="Segoe UI" w:hAnsi="Segoe UI" w:cs="Segoe UI"/>
          <w:sz w:val="24"/>
          <w:szCs w:val="24"/>
        </w:rPr>
        <w:t>culture</w:t>
      </w:r>
      <w:r w:rsidR="00421868" w:rsidRPr="00036BF4">
        <w:rPr>
          <w:rFonts w:ascii="Segoe UI" w:hAnsi="Segoe UI" w:cs="Segoe UI"/>
          <w:sz w:val="24"/>
          <w:szCs w:val="24"/>
          <w:lang w:val="el-GR"/>
        </w:rPr>
        <w:t>/</w:t>
      </w:r>
      <w:proofErr w:type="spellStart"/>
      <w:r w:rsidR="00421868" w:rsidRPr="00421868">
        <w:rPr>
          <w:rFonts w:ascii="Segoe UI" w:hAnsi="Segoe UI" w:cs="Segoe UI"/>
          <w:sz w:val="24"/>
          <w:szCs w:val="24"/>
        </w:rPr>
        <w:t>scolership</w:t>
      </w:r>
      <w:proofErr w:type="spellEnd"/>
      <w:r w:rsidR="00421868" w:rsidRPr="00036BF4">
        <w:rPr>
          <w:rFonts w:ascii="Segoe UI" w:hAnsi="Segoe UI" w:cs="Segoe UI"/>
          <w:sz w:val="24"/>
          <w:szCs w:val="24"/>
          <w:lang w:val="el-GR"/>
        </w:rPr>
        <w:t>.</w:t>
      </w:r>
      <w:proofErr w:type="spellStart"/>
      <w:r w:rsidR="00421868" w:rsidRPr="00421868">
        <w:rPr>
          <w:rFonts w:ascii="Segoe UI" w:hAnsi="Segoe UI" w:cs="Segoe UI"/>
          <w:sz w:val="24"/>
          <w:szCs w:val="24"/>
        </w:rPr>
        <w:t>htm</w:t>
      </w:r>
      <w:proofErr w:type="spellEnd"/>
    </w:p>
    <w:sectPr w:rsidR="00421868" w:rsidRPr="00036BF4" w:rsidSect="00FE456D">
      <w:footerReference w:type="default" r:id="rId10"/>
      <w:pgSz w:w="12240" w:h="15840" w:code="1"/>
      <w:pgMar w:top="432" w:right="576" w:bottom="43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52" w:rsidRDefault="00132852" w:rsidP="00A13795">
      <w:pPr>
        <w:spacing w:after="0" w:line="240" w:lineRule="auto"/>
      </w:pPr>
      <w:r>
        <w:separator/>
      </w:r>
    </w:p>
  </w:endnote>
  <w:endnote w:type="continuationSeparator" w:id="0">
    <w:p w:rsidR="00132852" w:rsidRDefault="00132852" w:rsidP="00A1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E" w:rsidRPr="00867B4E" w:rsidRDefault="00807E27" w:rsidP="00AC55DE">
    <w:pPr>
      <w:pStyle w:val="FooterOdd"/>
      <w:pBdr>
        <w:top w:val="single" w:sz="4" w:space="0" w:color="4F81BD" w:themeColor="accent1"/>
      </w:pBdr>
      <w:jc w:val="left"/>
      <w:rPr>
        <w:lang w:val="el-GR"/>
      </w:rPr>
    </w:pPr>
    <w:r>
      <w:rPr>
        <w:lang w:val="el-GR"/>
      </w:rPr>
      <w:ptab w:relativeTo="margin" w:alignment="center" w:leader="none"/>
    </w:r>
    <w:r w:rsidR="00867B4E" w:rsidRPr="00867B4E">
      <w:rPr>
        <w:lang w:val="el-GR"/>
      </w:rPr>
      <w:t xml:space="preserve">                                                                          </w:t>
    </w:r>
    <w:r w:rsidR="008212A7" w:rsidRPr="008212A7">
      <w:rPr>
        <w:lang w:val="el-GR"/>
      </w:rPr>
      <w:t xml:space="preserve">                                                                                                                                   </w:t>
    </w:r>
    <w:r w:rsidR="00867B4E" w:rsidRPr="00867B4E">
      <w:rPr>
        <w:noProof/>
        <w:sz w:val="24"/>
        <w:szCs w:val="24"/>
        <w:lang w:val="el-GR"/>
      </w:rPr>
      <w:br/>
    </w:r>
    <w:r w:rsidR="00867B4E" w:rsidRPr="008212A7">
      <w:rPr>
        <w:rFonts w:asciiTheme="majorHAnsi" w:hAnsiTheme="majorHAnsi" w:cstheme="minorHAnsi"/>
        <w:b/>
        <w:color w:val="0F243E" w:themeColor="text2" w:themeShade="80"/>
        <w:sz w:val="24"/>
        <w:szCs w:val="24"/>
        <w:lang w:val="el-GR"/>
      </w:rPr>
      <w:t>Πρεσβεία της Ιαπωνίας</w:t>
    </w:r>
    <w:r w:rsidR="00867B4E" w:rsidRPr="00867B4E">
      <w:rPr>
        <w:rFonts w:asciiTheme="majorHAnsi" w:hAnsiTheme="majorHAnsi" w:cstheme="minorHAnsi"/>
        <w:b/>
        <w:sz w:val="24"/>
        <w:szCs w:val="24"/>
        <w:lang w:val="el-GR"/>
      </w:rPr>
      <w:br/>
    </w:r>
    <w:r w:rsidR="00867B4E" w:rsidRPr="00AD4123">
      <w:rPr>
        <w:rFonts w:asciiTheme="majorHAnsi" w:hAnsiTheme="majorHAnsi" w:cstheme="minorHAnsi"/>
        <w:sz w:val="24"/>
        <w:szCs w:val="24"/>
      </w:rPr>
      <w:t>Tel</w:t>
    </w:r>
    <w:r w:rsidR="00867B4E" w:rsidRPr="00867B4E">
      <w:rPr>
        <w:rFonts w:asciiTheme="majorHAnsi" w:hAnsiTheme="majorHAnsi" w:cstheme="minorHAnsi"/>
        <w:sz w:val="24"/>
        <w:szCs w:val="24"/>
        <w:lang w:val="el-GR"/>
      </w:rPr>
      <w:t xml:space="preserve">: </w:t>
    </w:r>
    <w:r w:rsidR="00FC0869" w:rsidRPr="00AE610D">
      <w:rPr>
        <w:rFonts w:asciiTheme="majorHAnsi" w:hAnsiTheme="majorHAnsi" w:cstheme="minorHAnsi"/>
        <w:sz w:val="24"/>
        <w:szCs w:val="24"/>
        <w:lang w:val="el-GR"/>
      </w:rPr>
      <w:t xml:space="preserve">+30 </w:t>
    </w:r>
    <w:r w:rsidR="00867B4E" w:rsidRPr="00867B4E">
      <w:rPr>
        <w:rFonts w:asciiTheme="majorHAnsi" w:hAnsiTheme="majorHAnsi" w:cstheme="minorHAnsi"/>
        <w:sz w:val="24"/>
        <w:szCs w:val="24"/>
        <w:lang w:val="el-GR"/>
      </w:rPr>
      <w:t xml:space="preserve">210-670-9901,2   </w:t>
    </w:r>
    <w:r w:rsidR="00867B4E" w:rsidRPr="00AD4123">
      <w:rPr>
        <w:rFonts w:asciiTheme="majorHAnsi" w:hAnsiTheme="majorHAnsi" w:cstheme="minorHAnsi"/>
        <w:sz w:val="24"/>
        <w:szCs w:val="24"/>
        <w:lang w:val="fr-FR"/>
      </w:rPr>
      <w:t xml:space="preserve"> 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>Fax:</w:t>
    </w:r>
    <w:r w:rsidR="00FC0869">
      <w:rPr>
        <w:rFonts w:asciiTheme="majorHAnsi" w:hAnsiTheme="majorHAnsi" w:cstheme="minorHAnsi"/>
        <w:sz w:val="24"/>
        <w:szCs w:val="24"/>
        <w:lang w:val="fr-FR"/>
      </w:rPr>
      <w:t xml:space="preserve">+30 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>210-670-9981</w:t>
    </w:r>
    <w:r w:rsidR="00867B4E" w:rsidRPr="00AD4123">
      <w:rPr>
        <w:rFonts w:asciiTheme="majorHAnsi" w:hAnsiTheme="majorHAnsi" w:cstheme="minorHAnsi"/>
        <w:sz w:val="24"/>
        <w:szCs w:val="24"/>
        <w:lang w:val="fr-FR"/>
      </w:rPr>
      <w:t xml:space="preserve"> </w:t>
    </w:r>
    <w:r w:rsidR="00867B4E">
      <w:rPr>
        <w:rFonts w:asciiTheme="majorHAnsi" w:hAnsiTheme="majorHAnsi" w:cstheme="minorHAnsi"/>
        <w:sz w:val="24"/>
        <w:szCs w:val="24"/>
        <w:lang w:val="fr-FR"/>
      </w:rPr>
      <w:t xml:space="preserve">   </w:t>
    </w:r>
    <w:r w:rsidR="00867B4E">
      <w:rPr>
        <w:rFonts w:asciiTheme="majorHAnsi" w:hAnsiTheme="majorHAnsi" w:cstheme="minorHAnsi"/>
        <w:sz w:val="24"/>
        <w:szCs w:val="24"/>
        <w:lang w:val="fr-FR"/>
      </w:rPr>
      <w:br/>
      <w:t>E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 xml:space="preserve">mail: </w:t>
    </w:r>
    <w:r w:rsidR="00014067">
      <w:rPr>
        <w:rFonts w:asciiTheme="majorHAnsi" w:hAnsiTheme="majorHAnsi" w:cstheme="minorHAnsi"/>
        <w:sz w:val="24"/>
        <w:szCs w:val="24"/>
        <w:lang w:val="fr-FR"/>
      </w:rPr>
      <w:t>cultural@at.mofa.go.jp</w:t>
    </w:r>
    <w:r w:rsidR="00867B4E">
      <w:rPr>
        <w:rFonts w:asciiTheme="majorHAnsi" w:hAnsiTheme="majorHAnsi" w:cstheme="minorHAnsi"/>
        <w:sz w:val="24"/>
        <w:szCs w:val="24"/>
        <w:lang w:val="fr-FR"/>
      </w:rPr>
      <w:t xml:space="preserve">   </w:t>
    </w:r>
    <w:r w:rsidR="00867B4E" w:rsidRPr="00867B4E">
      <w:rPr>
        <w:rFonts w:asciiTheme="majorHAnsi" w:hAnsiTheme="majorHAnsi" w:cstheme="minorHAnsi"/>
        <w:sz w:val="24"/>
        <w:szCs w:val="24"/>
        <w:lang w:val="fr-FR"/>
      </w:rPr>
      <w:t>http://www.gr.emb-japan.go.jp/</w:t>
    </w:r>
    <w:r w:rsidR="00867B4E" w:rsidRPr="006A38B6">
      <w:rPr>
        <w:rFonts w:asciiTheme="majorHAnsi" w:hAnsiTheme="majorHAnsi" w:cstheme="minorHAnsi"/>
        <w:sz w:val="24"/>
        <w:szCs w:val="24"/>
        <w:lang w:val="fr-FR"/>
      </w:rPr>
      <w:t xml:space="preserve"> </w:t>
    </w:r>
  </w:p>
  <w:p w:rsidR="00867B4E" w:rsidRPr="00867B4E" w:rsidRDefault="00867B4E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52" w:rsidRDefault="00132852" w:rsidP="00A13795">
      <w:pPr>
        <w:spacing w:after="0" w:line="240" w:lineRule="auto"/>
      </w:pPr>
      <w:r>
        <w:separator/>
      </w:r>
    </w:p>
  </w:footnote>
  <w:footnote w:type="continuationSeparator" w:id="0">
    <w:p w:rsidR="00132852" w:rsidRDefault="00132852" w:rsidP="00A1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Description: C:\Users\Embassy of Japan\Documents\sato\my documents\Οι εικόνες μου\square0207.gif" style="width:9.75pt;height:9.75pt;visibility:visible" o:bullet="t">
        <v:imagedata r:id="rId1" o:title="square0207"/>
      </v:shape>
    </w:pict>
  </w:numPicBullet>
  <w:abstractNum w:abstractNumId="0">
    <w:nsid w:val="27D0201B"/>
    <w:multiLevelType w:val="hybridMultilevel"/>
    <w:tmpl w:val="2C42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41240"/>
    <w:multiLevelType w:val="hybridMultilevel"/>
    <w:tmpl w:val="9F46B528"/>
    <w:lvl w:ilvl="0" w:tplc="39E2E5E4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7D431A2"/>
    <w:multiLevelType w:val="hybridMultilevel"/>
    <w:tmpl w:val="A036B5C8"/>
    <w:lvl w:ilvl="0" w:tplc="35BAA9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EDD089B"/>
    <w:multiLevelType w:val="hybridMultilevel"/>
    <w:tmpl w:val="B3148596"/>
    <w:lvl w:ilvl="0" w:tplc="4F1E82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E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A24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028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4F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4C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A3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44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4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3D33D13"/>
    <w:multiLevelType w:val="hybridMultilevel"/>
    <w:tmpl w:val="2BF84A90"/>
    <w:lvl w:ilvl="0" w:tplc="ADE48B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A4B48"/>
    <w:multiLevelType w:val="hybridMultilevel"/>
    <w:tmpl w:val="F2C867E2"/>
    <w:lvl w:ilvl="0" w:tplc="19A091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F3"/>
    <w:rsid w:val="00014067"/>
    <w:rsid w:val="00017728"/>
    <w:rsid w:val="00036BF4"/>
    <w:rsid w:val="000403EA"/>
    <w:rsid w:val="00043BC4"/>
    <w:rsid w:val="00052B54"/>
    <w:rsid w:val="000769AB"/>
    <w:rsid w:val="00081FBE"/>
    <w:rsid w:val="000A2DE3"/>
    <w:rsid w:val="000A345D"/>
    <w:rsid w:val="000C4CFA"/>
    <w:rsid w:val="000E59F7"/>
    <w:rsid w:val="000E5A4A"/>
    <w:rsid w:val="001312CE"/>
    <w:rsid w:val="00132852"/>
    <w:rsid w:val="001B3263"/>
    <w:rsid w:val="001B7D8A"/>
    <w:rsid w:val="001D762E"/>
    <w:rsid w:val="001F1D2A"/>
    <w:rsid w:val="00237FFC"/>
    <w:rsid w:val="002672DB"/>
    <w:rsid w:val="00281DA7"/>
    <w:rsid w:val="002876E7"/>
    <w:rsid w:val="002C27B0"/>
    <w:rsid w:val="002C3A19"/>
    <w:rsid w:val="002D04B0"/>
    <w:rsid w:val="002E662A"/>
    <w:rsid w:val="002F642C"/>
    <w:rsid w:val="00321FBD"/>
    <w:rsid w:val="0035250B"/>
    <w:rsid w:val="00356D40"/>
    <w:rsid w:val="00366A78"/>
    <w:rsid w:val="003713E2"/>
    <w:rsid w:val="003A607A"/>
    <w:rsid w:val="003C1EF3"/>
    <w:rsid w:val="00420280"/>
    <w:rsid w:val="00421868"/>
    <w:rsid w:val="00450DA3"/>
    <w:rsid w:val="004652AB"/>
    <w:rsid w:val="00497DC6"/>
    <w:rsid w:val="004A5351"/>
    <w:rsid w:val="004D27B5"/>
    <w:rsid w:val="004F0DEE"/>
    <w:rsid w:val="00515ABE"/>
    <w:rsid w:val="00520109"/>
    <w:rsid w:val="00557893"/>
    <w:rsid w:val="00572A45"/>
    <w:rsid w:val="005A1619"/>
    <w:rsid w:val="005B63E5"/>
    <w:rsid w:val="005D1BD5"/>
    <w:rsid w:val="005D75CE"/>
    <w:rsid w:val="005E71CD"/>
    <w:rsid w:val="006445A5"/>
    <w:rsid w:val="00650AA3"/>
    <w:rsid w:val="006556EC"/>
    <w:rsid w:val="006564A8"/>
    <w:rsid w:val="0067183D"/>
    <w:rsid w:val="00687172"/>
    <w:rsid w:val="006A38B6"/>
    <w:rsid w:val="006B2C7F"/>
    <w:rsid w:val="006B6F4F"/>
    <w:rsid w:val="006C042E"/>
    <w:rsid w:val="006D54AA"/>
    <w:rsid w:val="00721380"/>
    <w:rsid w:val="007519A2"/>
    <w:rsid w:val="00755E0F"/>
    <w:rsid w:val="00766153"/>
    <w:rsid w:val="00775EE6"/>
    <w:rsid w:val="00791D48"/>
    <w:rsid w:val="007A0A27"/>
    <w:rsid w:val="007B7229"/>
    <w:rsid w:val="007B7E0E"/>
    <w:rsid w:val="007E4B52"/>
    <w:rsid w:val="00806716"/>
    <w:rsid w:val="00807E27"/>
    <w:rsid w:val="0082078F"/>
    <w:rsid w:val="008212A7"/>
    <w:rsid w:val="0082759B"/>
    <w:rsid w:val="00833004"/>
    <w:rsid w:val="008346D1"/>
    <w:rsid w:val="00841BD2"/>
    <w:rsid w:val="0084682B"/>
    <w:rsid w:val="00847024"/>
    <w:rsid w:val="00850F29"/>
    <w:rsid w:val="00854556"/>
    <w:rsid w:val="00867B4E"/>
    <w:rsid w:val="00871308"/>
    <w:rsid w:val="00892696"/>
    <w:rsid w:val="008F5417"/>
    <w:rsid w:val="00900C9B"/>
    <w:rsid w:val="009109E5"/>
    <w:rsid w:val="00914A3E"/>
    <w:rsid w:val="00917642"/>
    <w:rsid w:val="00960BC3"/>
    <w:rsid w:val="00966FB8"/>
    <w:rsid w:val="0097342B"/>
    <w:rsid w:val="00981310"/>
    <w:rsid w:val="00996836"/>
    <w:rsid w:val="009A4615"/>
    <w:rsid w:val="009A59CF"/>
    <w:rsid w:val="009B5053"/>
    <w:rsid w:val="009F6B82"/>
    <w:rsid w:val="00A1045C"/>
    <w:rsid w:val="00A13795"/>
    <w:rsid w:val="00A43978"/>
    <w:rsid w:val="00A7193A"/>
    <w:rsid w:val="00A804DA"/>
    <w:rsid w:val="00AB1E44"/>
    <w:rsid w:val="00AC0322"/>
    <w:rsid w:val="00AC55DE"/>
    <w:rsid w:val="00AC7CB2"/>
    <w:rsid w:val="00AD4123"/>
    <w:rsid w:val="00AE11ED"/>
    <w:rsid w:val="00AE610D"/>
    <w:rsid w:val="00B042D7"/>
    <w:rsid w:val="00B17AAA"/>
    <w:rsid w:val="00B25270"/>
    <w:rsid w:val="00B464CA"/>
    <w:rsid w:val="00BA4338"/>
    <w:rsid w:val="00BA6398"/>
    <w:rsid w:val="00BC014C"/>
    <w:rsid w:val="00BC4BB1"/>
    <w:rsid w:val="00BD1A84"/>
    <w:rsid w:val="00C06265"/>
    <w:rsid w:val="00C15966"/>
    <w:rsid w:val="00C5175A"/>
    <w:rsid w:val="00C54D69"/>
    <w:rsid w:val="00CC01BA"/>
    <w:rsid w:val="00D4116D"/>
    <w:rsid w:val="00D71CFA"/>
    <w:rsid w:val="00DF378E"/>
    <w:rsid w:val="00E27481"/>
    <w:rsid w:val="00E31B09"/>
    <w:rsid w:val="00E33CF0"/>
    <w:rsid w:val="00E51762"/>
    <w:rsid w:val="00E65A30"/>
    <w:rsid w:val="00E77CC1"/>
    <w:rsid w:val="00E86EDC"/>
    <w:rsid w:val="00F07476"/>
    <w:rsid w:val="00F33A3F"/>
    <w:rsid w:val="00F532A1"/>
    <w:rsid w:val="00FC0869"/>
    <w:rsid w:val="00FC7B95"/>
    <w:rsid w:val="00FE456D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795"/>
  </w:style>
  <w:style w:type="paragraph" w:styleId="Footer">
    <w:name w:val="footer"/>
    <w:basedOn w:val="Normal"/>
    <w:link w:val="Foot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795"/>
  </w:style>
  <w:style w:type="paragraph" w:styleId="BalloonText">
    <w:name w:val="Balloon Text"/>
    <w:basedOn w:val="Normal"/>
    <w:link w:val="BalloonTextChar"/>
    <w:uiPriority w:val="99"/>
    <w:semiHidden/>
    <w:unhideWhenUsed/>
    <w:rsid w:val="006A38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6"/>
    <w:rPr>
      <w:rFonts w:asciiTheme="majorHAnsi" w:eastAsiaTheme="majorEastAsia" w:hAnsiTheme="majorHAnsi" w:cstheme="majorBidi"/>
      <w:sz w:val="18"/>
      <w:szCs w:val="18"/>
    </w:rPr>
  </w:style>
  <w:style w:type="paragraph" w:customStyle="1" w:styleId="FooterOdd">
    <w:name w:val="Footer Odd"/>
    <w:basedOn w:val="Normal"/>
    <w:qFormat/>
    <w:rsid w:val="00867B4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Right">
    <w:name w:val="Footer Right"/>
    <w:basedOn w:val="Footer"/>
    <w:uiPriority w:val="35"/>
    <w:qFormat/>
    <w:rsid w:val="00867B4E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napToGrid/>
      <w:spacing w:line="240" w:lineRule="auto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paragraph" w:customStyle="1" w:styleId="HeaderOdd">
    <w:name w:val="Header Odd"/>
    <w:basedOn w:val="NoSpacing"/>
    <w:qFormat/>
    <w:rsid w:val="00F532A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532A1"/>
    <w:pPr>
      <w:spacing w:after="0" w:line="240" w:lineRule="auto"/>
    </w:pPr>
  </w:style>
  <w:style w:type="character" w:customStyle="1" w:styleId="maintext1">
    <w:name w:val="main_text1"/>
    <w:basedOn w:val="DefaultParagraphFont"/>
    <w:rsid w:val="006D54AA"/>
    <w:rPr>
      <w:rFonts w:ascii="Verdana" w:hAnsi="Verdana" w:hint="default"/>
      <w:b w:val="0"/>
      <w:bCs w:val="0"/>
      <w:sz w:val="18"/>
      <w:szCs w:val="18"/>
    </w:rPr>
  </w:style>
  <w:style w:type="paragraph" w:customStyle="1" w:styleId="Default">
    <w:name w:val="Default"/>
    <w:rsid w:val="00E31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intext3">
    <w:name w:val="main_text3"/>
    <w:basedOn w:val="DefaultParagraphFont"/>
    <w:rsid w:val="00B25270"/>
    <w:rPr>
      <w:rFonts w:ascii="Verdana" w:hAnsi="Verdana" w:hint="default"/>
      <w:b w:val="0"/>
      <w:b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795"/>
  </w:style>
  <w:style w:type="paragraph" w:styleId="Footer">
    <w:name w:val="footer"/>
    <w:basedOn w:val="Normal"/>
    <w:link w:val="FooterChar"/>
    <w:uiPriority w:val="99"/>
    <w:unhideWhenUsed/>
    <w:rsid w:val="00A137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795"/>
  </w:style>
  <w:style w:type="paragraph" w:styleId="BalloonText">
    <w:name w:val="Balloon Text"/>
    <w:basedOn w:val="Normal"/>
    <w:link w:val="BalloonTextChar"/>
    <w:uiPriority w:val="99"/>
    <w:semiHidden/>
    <w:unhideWhenUsed/>
    <w:rsid w:val="006A38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6"/>
    <w:rPr>
      <w:rFonts w:asciiTheme="majorHAnsi" w:eastAsiaTheme="majorEastAsia" w:hAnsiTheme="majorHAnsi" w:cstheme="majorBidi"/>
      <w:sz w:val="18"/>
      <w:szCs w:val="18"/>
    </w:rPr>
  </w:style>
  <w:style w:type="paragraph" w:customStyle="1" w:styleId="FooterOdd">
    <w:name w:val="Footer Odd"/>
    <w:basedOn w:val="Normal"/>
    <w:qFormat/>
    <w:rsid w:val="00867B4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Right">
    <w:name w:val="Footer Right"/>
    <w:basedOn w:val="Footer"/>
    <w:uiPriority w:val="35"/>
    <w:qFormat/>
    <w:rsid w:val="00867B4E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napToGrid/>
      <w:spacing w:line="240" w:lineRule="auto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paragraph" w:customStyle="1" w:styleId="HeaderOdd">
    <w:name w:val="Header Odd"/>
    <w:basedOn w:val="NoSpacing"/>
    <w:qFormat/>
    <w:rsid w:val="00F532A1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532A1"/>
    <w:pPr>
      <w:spacing w:after="0" w:line="240" w:lineRule="auto"/>
    </w:pPr>
  </w:style>
  <w:style w:type="character" w:customStyle="1" w:styleId="maintext1">
    <w:name w:val="main_text1"/>
    <w:basedOn w:val="DefaultParagraphFont"/>
    <w:rsid w:val="006D54AA"/>
    <w:rPr>
      <w:rFonts w:ascii="Verdana" w:hAnsi="Verdana" w:hint="default"/>
      <w:b w:val="0"/>
      <w:bCs w:val="0"/>
      <w:sz w:val="18"/>
      <w:szCs w:val="18"/>
    </w:rPr>
  </w:style>
  <w:style w:type="paragraph" w:customStyle="1" w:styleId="Default">
    <w:name w:val="Default"/>
    <w:rsid w:val="00E31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intext3">
    <w:name w:val="main_text3"/>
    <w:basedOn w:val="DefaultParagraphFont"/>
    <w:rsid w:val="00B25270"/>
    <w:rPr>
      <w:rFonts w:ascii="Verdana" w:hAnsi="Verdana" w:hint="default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CCA10-D6E2-4204-BAB4-D4B73A89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KAVOURIARIS SOPHIA</cp:lastModifiedBy>
  <cp:revision>3</cp:revision>
  <cp:lastPrinted>2015-04-17T07:15:00Z</cp:lastPrinted>
  <dcterms:created xsi:type="dcterms:W3CDTF">2017-04-28T11:26:00Z</dcterms:created>
  <dcterms:modified xsi:type="dcterms:W3CDTF">2017-04-28T11:30:00Z</dcterms:modified>
</cp:coreProperties>
</file>