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4CCDBD" w14:textId="77777777" w:rsidR="0000159F" w:rsidRPr="004213BD" w:rsidRDefault="0000159F" w:rsidP="004213BD">
      <w:pPr>
        <w:spacing w:after="200"/>
        <w:jc w:val="center"/>
        <w:rPr>
          <w:b/>
          <w:bCs/>
        </w:rPr>
      </w:pPr>
      <w:bookmarkStart w:id="0" w:name="_heading=h.43ky6rz"/>
      <w:bookmarkStart w:id="1" w:name="_heading=h.2iq8gzs"/>
      <w:bookmarkStart w:id="2" w:name="_heading=h.xvir7l"/>
      <w:bookmarkStart w:id="3" w:name="_heading=h.3hv69ve"/>
      <w:bookmarkEnd w:id="0"/>
      <w:bookmarkEnd w:id="1"/>
      <w:bookmarkEnd w:id="2"/>
      <w:bookmarkEnd w:id="3"/>
      <w:r w:rsidRPr="004213BD">
        <w:rPr>
          <w:b/>
          <w:bCs/>
        </w:rPr>
        <w:t>Πίνακας Συμμόρφωσης</w:t>
      </w:r>
    </w:p>
    <w:p w14:paraId="4A7D8953" w14:textId="77777777" w:rsidR="0000159F" w:rsidRPr="004213BD" w:rsidRDefault="0000159F">
      <w:pPr>
        <w:spacing w:after="200"/>
      </w:pPr>
    </w:p>
    <w:tbl>
      <w:tblPr>
        <w:tblW w:w="9764" w:type="dxa"/>
        <w:tblInd w:w="78" w:type="dxa"/>
        <w:tblLayout w:type="fixed"/>
        <w:tblLook w:val="0000" w:firstRow="0" w:lastRow="0" w:firstColumn="0" w:lastColumn="0" w:noHBand="0" w:noVBand="0"/>
      </w:tblPr>
      <w:tblGrid>
        <w:gridCol w:w="1574"/>
        <w:gridCol w:w="1574"/>
        <w:gridCol w:w="1574"/>
        <w:gridCol w:w="1574"/>
        <w:gridCol w:w="3232"/>
        <w:gridCol w:w="236"/>
      </w:tblGrid>
      <w:tr w:rsidR="004213BD" w14:paraId="0457AADD" w14:textId="77777777" w:rsidTr="004213BD">
        <w:trPr>
          <w:gridAfter w:val="1"/>
          <w:wAfter w:w="236" w:type="dxa"/>
          <w:trHeight w:val="443"/>
        </w:trPr>
        <w:tc>
          <w:tcPr>
            <w:tcW w:w="9528" w:type="dxa"/>
            <w:gridSpan w:val="5"/>
            <w:tcBorders>
              <w:top w:val="single" w:sz="8" w:space="0" w:color="000000"/>
              <w:left w:val="single" w:sz="8" w:space="0" w:color="000000"/>
              <w:right w:val="single" w:sz="8" w:space="0" w:color="000000"/>
            </w:tcBorders>
            <w:shd w:val="clear" w:color="auto" w:fill="FFFFFF"/>
          </w:tcPr>
          <w:p w14:paraId="4D0A21CC"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1. </w:t>
            </w:r>
            <w:r>
              <w:rPr>
                <w:b/>
                <w:color w:val="000000"/>
              </w:rPr>
              <w:t>ΦΑΣΗ 1. Αρχικός σχεδιασμός και κατασκευή ολοκληρωμένου πληροφοριακού συστήματος (</w:t>
            </w:r>
            <w:proofErr w:type="spellStart"/>
            <w:r>
              <w:rPr>
                <w:color w:val="000000"/>
              </w:rPr>
              <w:t>version</w:t>
            </w:r>
            <w:proofErr w:type="spellEnd"/>
            <w:r>
              <w:rPr>
                <w:color w:val="000000"/>
              </w:rPr>
              <w:t xml:space="preserve"> 1 του ΟΠΟΔΔΣΑ</w:t>
            </w:r>
            <w:r>
              <w:rPr>
                <w:b/>
                <w:color w:val="000000"/>
              </w:rPr>
              <w:t>)</w:t>
            </w:r>
          </w:p>
          <w:p w14:paraId="18BF777D"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0BC255F2" w14:textId="77777777" w:rsidTr="004213BD">
        <w:trPr>
          <w:trHeight w:val="316"/>
        </w:trPr>
        <w:tc>
          <w:tcPr>
            <w:tcW w:w="1574" w:type="dxa"/>
            <w:tcBorders>
              <w:top w:val="single" w:sz="4" w:space="0" w:color="000000"/>
              <w:left w:val="single" w:sz="8" w:space="0" w:color="000000"/>
              <w:bottom w:val="single" w:sz="4" w:space="0" w:color="000000"/>
            </w:tcBorders>
            <w:shd w:val="clear" w:color="auto" w:fill="FFFFFF"/>
          </w:tcPr>
          <w:p w14:paraId="32429975"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Α/Α</w:t>
            </w:r>
          </w:p>
        </w:tc>
        <w:tc>
          <w:tcPr>
            <w:tcW w:w="3148" w:type="dxa"/>
            <w:gridSpan w:val="2"/>
            <w:tcBorders>
              <w:top w:val="single" w:sz="4" w:space="0" w:color="000000"/>
              <w:left w:val="single" w:sz="4" w:space="0" w:color="000000"/>
              <w:bottom w:val="single" w:sz="4" w:space="0" w:color="000000"/>
            </w:tcBorders>
            <w:shd w:val="clear" w:color="auto" w:fill="FFFFFF"/>
          </w:tcPr>
          <w:p w14:paraId="4005E7AF" w14:textId="77777777" w:rsidR="004213BD" w:rsidRDefault="004213BD" w:rsidP="00EE0AC2">
            <w:pPr>
              <w:pBdr>
                <w:top w:val="nil"/>
                <w:left w:val="nil"/>
                <w:bottom w:val="nil"/>
                <w:right w:val="nil"/>
                <w:between w:val="nil"/>
              </w:pBdr>
              <w:spacing w:after="0" w:line="240" w:lineRule="auto"/>
              <w:ind w:hanging="2"/>
              <w:jc w:val="center"/>
              <w:rPr>
                <w:color w:val="000000"/>
              </w:rPr>
            </w:pPr>
            <w:r>
              <w:rPr>
                <w:color w:val="000000"/>
              </w:rPr>
              <w:t>Προδιαγραφές</w:t>
            </w:r>
          </w:p>
        </w:tc>
        <w:tc>
          <w:tcPr>
            <w:tcW w:w="4806" w:type="dxa"/>
            <w:gridSpan w:val="2"/>
            <w:tcBorders>
              <w:top w:val="single" w:sz="8" w:space="0" w:color="000000"/>
              <w:left w:val="single" w:sz="8" w:space="0" w:color="000000"/>
              <w:bottom w:val="single" w:sz="4" w:space="0" w:color="000000"/>
            </w:tcBorders>
            <w:shd w:val="clear" w:color="auto" w:fill="FFFFFF"/>
          </w:tcPr>
          <w:p w14:paraId="3D95F7AC" w14:textId="77777777" w:rsidR="004213BD" w:rsidRDefault="004213BD" w:rsidP="00EE0AC2">
            <w:pPr>
              <w:pBdr>
                <w:top w:val="nil"/>
                <w:left w:val="nil"/>
                <w:bottom w:val="nil"/>
                <w:right w:val="nil"/>
                <w:between w:val="nil"/>
              </w:pBdr>
              <w:spacing w:after="0" w:line="240" w:lineRule="auto"/>
              <w:ind w:hanging="2"/>
              <w:jc w:val="center"/>
              <w:rPr>
                <w:color w:val="000000"/>
              </w:rPr>
            </w:pPr>
            <w:r>
              <w:rPr>
                <w:color w:val="000000"/>
              </w:rPr>
              <w:t>Προσφορά</w:t>
            </w:r>
          </w:p>
        </w:tc>
        <w:tc>
          <w:tcPr>
            <w:tcW w:w="236" w:type="dxa"/>
            <w:tcBorders>
              <w:left w:val="single" w:sz="8" w:space="0" w:color="000000"/>
            </w:tcBorders>
          </w:tcPr>
          <w:p w14:paraId="3D4B45D2" w14:textId="77777777" w:rsidR="004213BD" w:rsidRDefault="004213BD" w:rsidP="00EE0AC2">
            <w:pPr>
              <w:pBdr>
                <w:top w:val="nil"/>
                <w:left w:val="nil"/>
                <w:bottom w:val="nil"/>
                <w:right w:val="nil"/>
                <w:between w:val="nil"/>
              </w:pBdr>
              <w:spacing w:line="240" w:lineRule="auto"/>
              <w:ind w:hanging="2"/>
              <w:rPr>
                <w:color w:val="000000"/>
              </w:rPr>
            </w:pPr>
          </w:p>
        </w:tc>
      </w:tr>
      <w:tr w:rsidR="004213BD" w14:paraId="703A6B6E" w14:textId="77777777" w:rsidTr="004213BD">
        <w:trPr>
          <w:gridAfter w:val="1"/>
          <w:wAfter w:w="236" w:type="dxa"/>
          <w:trHeight w:val="179"/>
        </w:trPr>
        <w:tc>
          <w:tcPr>
            <w:tcW w:w="1574" w:type="dxa"/>
            <w:tcBorders>
              <w:left w:val="single" w:sz="8" w:space="0" w:color="000000"/>
              <w:bottom w:val="single" w:sz="4" w:space="0" w:color="000000"/>
            </w:tcBorders>
            <w:shd w:val="clear" w:color="auto" w:fill="FFFFFF"/>
            <w:vAlign w:val="center"/>
          </w:tcPr>
          <w:p w14:paraId="3967D16C" w14:textId="77777777" w:rsidR="004213BD" w:rsidRDefault="004213BD" w:rsidP="00EE0AC2">
            <w:pPr>
              <w:pBdr>
                <w:top w:val="nil"/>
                <w:left w:val="nil"/>
                <w:bottom w:val="nil"/>
                <w:right w:val="nil"/>
                <w:between w:val="nil"/>
              </w:pBdr>
              <w:spacing w:after="0" w:line="240" w:lineRule="auto"/>
              <w:ind w:hanging="2"/>
              <w:jc w:val="center"/>
              <w:rPr>
                <w:color w:val="000000"/>
              </w:rPr>
            </w:pPr>
            <w:r>
              <w:rPr>
                <w:color w:val="000000"/>
              </w:rPr>
              <w:t>Α/Α</w:t>
            </w:r>
          </w:p>
        </w:tc>
        <w:tc>
          <w:tcPr>
            <w:tcW w:w="1574" w:type="dxa"/>
            <w:tcBorders>
              <w:left w:val="single" w:sz="4" w:space="0" w:color="000000"/>
              <w:bottom w:val="single" w:sz="4" w:space="0" w:color="000000"/>
            </w:tcBorders>
            <w:shd w:val="clear" w:color="auto" w:fill="FFFFFF"/>
            <w:vAlign w:val="center"/>
          </w:tcPr>
          <w:p w14:paraId="5ED9F207" w14:textId="77777777" w:rsidR="004213BD" w:rsidRDefault="004213BD" w:rsidP="00EE0AC2">
            <w:pPr>
              <w:pBdr>
                <w:top w:val="nil"/>
                <w:left w:val="nil"/>
                <w:bottom w:val="nil"/>
                <w:right w:val="nil"/>
                <w:between w:val="nil"/>
              </w:pBdr>
              <w:spacing w:after="0" w:line="240" w:lineRule="auto"/>
              <w:ind w:hanging="2"/>
              <w:jc w:val="center"/>
              <w:rPr>
                <w:color w:val="000000"/>
              </w:rPr>
            </w:pPr>
            <w:r>
              <w:rPr>
                <w:color w:val="000000"/>
              </w:rPr>
              <w:t>Περιγραφή-Ονομασία</w:t>
            </w:r>
          </w:p>
        </w:tc>
        <w:tc>
          <w:tcPr>
            <w:tcW w:w="1574" w:type="dxa"/>
            <w:tcBorders>
              <w:left w:val="single" w:sz="4" w:space="0" w:color="000000"/>
              <w:bottom w:val="single" w:sz="4" w:space="0" w:color="000000"/>
            </w:tcBorders>
            <w:shd w:val="clear" w:color="auto" w:fill="FFFFFF"/>
            <w:vAlign w:val="center"/>
          </w:tcPr>
          <w:p w14:paraId="6A26CF8E" w14:textId="77777777" w:rsidR="004213BD" w:rsidRDefault="004213BD" w:rsidP="00EE0AC2">
            <w:pPr>
              <w:pBdr>
                <w:top w:val="nil"/>
                <w:left w:val="nil"/>
                <w:bottom w:val="nil"/>
                <w:right w:val="nil"/>
                <w:between w:val="nil"/>
              </w:pBdr>
              <w:spacing w:after="0" w:line="240" w:lineRule="auto"/>
              <w:ind w:hanging="2"/>
              <w:jc w:val="center"/>
              <w:rPr>
                <w:color w:val="000000"/>
              </w:rPr>
            </w:pPr>
            <w:r>
              <w:rPr>
                <w:color w:val="000000"/>
              </w:rPr>
              <w:t>Απαίτηση</w:t>
            </w:r>
          </w:p>
        </w:tc>
        <w:tc>
          <w:tcPr>
            <w:tcW w:w="1574" w:type="dxa"/>
            <w:tcBorders>
              <w:left w:val="single" w:sz="8" w:space="0" w:color="000000"/>
              <w:bottom w:val="single" w:sz="4" w:space="0" w:color="000000"/>
            </w:tcBorders>
            <w:shd w:val="clear" w:color="auto" w:fill="FFFFFF"/>
            <w:vAlign w:val="center"/>
          </w:tcPr>
          <w:p w14:paraId="6DF572B2" w14:textId="77777777" w:rsidR="004213BD" w:rsidRDefault="004213BD" w:rsidP="00EE0AC2">
            <w:pPr>
              <w:pBdr>
                <w:top w:val="nil"/>
                <w:left w:val="nil"/>
                <w:bottom w:val="nil"/>
                <w:right w:val="nil"/>
                <w:between w:val="nil"/>
              </w:pBdr>
              <w:spacing w:after="0" w:line="240" w:lineRule="auto"/>
              <w:ind w:hanging="2"/>
              <w:jc w:val="center"/>
              <w:rPr>
                <w:color w:val="000000"/>
              </w:rPr>
            </w:pPr>
            <w:r>
              <w:rPr>
                <w:color w:val="000000"/>
              </w:rPr>
              <w:t>Απάντηση υποψηφίου (ΝΑΙ/ΟΧΙ)</w:t>
            </w:r>
          </w:p>
        </w:tc>
        <w:tc>
          <w:tcPr>
            <w:tcW w:w="3232" w:type="dxa"/>
            <w:tcBorders>
              <w:left w:val="single" w:sz="4" w:space="0" w:color="000000"/>
              <w:bottom w:val="single" w:sz="4" w:space="0" w:color="000000"/>
              <w:right w:val="single" w:sz="8" w:space="0" w:color="000000"/>
            </w:tcBorders>
            <w:shd w:val="clear" w:color="auto" w:fill="FFFFFF"/>
            <w:vAlign w:val="center"/>
          </w:tcPr>
          <w:p w14:paraId="7C3DF705" w14:textId="77777777" w:rsidR="004213BD" w:rsidRDefault="004213BD" w:rsidP="00EE0AC2">
            <w:pPr>
              <w:pBdr>
                <w:top w:val="nil"/>
                <w:left w:val="nil"/>
                <w:bottom w:val="nil"/>
                <w:right w:val="nil"/>
                <w:between w:val="nil"/>
              </w:pBdr>
              <w:spacing w:after="0" w:line="240" w:lineRule="auto"/>
              <w:ind w:hanging="2"/>
              <w:jc w:val="center"/>
              <w:rPr>
                <w:color w:val="000000"/>
              </w:rPr>
            </w:pPr>
            <w:r>
              <w:rPr>
                <w:color w:val="000000"/>
              </w:rPr>
              <w:t>Παραπομπή</w:t>
            </w:r>
          </w:p>
        </w:tc>
      </w:tr>
      <w:tr w:rsidR="004213BD" w14:paraId="594115E2" w14:textId="77777777" w:rsidTr="004213BD">
        <w:trPr>
          <w:gridAfter w:val="1"/>
          <w:wAfter w:w="236" w:type="dxa"/>
          <w:trHeight w:val="316"/>
        </w:trPr>
        <w:tc>
          <w:tcPr>
            <w:tcW w:w="1574" w:type="dxa"/>
            <w:tcBorders>
              <w:left w:val="single" w:sz="8" w:space="0" w:color="000000"/>
              <w:bottom w:val="single" w:sz="4" w:space="0" w:color="000000"/>
            </w:tcBorders>
            <w:shd w:val="clear" w:color="auto" w:fill="FFFFFF"/>
          </w:tcPr>
          <w:p w14:paraId="0C385B77" w14:textId="77777777" w:rsidR="004213BD" w:rsidRDefault="004213BD" w:rsidP="00EE0AC2">
            <w:pPr>
              <w:pBdr>
                <w:top w:val="nil"/>
                <w:left w:val="nil"/>
                <w:bottom w:val="nil"/>
                <w:right w:val="nil"/>
                <w:between w:val="nil"/>
              </w:pBdr>
              <w:spacing w:after="0" w:line="240" w:lineRule="auto"/>
              <w:ind w:hanging="2"/>
              <w:jc w:val="center"/>
              <w:rPr>
                <w:color w:val="000000"/>
              </w:rPr>
            </w:pPr>
            <w:r>
              <w:rPr>
                <w:color w:val="000000"/>
              </w:rPr>
              <w:t>(α)</w:t>
            </w:r>
          </w:p>
        </w:tc>
        <w:tc>
          <w:tcPr>
            <w:tcW w:w="1574" w:type="dxa"/>
            <w:tcBorders>
              <w:left w:val="single" w:sz="4" w:space="0" w:color="000000"/>
              <w:bottom w:val="single" w:sz="4" w:space="0" w:color="000000"/>
            </w:tcBorders>
            <w:shd w:val="clear" w:color="auto" w:fill="FFFFFF"/>
          </w:tcPr>
          <w:p w14:paraId="6919AB7C" w14:textId="77777777" w:rsidR="004213BD" w:rsidRDefault="004213BD" w:rsidP="00EE0AC2">
            <w:pPr>
              <w:pBdr>
                <w:top w:val="nil"/>
                <w:left w:val="nil"/>
                <w:bottom w:val="nil"/>
                <w:right w:val="nil"/>
                <w:between w:val="nil"/>
              </w:pBdr>
              <w:spacing w:after="0" w:line="240" w:lineRule="auto"/>
              <w:ind w:hanging="2"/>
              <w:jc w:val="center"/>
              <w:rPr>
                <w:color w:val="000000"/>
              </w:rPr>
            </w:pPr>
            <w:r>
              <w:rPr>
                <w:color w:val="000000"/>
              </w:rPr>
              <w:t>(β)</w:t>
            </w:r>
          </w:p>
        </w:tc>
        <w:tc>
          <w:tcPr>
            <w:tcW w:w="1574" w:type="dxa"/>
            <w:tcBorders>
              <w:left w:val="single" w:sz="4" w:space="0" w:color="000000"/>
              <w:bottom w:val="single" w:sz="4" w:space="0" w:color="000000"/>
            </w:tcBorders>
            <w:shd w:val="clear" w:color="auto" w:fill="FFFFFF"/>
          </w:tcPr>
          <w:p w14:paraId="18D4AA49" w14:textId="77777777" w:rsidR="004213BD" w:rsidRDefault="004213BD" w:rsidP="00EE0AC2">
            <w:pPr>
              <w:pBdr>
                <w:top w:val="nil"/>
                <w:left w:val="nil"/>
                <w:bottom w:val="nil"/>
                <w:right w:val="nil"/>
                <w:between w:val="nil"/>
              </w:pBdr>
              <w:spacing w:after="0" w:line="240" w:lineRule="auto"/>
              <w:ind w:hanging="2"/>
              <w:jc w:val="center"/>
              <w:rPr>
                <w:color w:val="000000"/>
              </w:rPr>
            </w:pPr>
            <w:r>
              <w:rPr>
                <w:color w:val="000000"/>
              </w:rPr>
              <w:t>(γ)</w:t>
            </w:r>
          </w:p>
        </w:tc>
        <w:tc>
          <w:tcPr>
            <w:tcW w:w="1574" w:type="dxa"/>
            <w:tcBorders>
              <w:left w:val="single" w:sz="8" w:space="0" w:color="000000"/>
              <w:bottom w:val="single" w:sz="4" w:space="0" w:color="000000"/>
            </w:tcBorders>
            <w:shd w:val="clear" w:color="auto" w:fill="FFFFFF"/>
          </w:tcPr>
          <w:p w14:paraId="31957E20" w14:textId="77777777" w:rsidR="004213BD" w:rsidRDefault="004213BD" w:rsidP="00EE0AC2">
            <w:pPr>
              <w:pBdr>
                <w:top w:val="nil"/>
                <w:left w:val="nil"/>
                <w:bottom w:val="nil"/>
                <w:right w:val="nil"/>
                <w:between w:val="nil"/>
              </w:pBdr>
              <w:spacing w:after="0" w:line="240" w:lineRule="auto"/>
              <w:ind w:hanging="2"/>
              <w:jc w:val="center"/>
              <w:rPr>
                <w:color w:val="000000"/>
              </w:rPr>
            </w:pPr>
            <w:r>
              <w:rPr>
                <w:color w:val="000000"/>
              </w:rPr>
              <w:t>(δ)</w:t>
            </w:r>
          </w:p>
        </w:tc>
        <w:tc>
          <w:tcPr>
            <w:tcW w:w="3232" w:type="dxa"/>
            <w:tcBorders>
              <w:left w:val="single" w:sz="4" w:space="0" w:color="000000"/>
              <w:bottom w:val="single" w:sz="4" w:space="0" w:color="000000"/>
              <w:right w:val="single" w:sz="8" w:space="0" w:color="000000"/>
            </w:tcBorders>
            <w:shd w:val="clear" w:color="auto" w:fill="FFFFFF"/>
          </w:tcPr>
          <w:p w14:paraId="4F144FAA" w14:textId="77777777" w:rsidR="004213BD" w:rsidRDefault="004213BD" w:rsidP="00EE0AC2">
            <w:pPr>
              <w:pBdr>
                <w:top w:val="nil"/>
                <w:left w:val="nil"/>
                <w:bottom w:val="nil"/>
                <w:right w:val="nil"/>
                <w:between w:val="nil"/>
              </w:pBdr>
              <w:spacing w:after="0" w:line="240" w:lineRule="auto"/>
              <w:ind w:hanging="2"/>
              <w:jc w:val="center"/>
              <w:rPr>
                <w:color w:val="000000"/>
              </w:rPr>
            </w:pPr>
            <w:r>
              <w:rPr>
                <w:color w:val="000000"/>
              </w:rPr>
              <w:t>(ε)</w:t>
            </w:r>
          </w:p>
        </w:tc>
      </w:tr>
      <w:tr w:rsidR="004213BD" w14:paraId="268F1CB3" w14:textId="77777777" w:rsidTr="004213BD">
        <w:trPr>
          <w:gridAfter w:val="1"/>
          <w:wAfter w:w="236" w:type="dxa"/>
          <w:trHeight w:val="316"/>
        </w:trPr>
        <w:tc>
          <w:tcPr>
            <w:tcW w:w="1574" w:type="dxa"/>
            <w:tcBorders>
              <w:left w:val="single" w:sz="8" w:space="0" w:color="000000"/>
              <w:bottom w:val="single" w:sz="4" w:space="0" w:color="000000"/>
            </w:tcBorders>
            <w:shd w:val="clear" w:color="auto" w:fill="FFFFFF"/>
            <w:vAlign w:val="center"/>
          </w:tcPr>
          <w:p w14:paraId="30F152DF"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1</w:t>
            </w:r>
          </w:p>
        </w:tc>
        <w:tc>
          <w:tcPr>
            <w:tcW w:w="1574" w:type="dxa"/>
            <w:tcBorders>
              <w:left w:val="single" w:sz="4" w:space="0" w:color="000000"/>
              <w:bottom w:val="single" w:sz="4" w:space="0" w:color="000000"/>
            </w:tcBorders>
            <w:shd w:val="clear" w:color="auto" w:fill="FFFFFF"/>
            <w:vAlign w:val="center"/>
          </w:tcPr>
          <w:p w14:paraId="350511B3"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Σχεδιασμός αρχιτεκτονικού σχεδιαγράμματος μεταφοράς πληροφορίας του ΟΠΟΔΔΣΑ</w:t>
            </w:r>
          </w:p>
        </w:tc>
        <w:tc>
          <w:tcPr>
            <w:tcW w:w="1574" w:type="dxa"/>
            <w:tcBorders>
              <w:left w:val="single" w:sz="4" w:space="0" w:color="000000"/>
              <w:bottom w:val="single" w:sz="4" w:space="0" w:color="000000"/>
            </w:tcBorders>
            <w:shd w:val="clear" w:color="auto" w:fill="FFFFFF"/>
            <w:vAlign w:val="center"/>
          </w:tcPr>
          <w:p w14:paraId="1E84CDF5"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Ναι</w:t>
            </w:r>
          </w:p>
        </w:tc>
        <w:tc>
          <w:tcPr>
            <w:tcW w:w="1574" w:type="dxa"/>
            <w:tcBorders>
              <w:left w:val="single" w:sz="8" w:space="0" w:color="000000"/>
              <w:bottom w:val="single" w:sz="4" w:space="0" w:color="000000"/>
            </w:tcBorders>
            <w:shd w:val="clear" w:color="auto" w:fill="FFFFFF"/>
            <w:vAlign w:val="center"/>
          </w:tcPr>
          <w:p w14:paraId="67DDDFE2"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45E2BD90"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61DE867B" w14:textId="77777777" w:rsidTr="004213BD">
        <w:trPr>
          <w:gridAfter w:val="1"/>
          <w:wAfter w:w="236" w:type="dxa"/>
          <w:trHeight w:val="1033"/>
        </w:trPr>
        <w:tc>
          <w:tcPr>
            <w:tcW w:w="1574" w:type="dxa"/>
            <w:tcBorders>
              <w:left w:val="single" w:sz="8" w:space="0" w:color="000000"/>
              <w:bottom w:val="single" w:sz="4" w:space="0" w:color="000000"/>
            </w:tcBorders>
            <w:shd w:val="clear" w:color="auto" w:fill="FFFFFF"/>
            <w:vAlign w:val="center"/>
          </w:tcPr>
          <w:p w14:paraId="5B4CBB45"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2</w:t>
            </w:r>
          </w:p>
        </w:tc>
        <w:tc>
          <w:tcPr>
            <w:tcW w:w="1574" w:type="dxa"/>
            <w:tcBorders>
              <w:left w:val="single" w:sz="4" w:space="0" w:color="000000"/>
              <w:bottom w:val="single" w:sz="4" w:space="0" w:color="000000"/>
            </w:tcBorders>
            <w:shd w:val="clear" w:color="auto" w:fill="FFFFFF"/>
            <w:vAlign w:val="center"/>
          </w:tcPr>
          <w:p w14:paraId="29B92168"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Συγγραφή τεύχους απαιτήσεων του λογισμικού του ΟΠΟΔΔΣΑ που θα συμπεριλαμβάνει τους διακριτούς ρόλους χρηστών και </w:t>
            </w:r>
            <w:proofErr w:type="spellStart"/>
            <w:r>
              <w:rPr>
                <w:color w:val="000000"/>
              </w:rPr>
              <w:t>δράσεών</w:t>
            </w:r>
            <w:proofErr w:type="spellEnd"/>
            <w:r>
              <w:rPr>
                <w:color w:val="000000"/>
              </w:rPr>
              <w:t xml:space="preserve"> τους, τις λειτουργικές και μη απαιτήσεις και ενδεικτικά σενάρια χρήσης</w:t>
            </w:r>
          </w:p>
        </w:tc>
        <w:tc>
          <w:tcPr>
            <w:tcW w:w="1574" w:type="dxa"/>
            <w:tcBorders>
              <w:left w:val="single" w:sz="4" w:space="0" w:color="000000"/>
              <w:bottom w:val="single" w:sz="4" w:space="0" w:color="000000"/>
            </w:tcBorders>
            <w:shd w:val="clear" w:color="auto" w:fill="FFFFFF"/>
            <w:vAlign w:val="center"/>
          </w:tcPr>
          <w:p w14:paraId="3E43565E"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Ναι</w:t>
            </w:r>
          </w:p>
        </w:tc>
        <w:tc>
          <w:tcPr>
            <w:tcW w:w="1574" w:type="dxa"/>
            <w:tcBorders>
              <w:left w:val="single" w:sz="8" w:space="0" w:color="000000"/>
              <w:bottom w:val="single" w:sz="4" w:space="0" w:color="000000"/>
            </w:tcBorders>
            <w:shd w:val="clear" w:color="auto" w:fill="FFFFFF"/>
            <w:vAlign w:val="center"/>
          </w:tcPr>
          <w:p w14:paraId="385527D8"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35E65F30"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0C9D8D45"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30DA18EA"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3</w:t>
            </w:r>
          </w:p>
        </w:tc>
        <w:tc>
          <w:tcPr>
            <w:tcW w:w="1574" w:type="dxa"/>
            <w:tcBorders>
              <w:left w:val="single" w:sz="4" w:space="0" w:color="000000"/>
              <w:bottom w:val="single" w:sz="4" w:space="0" w:color="000000"/>
            </w:tcBorders>
            <w:shd w:val="clear" w:color="auto" w:fill="FFFFFF"/>
            <w:vAlign w:val="center"/>
          </w:tcPr>
          <w:p w14:paraId="39FAA8FE"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Προγραμματισμός του </w:t>
            </w:r>
            <w:proofErr w:type="spellStart"/>
            <w:r>
              <w:rPr>
                <w:color w:val="000000"/>
              </w:rPr>
              <w:t>Portal</w:t>
            </w:r>
            <w:proofErr w:type="spellEnd"/>
            <w:r>
              <w:rPr>
                <w:color w:val="000000"/>
              </w:rPr>
              <w:t xml:space="preserve"> του ΟΠΟΔΔΣΑ με τεχνολογίες HTML5, </w:t>
            </w:r>
            <w:proofErr w:type="spellStart"/>
            <w:r>
              <w:rPr>
                <w:color w:val="000000"/>
              </w:rPr>
              <w:t>JavaScript</w:t>
            </w:r>
            <w:proofErr w:type="spellEnd"/>
            <w:r>
              <w:rPr>
                <w:color w:val="000000"/>
              </w:rPr>
              <w:t xml:space="preserve">, CSS3, </w:t>
            </w:r>
            <w:r>
              <w:rPr>
                <w:color w:val="000000"/>
              </w:rPr>
              <w:lastRenderedPageBreak/>
              <w:t>αντικειμενοστραφή PHP</w:t>
            </w:r>
          </w:p>
        </w:tc>
        <w:tc>
          <w:tcPr>
            <w:tcW w:w="1574" w:type="dxa"/>
            <w:tcBorders>
              <w:left w:val="single" w:sz="4" w:space="0" w:color="000000"/>
              <w:bottom w:val="single" w:sz="4" w:space="0" w:color="000000"/>
            </w:tcBorders>
            <w:shd w:val="clear" w:color="auto" w:fill="FFFFFF"/>
            <w:vAlign w:val="center"/>
          </w:tcPr>
          <w:p w14:paraId="6031E5E6"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lastRenderedPageBreak/>
              <w:t xml:space="preserve">Ναι. Απαιτείται περιγραφή των διαδικασιών και της ροής εργασιών για </w:t>
            </w:r>
            <w:r>
              <w:rPr>
                <w:color w:val="000000"/>
              </w:rPr>
              <w:lastRenderedPageBreak/>
              <w:t>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754D8949"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3A98A277"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617813A7"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134141F9"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4</w:t>
            </w:r>
          </w:p>
        </w:tc>
        <w:tc>
          <w:tcPr>
            <w:tcW w:w="1574" w:type="dxa"/>
            <w:tcBorders>
              <w:left w:val="single" w:sz="4" w:space="0" w:color="000000"/>
              <w:bottom w:val="single" w:sz="4" w:space="0" w:color="000000"/>
            </w:tcBorders>
            <w:shd w:val="clear" w:color="auto" w:fill="FFFFFF"/>
            <w:vAlign w:val="center"/>
          </w:tcPr>
          <w:p w14:paraId="498C9FE2"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Προγραμματισμός του API του ΟΠΟΔΔΣΑ με τεχνολογίες HTML5, </w:t>
            </w:r>
            <w:proofErr w:type="spellStart"/>
            <w:r>
              <w:rPr>
                <w:color w:val="000000"/>
              </w:rPr>
              <w:t>JavaScript</w:t>
            </w:r>
            <w:proofErr w:type="spellEnd"/>
            <w:r>
              <w:rPr>
                <w:color w:val="000000"/>
              </w:rPr>
              <w:t>, CSS3, αντικειμενοστραφή PHP</w:t>
            </w:r>
          </w:p>
        </w:tc>
        <w:tc>
          <w:tcPr>
            <w:tcW w:w="1574" w:type="dxa"/>
            <w:tcBorders>
              <w:left w:val="single" w:sz="4" w:space="0" w:color="000000"/>
              <w:bottom w:val="single" w:sz="4" w:space="0" w:color="000000"/>
            </w:tcBorders>
            <w:shd w:val="clear" w:color="auto" w:fill="FFFFFF"/>
            <w:vAlign w:val="center"/>
          </w:tcPr>
          <w:p w14:paraId="32DE844F"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Ναι. Απαιτείται περιγραφή των διαδικασιών και της ροής 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1D86910F"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4E77B56E"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22BCFF6F"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5696CD93"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5</w:t>
            </w:r>
          </w:p>
        </w:tc>
        <w:tc>
          <w:tcPr>
            <w:tcW w:w="1574" w:type="dxa"/>
            <w:tcBorders>
              <w:left w:val="single" w:sz="4" w:space="0" w:color="000000"/>
              <w:bottom w:val="single" w:sz="4" w:space="0" w:color="000000"/>
            </w:tcBorders>
            <w:shd w:val="clear" w:color="auto" w:fill="FFFFFF"/>
            <w:vAlign w:val="center"/>
          </w:tcPr>
          <w:p w14:paraId="72596D6C"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Προγραμματισμός της εφαρμογής κινητής πλατφόρμας για τα λειτουργικά συστήματα </w:t>
            </w:r>
            <w:proofErr w:type="spellStart"/>
            <w:r>
              <w:rPr>
                <w:color w:val="000000"/>
              </w:rPr>
              <w:t>android</w:t>
            </w:r>
            <w:proofErr w:type="spellEnd"/>
            <w:r>
              <w:rPr>
                <w:color w:val="000000"/>
              </w:rPr>
              <w:t xml:space="preserve"> και </w:t>
            </w:r>
            <w:proofErr w:type="spellStart"/>
            <w:r>
              <w:rPr>
                <w:color w:val="000000"/>
              </w:rPr>
              <w:t>iOS</w:t>
            </w:r>
            <w:proofErr w:type="spellEnd"/>
            <w:r>
              <w:rPr>
                <w:color w:val="000000"/>
              </w:rPr>
              <w:t xml:space="preserve"> με χρήση </w:t>
            </w:r>
            <w:proofErr w:type="spellStart"/>
            <w:r>
              <w:rPr>
                <w:color w:val="000000"/>
              </w:rPr>
              <w:t>Angular</w:t>
            </w:r>
            <w:proofErr w:type="spellEnd"/>
            <w:r>
              <w:rPr>
                <w:color w:val="000000"/>
              </w:rPr>
              <w:t xml:space="preserve"> </w:t>
            </w:r>
            <w:proofErr w:type="spellStart"/>
            <w:r>
              <w:rPr>
                <w:color w:val="000000"/>
              </w:rPr>
              <w:t>Ionic</w:t>
            </w:r>
            <w:proofErr w:type="spellEnd"/>
            <w:r>
              <w:rPr>
                <w:color w:val="000000"/>
              </w:rPr>
              <w:t xml:space="preserve"> που, παρότι θα προσφέρει τη μέγιστη δυνατή, απουσία σύνδεσης, λειτουργικότητα, και πάλι θα </w:t>
            </w:r>
            <w:r w:rsidR="00C40BA5">
              <w:rPr>
                <w:color w:val="000000"/>
              </w:rPr>
              <w:t>αλληλοεπιδρά</w:t>
            </w:r>
            <w:r>
              <w:rPr>
                <w:color w:val="000000"/>
              </w:rPr>
              <w:t xml:space="preserve"> με το ΟΠΟΔΔΣΑ για πλήρη λειτουργικότητα, μέσω διαδικτυακών κλήσεων, ενόσω θα είναι σε σύνδεση</w:t>
            </w:r>
          </w:p>
        </w:tc>
        <w:tc>
          <w:tcPr>
            <w:tcW w:w="1574" w:type="dxa"/>
            <w:tcBorders>
              <w:left w:val="single" w:sz="4" w:space="0" w:color="000000"/>
              <w:bottom w:val="single" w:sz="4" w:space="0" w:color="000000"/>
            </w:tcBorders>
            <w:shd w:val="clear" w:color="auto" w:fill="FFFFFF"/>
            <w:vAlign w:val="center"/>
          </w:tcPr>
          <w:p w14:paraId="6BC7AD16" w14:textId="77777777" w:rsidR="004213BD" w:rsidRDefault="004213BD" w:rsidP="00EE0AC2">
            <w:pPr>
              <w:pBdr>
                <w:top w:val="nil"/>
                <w:left w:val="nil"/>
                <w:bottom w:val="nil"/>
                <w:right w:val="nil"/>
                <w:between w:val="nil"/>
              </w:pBdr>
              <w:spacing w:line="240" w:lineRule="auto"/>
              <w:ind w:hanging="2"/>
              <w:jc w:val="left"/>
              <w:rPr>
                <w:color w:val="000000"/>
              </w:rPr>
            </w:pPr>
            <w:r>
              <w:rPr>
                <w:color w:val="000000"/>
              </w:rPr>
              <w:t>Ναι. Απαιτείται περιγραφή των διαδικασιών και της ροής 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664811B6"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75DC6288"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3AB1282C"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479FFAE6"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lastRenderedPageBreak/>
              <w:t>6</w:t>
            </w:r>
          </w:p>
        </w:tc>
        <w:tc>
          <w:tcPr>
            <w:tcW w:w="1574" w:type="dxa"/>
            <w:tcBorders>
              <w:left w:val="single" w:sz="4" w:space="0" w:color="000000"/>
              <w:bottom w:val="single" w:sz="4" w:space="0" w:color="000000"/>
            </w:tcBorders>
            <w:shd w:val="clear" w:color="auto" w:fill="FFFFFF"/>
            <w:vAlign w:val="center"/>
          </w:tcPr>
          <w:p w14:paraId="5F691E86"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Παράδοση εφαρμογής κινητής πλατφόρμας του ΟΠΟΔΔΣΑ σε μορφή ανοικτού (εμφανή, αναγνώσιμου και επεξεργάσιμου) κώδικα (</w:t>
            </w:r>
            <w:proofErr w:type="spellStart"/>
            <w:r>
              <w:rPr>
                <w:color w:val="000000"/>
              </w:rPr>
              <w:t>Angular</w:t>
            </w:r>
            <w:proofErr w:type="spellEnd"/>
            <w:r>
              <w:rPr>
                <w:color w:val="000000"/>
              </w:rPr>
              <w:t xml:space="preserve"> </w:t>
            </w:r>
            <w:proofErr w:type="spellStart"/>
            <w:r>
              <w:rPr>
                <w:color w:val="000000"/>
              </w:rPr>
              <w:t>Ionic</w:t>
            </w:r>
            <w:proofErr w:type="spellEnd"/>
            <w:r>
              <w:rPr>
                <w:color w:val="000000"/>
              </w:rPr>
              <w:t xml:space="preserve">) με επαρκή σχολιασμό εντός του κώδικα στην Αγγλική προς εκτέλεση σε προσομοιωτές κινητών </w:t>
            </w:r>
            <w:proofErr w:type="spellStart"/>
            <w:r>
              <w:rPr>
                <w:color w:val="000000"/>
              </w:rPr>
              <w:t>πλατφορμών</w:t>
            </w:r>
            <w:proofErr w:type="spellEnd"/>
            <w:r>
              <w:rPr>
                <w:color w:val="000000"/>
              </w:rPr>
              <w:t xml:space="preserve"> για τα λειτουργικά συστήματα </w:t>
            </w:r>
            <w:proofErr w:type="spellStart"/>
            <w:r>
              <w:rPr>
                <w:color w:val="000000"/>
              </w:rPr>
              <w:t>android</w:t>
            </w:r>
            <w:proofErr w:type="spellEnd"/>
            <w:r>
              <w:rPr>
                <w:color w:val="000000"/>
              </w:rPr>
              <w:t xml:space="preserve"> και </w:t>
            </w:r>
            <w:proofErr w:type="spellStart"/>
            <w:r>
              <w:rPr>
                <w:color w:val="000000"/>
              </w:rPr>
              <w:t>iOS</w:t>
            </w:r>
            <w:proofErr w:type="spellEnd"/>
            <w:r>
              <w:rPr>
                <w:color w:val="000000"/>
              </w:rPr>
              <w:t xml:space="preserve"> με ανάρτηση στην πλατφόρμα github.com στο λογαριασμό του εργαστηρίου Υπολογιστικής </w:t>
            </w:r>
            <w:proofErr w:type="spellStart"/>
            <w:r>
              <w:rPr>
                <w:color w:val="000000"/>
              </w:rPr>
              <w:t>Μοντελοποίησης</w:t>
            </w:r>
            <w:proofErr w:type="spellEnd"/>
            <w:r>
              <w:rPr>
                <w:color w:val="000000"/>
              </w:rPr>
              <w:t xml:space="preserve"> </w:t>
            </w:r>
            <w:r w:rsidR="006E5F8B" w:rsidRPr="003271FE">
              <w:rPr>
                <w:color w:val="000000"/>
              </w:rPr>
              <w:t>του Επιστημονικού Υπευθύνου</w:t>
            </w:r>
            <w:r w:rsidR="006E5F8B">
              <w:rPr>
                <w:color w:val="000000"/>
              </w:rPr>
              <w:t xml:space="preserve"> </w:t>
            </w:r>
            <w:r>
              <w:rPr>
                <w:color w:val="000000"/>
              </w:rPr>
              <w:t>με επιλογή δημόσιας θέασης και άδεια «CC BY-NC-SA»</w:t>
            </w:r>
          </w:p>
        </w:tc>
        <w:tc>
          <w:tcPr>
            <w:tcW w:w="1574" w:type="dxa"/>
            <w:tcBorders>
              <w:left w:val="single" w:sz="4" w:space="0" w:color="000000"/>
              <w:bottom w:val="single" w:sz="4" w:space="0" w:color="000000"/>
            </w:tcBorders>
            <w:shd w:val="clear" w:color="auto" w:fill="FFFFFF"/>
            <w:vAlign w:val="center"/>
          </w:tcPr>
          <w:p w14:paraId="5EC4D3C5"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Ναι. Απαιτείται περιγραφή των διαδικασιών και της ροής 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3FFD0548"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68C07764"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0E4FD4AF"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395EE897"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lastRenderedPageBreak/>
              <w:t>7</w:t>
            </w:r>
          </w:p>
        </w:tc>
        <w:tc>
          <w:tcPr>
            <w:tcW w:w="1574" w:type="dxa"/>
            <w:tcBorders>
              <w:left w:val="single" w:sz="4" w:space="0" w:color="000000"/>
              <w:bottom w:val="single" w:sz="4" w:space="0" w:color="000000"/>
            </w:tcBorders>
            <w:shd w:val="clear" w:color="auto" w:fill="FFFFFF"/>
            <w:vAlign w:val="center"/>
          </w:tcPr>
          <w:p w14:paraId="090DC313"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Παράδοση </w:t>
            </w:r>
            <w:proofErr w:type="spellStart"/>
            <w:r>
              <w:rPr>
                <w:color w:val="000000"/>
              </w:rPr>
              <w:t>Portal</w:t>
            </w:r>
            <w:proofErr w:type="spellEnd"/>
            <w:r>
              <w:rPr>
                <w:color w:val="000000"/>
              </w:rPr>
              <w:t xml:space="preserve"> ΟΠΟΔΔΣΑ σε μορφή ανοικτού (εμφανή, αναγνώσιμου και επεξεργάσιμου) κώδικα (HTML5, </w:t>
            </w:r>
            <w:proofErr w:type="spellStart"/>
            <w:r>
              <w:rPr>
                <w:color w:val="000000"/>
              </w:rPr>
              <w:t>JavaScript</w:t>
            </w:r>
            <w:proofErr w:type="spellEnd"/>
            <w:r>
              <w:rPr>
                <w:color w:val="000000"/>
              </w:rPr>
              <w:t>, CSS3, αντικειμενοστραφή PHP) με επαρκή σχολιασμό εντός του κώδικα στην Αγγλική προς εκτέλεση σε διαδικτυακό διακομιστή (</w:t>
            </w:r>
            <w:proofErr w:type="spellStart"/>
            <w:r>
              <w:rPr>
                <w:color w:val="000000"/>
              </w:rPr>
              <w:t>web</w:t>
            </w:r>
            <w:proofErr w:type="spellEnd"/>
            <w:r>
              <w:rPr>
                <w:color w:val="000000"/>
              </w:rPr>
              <w:t xml:space="preserve"> </w:t>
            </w:r>
            <w:proofErr w:type="spellStart"/>
            <w:r>
              <w:rPr>
                <w:color w:val="000000"/>
              </w:rPr>
              <w:t>server</w:t>
            </w:r>
            <w:proofErr w:type="spellEnd"/>
            <w:r>
              <w:rPr>
                <w:color w:val="000000"/>
              </w:rPr>
              <w:t xml:space="preserve">) και </w:t>
            </w:r>
            <w:proofErr w:type="spellStart"/>
            <w:r>
              <w:rPr>
                <w:color w:val="000000"/>
              </w:rPr>
              <w:t>φυλλομετρητή</w:t>
            </w:r>
            <w:proofErr w:type="spellEnd"/>
            <w:r>
              <w:rPr>
                <w:color w:val="000000"/>
              </w:rPr>
              <w:t xml:space="preserve"> (</w:t>
            </w:r>
            <w:proofErr w:type="spellStart"/>
            <w:r>
              <w:rPr>
                <w:color w:val="000000"/>
              </w:rPr>
              <w:t>browser</w:t>
            </w:r>
            <w:proofErr w:type="spellEnd"/>
            <w:r>
              <w:rPr>
                <w:color w:val="000000"/>
              </w:rPr>
              <w:t xml:space="preserve">) με ανάρτηση στην πλατφόρμα github.com στο λογαριασμό του εργαστηρίου Υπολογιστικής </w:t>
            </w:r>
            <w:proofErr w:type="spellStart"/>
            <w:r>
              <w:rPr>
                <w:color w:val="000000"/>
              </w:rPr>
              <w:t>Μοντελοποίησης</w:t>
            </w:r>
            <w:proofErr w:type="spellEnd"/>
            <w:r>
              <w:rPr>
                <w:color w:val="000000"/>
              </w:rPr>
              <w:t xml:space="preserve"> </w:t>
            </w:r>
            <w:r w:rsidR="006E5F8B" w:rsidRPr="003271FE">
              <w:rPr>
                <w:color w:val="000000"/>
              </w:rPr>
              <w:t>του Επιστημονικού Υπευθύνου</w:t>
            </w:r>
            <w:r w:rsidR="006E5F8B">
              <w:rPr>
                <w:color w:val="000000"/>
              </w:rPr>
              <w:t xml:space="preserve"> </w:t>
            </w:r>
            <w:r>
              <w:rPr>
                <w:color w:val="000000"/>
              </w:rPr>
              <w:t>με επιλογή δημόσιας θέασης και άδεια «CC BY-NC-SA»</w:t>
            </w:r>
          </w:p>
        </w:tc>
        <w:tc>
          <w:tcPr>
            <w:tcW w:w="1574" w:type="dxa"/>
            <w:tcBorders>
              <w:left w:val="single" w:sz="4" w:space="0" w:color="000000"/>
              <w:bottom w:val="single" w:sz="4" w:space="0" w:color="000000"/>
            </w:tcBorders>
            <w:shd w:val="clear" w:color="auto" w:fill="FFFFFF"/>
            <w:vAlign w:val="center"/>
          </w:tcPr>
          <w:p w14:paraId="700157B0"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Ναι. Απαιτείται περιγραφή των διαδικασιών και της ροής 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7E8DE615"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24C0AA3E"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4FFBF2E0"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279EEDFB"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lastRenderedPageBreak/>
              <w:t>8</w:t>
            </w:r>
          </w:p>
        </w:tc>
        <w:tc>
          <w:tcPr>
            <w:tcW w:w="1574" w:type="dxa"/>
            <w:tcBorders>
              <w:left w:val="single" w:sz="4" w:space="0" w:color="000000"/>
              <w:bottom w:val="single" w:sz="4" w:space="0" w:color="000000"/>
            </w:tcBorders>
            <w:shd w:val="clear" w:color="auto" w:fill="FFFFFF"/>
            <w:vAlign w:val="center"/>
          </w:tcPr>
          <w:p w14:paraId="171C76B3"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Παράδοση τελικής εφαρμογής για τους διαχειριστές και υπαλλήλους επιχειρήσεων για συστήματα </w:t>
            </w:r>
            <w:proofErr w:type="spellStart"/>
            <w:r>
              <w:rPr>
                <w:color w:val="000000"/>
              </w:rPr>
              <w:t>Android</w:t>
            </w:r>
            <w:proofErr w:type="spellEnd"/>
            <w:r>
              <w:rPr>
                <w:color w:val="000000"/>
              </w:rPr>
              <w:t xml:space="preserve"> και </w:t>
            </w:r>
            <w:proofErr w:type="spellStart"/>
            <w:r>
              <w:rPr>
                <w:color w:val="000000"/>
              </w:rPr>
              <w:t>iOS</w:t>
            </w:r>
            <w:proofErr w:type="spellEnd"/>
            <w:r>
              <w:rPr>
                <w:color w:val="000000"/>
              </w:rPr>
              <w:t>. Κατ’ ελάχιστον απαραίτητη η δημιουργία και διαχείριση κάδων και η καταγραφή αναφορών ποσοστών πληρότητας</w:t>
            </w:r>
          </w:p>
        </w:tc>
        <w:tc>
          <w:tcPr>
            <w:tcW w:w="1574" w:type="dxa"/>
            <w:tcBorders>
              <w:left w:val="single" w:sz="4" w:space="0" w:color="000000"/>
              <w:bottom w:val="single" w:sz="4" w:space="0" w:color="000000"/>
            </w:tcBorders>
            <w:shd w:val="clear" w:color="auto" w:fill="FFFFFF"/>
            <w:vAlign w:val="center"/>
          </w:tcPr>
          <w:p w14:paraId="3A027390"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Ναι. Απαιτείται περιγραφή των διαδικασιών και της ροής 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0B18408B"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3C70D72F"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7FD76B17"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0FA15C30"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9</w:t>
            </w:r>
          </w:p>
        </w:tc>
        <w:tc>
          <w:tcPr>
            <w:tcW w:w="1574" w:type="dxa"/>
            <w:tcBorders>
              <w:left w:val="single" w:sz="4" w:space="0" w:color="000000"/>
              <w:bottom w:val="single" w:sz="4" w:space="0" w:color="000000"/>
            </w:tcBorders>
            <w:shd w:val="clear" w:color="auto" w:fill="FFFFFF"/>
            <w:vAlign w:val="center"/>
          </w:tcPr>
          <w:p w14:paraId="3C5A44A0"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Παράδοση τελικής εφαρμογής για τους οδηγούς του έργου για σύστημα </w:t>
            </w:r>
            <w:proofErr w:type="spellStart"/>
            <w:r>
              <w:rPr>
                <w:color w:val="000000"/>
              </w:rPr>
              <w:t>Android</w:t>
            </w:r>
            <w:proofErr w:type="spellEnd"/>
            <w:r>
              <w:rPr>
                <w:color w:val="000000"/>
              </w:rPr>
              <w:t>. Κατ’ ελάχιστον απαραίτητη η μεταφόρτωση της προσχεδιασμένου δρομολογίου του εκάστοτε οδηγού, η τοποθεσία και η κατάσταση των κάδων και ο τερματισμός του δρομολογίου.</w:t>
            </w:r>
          </w:p>
        </w:tc>
        <w:tc>
          <w:tcPr>
            <w:tcW w:w="1574" w:type="dxa"/>
            <w:tcBorders>
              <w:left w:val="single" w:sz="4" w:space="0" w:color="000000"/>
              <w:bottom w:val="single" w:sz="4" w:space="0" w:color="000000"/>
            </w:tcBorders>
            <w:shd w:val="clear" w:color="auto" w:fill="FFFFFF"/>
            <w:vAlign w:val="center"/>
          </w:tcPr>
          <w:p w14:paraId="6E0787E3"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Ναι. Απαιτείται περιγραφή των διαδικασιών και της ροής 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31F50088"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1F223EFE"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5E381819"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063442E0"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10</w:t>
            </w:r>
          </w:p>
        </w:tc>
        <w:tc>
          <w:tcPr>
            <w:tcW w:w="1574" w:type="dxa"/>
            <w:tcBorders>
              <w:left w:val="single" w:sz="4" w:space="0" w:color="000000"/>
              <w:bottom w:val="single" w:sz="4" w:space="0" w:color="000000"/>
            </w:tcBorders>
            <w:shd w:val="clear" w:color="auto" w:fill="FFFFFF"/>
            <w:vAlign w:val="center"/>
          </w:tcPr>
          <w:p w14:paraId="1DF6460C"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Παράδοση τελικής εφαρμογής για τους πολίτες για </w:t>
            </w:r>
            <w:r>
              <w:rPr>
                <w:color w:val="000000"/>
              </w:rPr>
              <w:lastRenderedPageBreak/>
              <w:t>δημιουργία λογαριασμού, τηρώντας τους κανόνες του GDPR. Κατ’ ελάχιστον δημιουργία αναφορών κατάστασης κάδου, καταχώρηση φωτογραφιών, καταγραφή αναφορών πληρότητας και τοποθεσίας κάδων, καταγραφή αναφορών ύπαρξης / παραγωγής ειδικών απορριμμάτων</w:t>
            </w:r>
          </w:p>
        </w:tc>
        <w:tc>
          <w:tcPr>
            <w:tcW w:w="1574" w:type="dxa"/>
            <w:tcBorders>
              <w:left w:val="single" w:sz="4" w:space="0" w:color="000000"/>
              <w:bottom w:val="single" w:sz="4" w:space="0" w:color="000000"/>
            </w:tcBorders>
            <w:shd w:val="clear" w:color="auto" w:fill="FFFFFF"/>
            <w:vAlign w:val="center"/>
          </w:tcPr>
          <w:p w14:paraId="0BE9F675"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lastRenderedPageBreak/>
              <w:t xml:space="preserve">Ναι. περιγραφή των διαδικασιών και της ροής </w:t>
            </w:r>
            <w:r>
              <w:rPr>
                <w:color w:val="000000"/>
              </w:rPr>
              <w:lastRenderedPageBreak/>
              <w:t>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29A08D8B"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0F62D954"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3EFD60FE"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290153D8"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11</w:t>
            </w:r>
          </w:p>
        </w:tc>
        <w:tc>
          <w:tcPr>
            <w:tcW w:w="1574" w:type="dxa"/>
            <w:tcBorders>
              <w:left w:val="single" w:sz="4" w:space="0" w:color="000000"/>
              <w:bottom w:val="single" w:sz="4" w:space="0" w:color="000000"/>
            </w:tcBorders>
            <w:shd w:val="clear" w:color="auto" w:fill="FFFFFF"/>
            <w:vAlign w:val="center"/>
          </w:tcPr>
          <w:p w14:paraId="32FA5A5D"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Εγκατάσταση υποσυστημάτων του ΟΠΟΔΔΣΑ (</w:t>
            </w:r>
            <w:proofErr w:type="spellStart"/>
            <w:r>
              <w:rPr>
                <w:color w:val="000000"/>
              </w:rPr>
              <w:t>portal</w:t>
            </w:r>
            <w:proofErr w:type="spellEnd"/>
            <w:r>
              <w:rPr>
                <w:color w:val="000000"/>
              </w:rPr>
              <w:t xml:space="preserve">, API, βάση δεδομένων, </w:t>
            </w:r>
            <w:proofErr w:type="spellStart"/>
            <w:r>
              <w:rPr>
                <w:color w:val="000000"/>
              </w:rPr>
              <w:t>διεπαφή</w:t>
            </w:r>
            <w:proofErr w:type="spellEnd"/>
            <w:r>
              <w:rPr>
                <w:color w:val="000000"/>
              </w:rPr>
              <w:t xml:space="preserve"> και λογική συνολικού διαχειριστή) σε διακομιστή με δημοφιλή έκδοση λειτουργικού συστήματος GNU/</w:t>
            </w:r>
            <w:proofErr w:type="spellStart"/>
            <w:r>
              <w:rPr>
                <w:color w:val="000000"/>
              </w:rPr>
              <w:t>Linux</w:t>
            </w:r>
            <w:proofErr w:type="spellEnd"/>
          </w:p>
        </w:tc>
        <w:tc>
          <w:tcPr>
            <w:tcW w:w="1574" w:type="dxa"/>
            <w:tcBorders>
              <w:left w:val="single" w:sz="4" w:space="0" w:color="000000"/>
              <w:bottom w:val="single" w:sz="4" w:space="0" w:color="000000"/>
            </w:tcBorders>
            <w:shd w:val="clear" w:color="auto" w:fill="FFFFFF"/>
            <w:vAlign w:val="center"/>
          </w:tcPr>
          <w:p w14:paraId="496973E8"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Ναι</w:t>
            </w:r>
          </w:p>
        </w:tc>
        <w:tc>
          <w:tcPr>
            <w:tcW w:w="1574" w:type="dxa"/>
            <w:tcBorders>
              <w:left w:val="single" w:sz="8" w:space="0" w:color="000000"/>
              <w:bottom w:val="single" w:sz="4" w:space="0" w:color="000000"/>
            </w:tcBorders>
            <w:shd w:val="clear" w:color="auto" w:fill="FFFFFF"/>
            <w:vAlign w:val="center"/>
          </w:tcPr>
          <w:p w14:paraId="6D90681D"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57F722C2"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58A0ED24"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197EB50F"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12</w:t>
            </w:r>
          </w:p>
        </w:tc>
        <w:tc>
          <w:tcPr>
            <w:tcW w:w="1574" w:type="dxa"/>
            <w:tcBorders>
              <w:left w:val="single" w:sz="4" w:space="0" w:color="000000"/>
              <w:bottom w:val="single" w:sz="4" w:space="0" w:color="000000"/>
            </w:tcBorders>
            <w:shd w:val="clear" w:color="auto" w:fill="FFFFFF"/>
            <w:vAlign w:val="center"/>
          </w:tcPr>
          <w:p w14:paraId="2CF4D08D"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Ανάρτηση των εφαρμογών κινητής πλατφόρμας για </w:t>
            </w:r>
            <w:proofErr w:type="spellStart"/>
            <w:r>
              <w:rPr>
                <w:color w:val="000000"/>
              </w:rPr>
              <w:t>Android</w:t>
            </w:r>
            <w:proofErr w:type="spellEnd"/>
            <w:r>
              <w:rPr>
                <w:color w:val="000000"/>
              </w:rPr>
              <w:t xml:space="preserve"> και </w:t>
            </w:r>
            <w:proofErr w:type="spellStart"/>
            <w:r>
              <w:rPr>
                <w:color w:val="000000"/>
              </w:rPr>
              <w:t>iOs</w:t>
            </w:r>
            <w:proofErr w:type="spellEnd"/>
            <w:r>
              <w:rPr>
                <w:color w:val="000000"/>
              </w:rPr>
              <w:t xml:space="preserve"> στα </w:t>
            </w:r>
            <w:r>
              <w:rPr>
                <w:color w:val="000000"/>
              </w:rPr>
              <w:lastRenderedPageBreak/>
              <w:t xml:space="preserve">αντίστοιχα κανάλια διάθεσης τους από τις εταιρίες </w:t>
            </w:r>
            <w:proofErr w:type="spellStart"/>
            <w:r>
              <w:rPr>
                <w:color w:val="000000"/>
              </w:rPr>
              <w:t>Google</w:t>
            </w:r>
            <w:proofErr w:type="spellEnd"/>
            <w:r>
              <w:rPr>
                <w:color w:val="000000"/>
              </w:rPr>
              <w:t xml:space="preserve"> και </w:t>
            </w:r>
            <w:proofErr w:type="spellStart"/>
            <w:r>
              <w:rPr>
                <w:color w:val="000000"/>
              </w:rPr>
              <w:t>Apple</w:t>
            </w:r>
            <w:proofErr w:type="spellEnd"/>
            <w:r>
              <w:rPr>
                <w:color w:val="000000"/>
              </w:rPr>
              <w:t xml:space="preserve"> στον λογαριασμό της Υπολογιστικής </w:t>
            </w:r>
            <w:proofErr w:type="spellStart"/>
            <w:r>
              <w:rPr>
                <w:color w:val="000000"/>
              </w:rPr>
              <w:t>Μοντελοποίησης</w:t>
            </w:r>
            <w:proofErr w:type="spellEnd"/>
            <w:r>
              <w:rPr>
                <w:color w:val="000000"/>
              </w:rPr>
              <w:t xml:space="preserve"> </w:t>
            </w:r>
          </w:p>
        </w:tc>
        <w:tc>
          <w:tcPr>
            <w:tcW w:w="1574" w:type="dxa"/>
            <w:tcBorders>
              <w:left w:val="single" w:sz="4" w:space="0" w:color="000000"/>
              <w:bottom w:val="single" w:sz="4" w:space="0" w:color="000000"/>
            </w:tcBorders>
            <w:shd w:val="clear" w:color="auto" w:fill="FFFFFF"/>
            <w:vAlign w:val="center"/>
          </w:tcPr>
          <w:p w14:paraId="46F16B5E"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lastRenderedPageBreak/>
              <w:t>Ναι</w:t>
            </w:r>
          </w:p>
        </w:tc>
        <w:tc>
          <w:tcPr>
            <w:tcW w:w="1574" w:type="dxa"/>
            <w:tcBorders>
              <w:left w:val="single" w:sz="8" w:space="0" w:color="000000"/>
              <w:bottom w:val="single" w:sz="4" w:space="0" w:color="000000"/>
            </w:tcBorders>
            <w:shd w:val="clear" w:color="auto" w:fill="FFFFFF"/>
            <w:vAlign w:val="center"/>
          </w:tcPr>
          <w:p w14:paraId="36B0CD31"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37BC94B0"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5224BE42"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30B669AD"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13</w:t>
            </w:r>
          </w:p>
        </w:tc>
        <w:tc>
          <w:tcPr>
            <w:tcW w:w="1574" w:type="dxa"/>
            <w:tcBorders>
              <w:left w:val="single" w:sz="4" w:space="0" w:color="000000"/>
              <w:bottom w:val="single" w:sz="4" w:space="0" w:color="000000"/>
            </w:tcBorders>
            <w:shd w:val="clear" w:color="auto" w:fill="FFFFFF"/>
            <w:vAlign w:val="center"/>
          </w:tcPr>
          <w:p w14:paraId="6100E564"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Σχεδιασμός του </w:t>
            </w:r>
            <w:proofErr w:type="spellStart"/>
            <w:r>
              <w:rPr>
                <w:color w:val="000000"/>
              </w:rPr>
              <w:t>portal</w:t>
            </w:r>
            <w:proofErr w:type="spellEnd"/>
            <w:r>
              <w:rPr>
                <w:color w:val="000000"/>
              </w:rPr>
              <w:t xml:space="preserve"> υψηλής αισθητικής σε μεγάλες και μικρές οθόνες συσκευών για τη δημόσια παροχή πληροφορίας μέσω REST API αιτημάτων και τη σύνδεση χρηστών. Απαραίτητη η διαβάθμιση της πληροφορίας και της λειτουργικότητας του ΟΠΟΔΔΣΑ</w:t>
            </w:r>
          </w:p>
        </w:tc>
        <w:tc>
          <w:tcPr>
            <w:tcW w:w="1574" w:type="dxa"/>
            <w:tcBorders>
              <w:left w:val="single" w:sz="4" w:space="0" w:color="000000"/>
              <w:bottom w:val="single" w:sz="4" w:space="0" w:color="000000"/>
            </w:tcBorders>
            <w:shd w:val="clear" w:color="auto" w:fill="FFFFFF"/>
            <w:vAlign w:val="center"/>
          </w:tcPr>
          <w:p w14:paraId="7A6D1B78"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Ναι. Απαιτείται  περιγραφή των διαδικασιών και της ροής 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46C3CB3F"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60590514"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34727E6F"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66A3DCB1"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14</w:t>
            </w:r>
          </w:p>
        </w:tc>
        <w:tc>
          <w:tcPr>
            <w:tcW w:w="1574" w:type="dxa"/>
            <w:tcBorders>
              <w:left w:val="single" w:sz="4" w:space="0" w:color="000000"/>
              <w:bottom w:val="single" w:sz="4" w:space="0" w:color="000000"/>
            </w:tcBorders>
            <w:shd w:val="clear" w:color="auto" w:fill="FFFFFF"/>
            <w:vAlign w:val="center"/>
          </w:tcPr>
          <w:p w14:paraId="37564FAA"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Παράδοση </w:t>
            </w:r>
            <w:proofErr w:type="spellStart"/>
            <w:r>
              <w:rPr>
                <w:color w:val="000000"/>
              </w:rPr>
              <w:t>push</w:t>
            </w:r>
            <w:proofErr w:type="spellEnd"/>
            <w:r>
              <w:rPr>
                <w:color w:val="000000"/>
              </w:rPr>
              <w:t xml:space="preserve"> </w:t>
            </w:r>
            <w:proofErr w:type="spellStart"/>
            <w:r>
              <w:rPr>
                <w:color w:val="000000"/>
              </w:rPr>
              <w:t>messages</w:t>
            </w:r>
            <w:proofErr w:type="spellEnd"/>
            <w:r>
              <w:rPr>
                <w:color w:val="000000"/>
              </w:rPr>
              <w:t xml:space="preserve"> λειτουργικότητας για τις κινητές αλλά και τη διαδικτυακή εφαρμογή για όλους τους ρόλους χρηστών και ανάλογα με τη διαβάθμιση </w:t>
            </w:r>
            <w:r>
              <w:rPr>
                <w:color w:val="000000"/>
              </w:rPr>
              <w:lastRenderedPageBreak/>
              <w:t>της πληροφορίας και το ρόλο κάθε χρήστη.</w:t>
            </w:r>
          </w:p>
        </w:tc>
        <w:tc>
          <w:tcPr>
            <w:tcW w:w="1574" w:type="dxa"/>
            <w:tcBorders>
              <w:left w:val="single" w:sz="4" w:space="0" w:color="000000"/>
              <w:bottom w:val="single" w:sz="4" w:space="0" w:color="000000"/>
            </w:tcBorders>
            <w:shd w:val="clear" w:color="auto" w:fill="FFFFFF"/>
            <w:vAlign w:val="center"/>
          </w:tcPr>
          <w:p w14:paraId="053AECAD"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lastRenderedPageBreak/>
              <w:t>Ναι.  Απαιτείται περιγραφή των διαδικασιών και της ροής 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40965A00"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630791D5"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1D1C08E5"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27692AF0"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15</w:t>
            </w:r>
          </w:p>
        </w:tc>
        <w:tc>
          <w:tcPr>
            <w:tcW w:w="1574" w:type="dxa"/>
            <w:tcBorders>
              <w:left w:val="single" w:sz="4" w:space="0" w:color="000000"/>
              <w:bottom w:val="single" w:sz="4" w:space="0" w:color="000000"/>
            </w:tcBorders>
            <w:shd w:val="clear" w:color="auto" w:fill="FFFFFF"/>
            <w:vAlign w:val="center"/>
          </w:tcPr>
          <w:p w14:paraId="08A0FF06"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Παράδοση συστήματος εύρεσης βέλτιστων μονοπατιών από και προς τους ΧΥΤΑ με ενδιάμεσα βήματα τους κάδους ή τα σημεία συλλογής με χρήση ιστορικής στατιστικής πληροφορίας.</w:t>
            </w:r>
          </w:p>
        </w:tc>
        <w:tc>
          <w:tcPr>
            <w:tcW w:w="1574" w:type="dxa"/>
            <w:tcBorders>
              <w:left w:val="single" w:sz="4" w:space="0" w:color="000000"/>
              <w:bottom w:val="single" w:sz="4" w:space="0" w:color="000000"/>
            </w:tcBorders>
            <w:shd w:val="clear" w:color="auto" w:fill="FFFFFF"/>
            <w:vAlign w:val="center"/>
          </w:tcPr>
          <w:p w14:paraId="236447BF"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Ναι. Απαιτείται περιγραφή των διαδικασιών και της ροής 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59213790"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6A5D6C99"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24A452F6"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578DEE77"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16</w:t>
            </w:r>
          </w:p>
        </w:tc>
        <w:tc>
          <w:tcPr>
            <w:tcW w:w="1574" w:type="dxa"/>
            <w:tcBorders>
              <w:left w:val="single" w:sz="4" w:space="0" w:color="000000"/>
              <w:bottom w:val="single" w:sz="4" w:space="0" w:color="000000"/>
            </w:tcBorders>
            <w:shd w:val="clear" w:color="auto" w:fill="FFFFFF"/>
            <w:vAlign w:val="center"/>
          </w:tcPr>
          <w:p w14:paraId="7B022AB0"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Σχεδιασμός βάσης δεδομένων </w:t>
            </w:r>
            <w:r>
              <w:rPr>
                <w:color w:val="000000"/>
              </w:rPr>
              <w:br/>
              <w:t xml:space="preserve">ΟΠΟΔΔΣΑ υβριδικών σχημάτων (σχεσιακή και </w:t>
            </w:r>
            <w:proofErr w:type="spellStart"/>
            <w:r>
              <w:rPr>
                <w:color w:val="000000"/>
              </w:rPr>
              <w:t>document</w:t>
            </w:r>
            <w:proofErr w:type="spellEnd"/>
            <w:r>
              <w:rPr>
                <w:color w:val="000000"/>
              </w:rPr>
              <w:t>) για αποθήκευση γεωγραφικών, χρονικών και μετεωρολογικών δεδομένων. Υλοποίηση της βάσης δεδομένων με λογισμικό ανοιχτού κώδικα (</w:t>
            </w:r>
            <w:proofErr w:type="spellStart"/>
            <w:r>
              <w:rPr>
                <w:color w:val="000000"/>
              </w:rPr>
              <w:t>MySQL</w:t>
            </w:r>
            <w:proofErr w:type="spellEnd"/>
            <w:r>
              <w:rPr>
                <w:color w:val="000000"/>
              </w:rPr>
              <w:t xml:space="preserve">, </w:t>
            </w:r>
            <w:proofErr w:type="spellStart"/>
            <w:r>
              <w:rPr>
                <w:color w:val="000000"/>
              </w:rPr>
              <w:t>Postgres</w:t>
            </w:r>
            <w:proofErr w:type="spellEnd"/>
            <w:r>
              <w:rPr>
                <w:color w:val="000000"/>
              </w:rPr>
              <w:t>)</w:t>
            </w:r>
          </w:p>
        </w:tc>
        <w:tc>
          <w:tcPr>
            <w:tcW w:w="1574" w:type="dxa"/>
            <w:tcBorders>
              <w:left w:val="single" w:sz="4" w:space="0" w:color="000000"/>
              <w:bottom w:val="single" w:sz="4" w:space="0" w:color="000000"/>
            </w:tcBorders>
            <w:shd w:val="clear" w:color="auto" w:fill="FFFFFF"/>
            <w:vAlign w:val="center"/>
          </w:tcPr>
          <w:p w14:paraId="1D2C8B84"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Ναι. Απαιτείται περιγραφή των διαδικασιών και της ροής 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50F0F7E1"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47626408"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4ECC8E7A"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4F0F68DB"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17</w:t>
            </w:r>
          </w:p>
        </w:tc>
        <w:tc>
          <w:tcPr>
            <w:tcW w:w="1574" w:type="dxa"/>
            <w:tcBorders>
              <w:left w:val="single" w:sz="4" w:space="0" w:color="000000"/>
              <w:bottom w:val="single" w:sz="4" w:space="0" w:color="000000"/>
            </w:tcBorders>
            <w:shd w:val="clear" w:color="auto" w:fill="FFFFFF"/>
            <w:vAlign w:val="center"/>
          </w:tcPr>
          <w:p w14:paraId="1D3669F6"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Παράδοση υποσυστήματος διαχείρισης βάσης </w:t>
            </w:r>
            <w:r>
              <w:rPr>
                <w:color w:val="000000"/>
              </w:rPr>
              <w:lastRenderedPageBreak/>
              <w:t xml:space="preserve">δεδομένων ΟΠΟΔΔΣΑ ως </w:t>
            </w:r>
            <w:proofErr w:type="spellStart"/>
            <w:r>
              <w:rPr>
                <w:color w:val="000000"/>
              </w:rPr>
              <w:t>SaaS</w:t>
            </w:r>
            <w:proofErr w:type="spellEnd"/>
            <w:r>
              <w:rPr>
                <w:color w:val="000000"/>
              </w:rPr>
              <w:t xml:space="preserve"> που αποκρύπτει την πολυπλοκότητα της βάσης, επιτρέπει τη διασύνδεση οντοτήτων με εύκολο τρόπο και είναι φιλικό προς τον χρήστη. Κατ’ ελάχιστον απαιτείται η </w:t>
            </w:r>
            <w:proofErr w:type="spellStart"/>
            <w:r>
              <w:rPr>
                <w:color w:val="000000"/>
              </w:rPr>
              <w:t>αγνωστική</w:t>
            </w:r>
            <w:proofErr w:type="spellEnd"/>
            <w:r>
              <w:rPr>
                <w:color w:val="000000"/>
              </w:rPr>
              <w:t xml:space="preserve"> στάση προς τη βάση και τα περιεχόμενά της, διαχείριση βασικών τύπων </w:t>
            </w:r>
            <w:proofErr w:type="spellStart"/>
            <w:r>
              <w:rPr>
                <w:color w:val="000000"/>
              </w:rPr>
              <w:t>γεω</w:t>
            </w:r>
            <w:proofErr w:type="spellEnd"/>
            <w:r>
              <w:rPr>
                <w:color w:val="000000"/>
              </w:rPr>
              <w:t>-χωρικής πληροφορίας.</w:t>
            </w:r>
          </w:p>
        </w:tc>
        <w:tc>
          <w:tcPr>
            <w:tcW w:w="1574" w:type="dxa"/>
            <w:tcBorders>
              <w:left w:val="single" w:sz="4" w:space="0" w:color="000000"/>
              <w:bottom w:val="single" w:sz="4" w:space="0" w:color="000000"/>
            </w:tcBorders>
            <w:shd w:val="clear" w:color="auto" w:fill="FFFFFF"/>
            <w:vAlign w:val="center"/>
          </w:tcPr>
          <w:p w14:paraId="4B8BB205"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lastRenderedPageBreak/>
              <w:t xml:space="preserve">Ναι. Απαιτείται περιγραφή των </w:t>
            </w:r>
            <w:r>
              <w:rPr>
                <w:color w:val="000000"/>
              </w:rPr>
              <w:lastRenderedPageBreak/>
              <w:t>διαδικασιών και της ροής 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493957BC"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37E7B30B"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075976AF"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1882C43A"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18</w:t>
            </w:r>
          </w:p>
        </w:tc>
        <w:tc>
          <w:tcPr>
            <w:tcW w:w="1574" w:type="dxa"/>
            <w:tcBorders>
              <w:left w:val="single" w:sz="4" w:space="0" w:color="000000"/>
              <w:bottom w:val="single" w:sz="4" w:space="0" w:color="000000"/>
            </w:tcBorders>
            <w:shd w:val="clear" w:color="auto" w:fill="FFFFFF"/>
            <w:vAlign w:val="center"/>
          </w:tcPr>
          <w:p w14:paraId="6BAE99BE"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Παράδοση προγραμματιστικής </w:t>
            </w:r>
            <w:proofErr w:type="spellStart"/>
            <w:r>
              <w:rPr>
                <w:color w:val="000000"/>
              </w:rPr>
              <w:t>διεπαφής</w:t>
            </w:r>
            <w:proofErr w:type="spellEnd"/>
            <w:r>
              <w:rPr>
                <w:color w:val="000000"/>
              </w:rPr>
              <w:t xml:space="preserve"> (API) που επιτρέπει δράσεις δημιουργίας, ενημέρωσης και διαγραφής πλειάδων στη βάση δεδομένων και συγκεντρωτικές επερωτήσεις σε αυτές. Επίσης, τροφοδοτεί δημόσια πληροφορία και λειτουργικότητ</w:t>
            </w:r>
            <w:r>
              <w:rPr>
                <w:color w:val="000000"/>
              </w:rPr>
              <w:lastRenderedPageBreak/>
              <w:t>α χωρίς διαπίστευση και άλλη πληροφορία μετά από διαπίστευση. Απαραιτήτως συνοδεύεται από συγγραφή εκτενούς τεκμηρίωσης.</w:t>
            </w:r>
          </w:p>
        </w:tc>
        <w:tc>
          <w:tcPr>
            <w:tcW w:w="1574" w:type="dxa"/>
            <w:tcBorders>
              <w:left w:val="single" w:sz="4" w:space="0" w:color="000000"/>
              <w:bottom w:val="single" w:sz="4" w:space="0" w:color="000000"/>
            </w:tcBorders>
            <w:shd w:val="clear" w:color="auto" w:fill="FFFFFF"/>
            <w:vAlign w:val="center"/>
          </w:tcPr>
          <w:p w14:paraId="244D0277"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lastRenderedPageBreak/>
              <w:t>Ναι. Απαιτείται περιγραφή των διαδικασιών και της ροής 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39644D32"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57F25952"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0D1C1BF5"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0E2ACD87"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19</w:t>
            </w:r>
          </w:p>
        </w:tc>
        <w:tc>
          <w:tcPr>
            <w:tcW w:w="1574" w:type="dxa"/>
            <w:tcBorders>
              <w:left w:val="single" w:sz="4" w:space="0" w:color="000000"/>
              <w:bottom w:val="single" w:sz="4" w:space="0" w:color="000000"/>
            </w:tcBorders>
            <w:shd w:val="clear" w:color="auto" w:fill="FFFFFF"/>
            <w:vAlign w:val="center"/>
          </w:tcPr>
          <w:p w14:paraId="1B1B5F21"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Σχεδιασμός και υλοποίηση βιβλιοθήκης που εκθέτει το API σε αντικειμενοστραφή γλώσσα (JS και PHP). Παράδοση της βιβλιοθήκης στην πλατφόρμα github.com</w:t>
            </w:r>
          </w:p>
        </w:tc>
        <w:tc>
          <w:tcPr>
            <w:tcW w:w="1574" w:type="dxa"/>
            <w:tcBorders>
              <w:left w:val="single" w:sz="4" w:space="0" w:color="000000"/>
              <w:bottom w:val="single" w:sz="4" w:space="0" w:color="000000"/>
            </w:tcBorders>
            <w:shd w:val="clear" w:color="auto" w:fill="FFFFFF"/>
            <w:vAlign w:val="center"/>
          </w:tcPr>
          <w:p w14:paraId="041D397A"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Ναι. Απαιτείται  περιγραφή των διαδικασιών και της ροής 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7032B18B"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63D2127C"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635CDAE9"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0A69319E"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20</w:t>
            </w:r>
          </w:p>
        </w:tc>
        <w:tc>
          <w:tcPr>
            <w:tcW w:w="1574" w:type="dxa"/>
            <w:tcBorders>
              <w:left w:val="single" w:sz="4" w:space="0" w:color="000000"/>
              <w:bottom w:val="single" w:sz="4" w:space="0" w:color="000000"/>
            </w:tcBorders>
            <w:shd w:val="clear" w:color="auto" w:fill="FFFFFF"/>
            <w:vAlign w:val="center"/>
          </w:tcPr>
          <w:p w14:paraId="00A122F0"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Υλοποίηση της βάσης δεδομένων, του </w:t>
            </w:r>
            <w:proofErr w:type="spellStart"/>
            <w:r>
              <w:rPr>
                <w:color w:val="000000"/>
              </w:rPr>
              <w:t>portal</w:t>
            </w:r>
            <w:proofErr w:type="spellEnd"/>
            <w:r>
              <w:rPr>
                <w:color w:val="000000"/>
              </w:rPr>
              <w:t xml:space="preserve"> και της προγραμματιστικής </w:t>
            </w:r>
            <w:proofErr w:type="spellStart"/>
            <w:r>
              <w:rPr>
                <w:color w:val="000000"/>
              </w:rPr>
              <w:t>διεπαφής</w:t>
            </w:r>
            <w:proofErr w:type="spellEnd"/>
            <w:r>
              <w:rPr>
                <w:color w:val="000000"/>
              </w:rPr>
              <w:t xml:space="preserve"> (API) με συμμόρφωση στο πρωτόκολλο INSPIRE και με αμφίδρομη διασύνδεση με την Εθνική Υποδομή </w:t>
            </w:r>
            <w:proofErr w:type="spellStart"/>
            <w:r>
              <w:rPr>
                <w:color w:val="000000"/>
              </w:rPr>
              <w:t>Γεωχωρικών</w:t>
            </w:r>
            <w:proofErr w:type="spellEnd"/>
            <w:r>
              <w:rPr>
                <w:color w:val="000000"/>
              </w:rPr>
              <w:t xml:space="preserve"> Πληροφοριών για το Δήμο Κερκυραίων</w:t>
            </w:r>
          </w:p>
        </w:tc>
        <w:tc>
          <w:tcPr>
            <w:tcW w:w="1574" w:type="dxa"/>
            <w:tcBorders>
              <w:left w:val="single" w:sz="4" w:space="0" w:color="000000"/>
              <w:bottom w:val="single" w:sz="4" w:space="0" w:color="000000"/>
            </w:tcBorders>
            <w:shd w:val="clear" w:color="auto" w:fill="FFFFFF"/>
            <w:vAlign w:val="center"/>
          </w:tcPr>
          <w:p w14:paraId="40C60EEE"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Ναι. Απαιτείται  περιγραφή των διαδικασιών και της ροής 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09378DB8"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33446ED6"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7B60520C"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7C470E4F"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lastRenderedPageBreak/>
              <w:t>21</w:t>
            </w:r>
          </w:p>
        </w:tc>
        <w:tc>
          <w:tcPr>
            <w:tcW w:w="1574" w:type="dxa"/>
            <w:tcBorders>
              <w:left w:val="single" w:sz="4" w:space="0" w:color="000000"/>
              <w:bottom w:val="single" w:sz="4" w:space="0" w:color="000000"/>
            </w:tcBorders>
            <w:shd w:val="clear" w:color="auto" w:fill="FFFFFF"/>
            <w:vAlign w:val="center"/>
          </w:tcPr>
          <w:p w14:paraId="4CFCDB98"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Σχεδιασμός και υλοποίηση </w:t>
            </w:r>
            <w:proofErr w:type="spellStart"/>
            <w:r>
              <w:rPr>
                <w:color w:val="000000"/>
              </w:rPr>
              <w:t>γεω</w:t>
            </w:r>
            <w:proofErr w:type="spellEnd"/>
            <w:r>
              <w:rPr>
                <w:color w:val="000000"/>
              </w:rPr>
              <w:t xml:space="preserve">-πληροφοριακής διασύνδεσης (GIS </w:t>
            </w:r>
            <w:proofErr w:type="spellStart"/>
            <w:r>
              <w:rPr>
                <w:color w:val="000000"/>
              </w:rPr>
              <w:t>interface</w:t>
            </w:r>
            <w:proofErr w:type="spellEnd"/>
            <w:r>
              <w:rPr>
                <w:color w:val="000000"/>
              </w:rPr>
              <w:t xml:space="preserve">) που επιτρέπει διασύνδεση και </w:t>
            </w:r>
            <w:proofErr w:type="spellStart"/>
            <w:r>
              <w:rPr>
                <w:color w:val="000000"/>
              </w:rPr>
              <w:t>διαλειτουργικότητα</w:t>
            </w:r>
            <w:proofErr w:type="spellEnd"/>
            <w:r>
              <w:rPr>
                <w:color w:val="000000"/>
              </w:rPr>
              <w:t xml:space="preserve"> του ΟΠΟΔΔΣΑ με τη </w:t>
            </w:r>
            <w:proofErr w:type="spellStart"/>
            <w:r>
              <w:rPr>
                <w:color w:val="000000"/>
              </w:rPr>
              <w:t>γεω</w:t>
            </w:r>
            <w:proofErr w:type="spellEnd"/>
            <w:r>
              <w:rPr>
                <w:color w:val="000000"/>
              </w:rPr>
              <w:t xml:space="preserve">-πληροφοριακή εφαρμογή που θα αναπτυχθεί από το εργαστήριο υπολογιστικής </w:t>
            </w:r>
            <w:proofErr w:type="spellStart"/>
            <w:r>
              <w:rPr>
                <w:color w:val="000000"/>
              </w:rPr>
              <w:t>μοντελοποίησης</w:t>
            </w:r>
            <w:proofErr w:type="spellEnd"/>
            <w:r>
              <w:rPr>
                <w:color w:val="000000"/>
              </w:rPr>
              <w:t xml:space="preserve">. Κατ’ ελάχιστον απαιτούνται API </w:t>
            </w:r>
            <w:proofErr w:type="spellStart"/>
            <w:r>
              <w:rPr>
                <w:color w:val="000000"/>
              </w:rPr>
              <w:t>endpoints</w:t>
            </w:r>
            <w:proofErr w:type="spellEnd"/>
            <w:r>
              <w:rPr>
                <w:color w:val="000000"/>
              </w:rPr>
              <w:t xml:space="preserve">, απεικονιστικές και </w:t>
            </w:r>
            <w:proofErr w:type="spellStart"/>
            <w:r>
              <w:rPr>
                <w:color w:val="000000"/>
              </w:rPr>
              <w:t>editing</w:t>
            </w:r>
            <w:proofErr w:type="spellEnd"/>
            <w:r>
              <w:rPr>
                <w:color w:val="000000"/>
              </w:rPr>
              <w:t xml:space="preserve"> μεθόδους στο </w:t>
            </w:r>
            <w:proofErr w:type="spellStart"/>
            <w:r>
              <w:rPr>
                <w:color w:val="000000"/>
              </w:rPr>
              <w:t>portal</w:t>
            </w:r>
            <w:proofErr w:type="spellEnd"/>
            <w:r>
              <w:rPr>
                <w:color w:val="000000"/>
              </w:rPr>
              <w:t xml:space="preserve"> για τα δεδομένα του, αναμονές στη βάση δεδομένων.</w:t>
            </w:r>
          </w:p>
        </w:tc>
        <w:tc>
          <w:tcPr>
            <w:tcW w:w="1574" w:type="dxa"/>
            <w:tcBorders>
              <w:left w:val="single" w:sz="4" w:space="0" w:color="000000"/>
              <w:bottom w:val="single" w:sz="4" w:space="0" w:color="000000"/>
            </w:tcBorders>
            <w:shd w:val="clear" w:color="auto" w:fill="FFFFFF"/>
            <w:vAlign w:val="center"/>
          </w:tcPr>
          <w:p w14:paraId="1B812977"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Ναι. Απαιτείται  περιγραφή των διαδικασιών και της ροής 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45208C80"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0CBAF547"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76B62167"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39388B79"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22</w:t>
            </w:r>
          </w:p>
        </w:tc>
        <w:tc>
          <w:tcPr>
            <w:tcW w:w="1574" w:type="dxa"/>
            <w:tcBorders>
              <w:left w:val="single" w:sz="4" w:space="0" w:color="000000"/>
              <w:bottom w:val="single" w:sz="4" w:space="0" w:color="000000"/>
            </w:tcBorders>
            <w:shd w:val="clear" w:color="auto" w:fill="FFFFFF"/>
            <w:vAlign w:val="center"/>
          </w:tcPr>
          <w:p w14:paraId="494B7733"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Παραλαβή, συλλογή και διάχυση πληροφορίας από τις εφαρμογές κινητής πλατφόρμας από διαφορετικούς ρόλους, και παροχή κατάλληλης </w:t>
            </w:r>
            <w:proofErr w:type="spellStart"/>
            <w:r>
              <w:rPr>
                <w:color w:val="000000"/>
              </w:rPr>
              <w:t>διεπαφής</w:t>
            </w:r>
            <w:proofErr w:type="spellEnd"/>
            <w:r>
              <w:rPr>
                <w:color w:val="000000"/>
              </w:rPr>
              <w:t xml:space="preserve"> </w:t>
            </w:r>
            <w:r>
              <w:rPr>
                <w:color w:val="000000"/>
              </w:rPr>
              <w:lastRenderedPageBreak/>
              <w:t>αντίστοιχης του ρόλου.</w:t>
            </w:r>
          </w:p>
        </w:tc>
        <w:tc>
          <w:tcPr>
            <w:tcW w:w="1574" w:type="dxa"/>
            <w:tcBorders>
              <w:left w:val="single" w:sz="4" w:space="0" w:color="000000"/>
              <w:bottom w:val="single" w:sz="4" w:space="0" w:color="000000"/>
            </w:tcBorders>
            <w:shd w:val="clear" w:color="auto" w:fill="FFFFFF"/>
            <w:vAlign w:val="center"/>
          </w:tcPr>
          <w:p w14:paraId="6F28BBFC"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lastRenderedPageBreak/>
              <w:t>Ναι. Απαιτείται  περιγραφή των διαδικασιών και της ροής 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08C0B84C"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646AF7ED"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23E4F44A"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442C523F"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23</w:t>
            </w:r>
          </w:p>
        </w:tc>
        <w:tc>
          <w:tcPr>
            <w:tcW w:w="1574" w:type="dxa"/>
            <w:tcBorders>
              <w:left w:val="single" w:sz="4" w:space="0" w:color="000000"/>
              <w:bottom w:val="single" w:sz="4" w:space="0" w:color="000000"/>
            </w:tcBorders>
            <w:shd w:val="clear" w:color="auto" w:fill="FFFFFF"/>
            <w:vAlign w:val="center"/>
          </w:tcPr>
          <w:p w14:paraId="735C0F07"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Σχεδιασμός και υλοποίηση υποσυστήματος συνολικού διαχειριστή που εξασφαλίζει την ασφαλή διασύνδεσή του με τις εγκαταστάσεις του ΟΠΟΔΔΣΑ με σκοπό τον πλήρη έλεγχο των παραμέτρων των εγκαταστάσεων. Παράδοση του κώδικα στην πλατφόρμα του github.com.</w:t>
            </w:r>
          </w:p>
        </w:tc>
        <w:tc>
          <w:tcPr>
            <w:tcW w:w="1574" w:type="dxa"/>
            <w:tcBorders>
              <w:left w:val="single" w:sz="4" w:space="0" w:color="000000"/>
              <w:bottom w:val="single" w:sz="4" w:space="0" w:color="000000"/>
            </w:tcBorders>
            <w:shd w:val="clear" w:color="auto" w:fill="FFFFFF"/>
            <w:vAlign w:val="center"/>
          </w:tcPr>
          <w:p w14:paraId="2DB97F13"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Ναι. Απαιτείται περιγραφή των διαδικασιών και της ροής 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404CB55F"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59D6E390"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66FFB841"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217C80B8"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24</w:t>
            </w:r>
          </w:p>
        </w:tc>
        <w:tc>
          <w:tcPr>
            <w:tcW w:w="1574" w:type="dxa"/>
            <w:tcBorders>
              <w:left w:val="single" w:sz="4" w:space="0" w:color="000000"/>
              <w:bottom w:val="single" w:sz="4" w:space="0" w:color="000000"/>
            </w:tcBorders>
            <w:shd w:val="clear" w:color="auto" w:fill="FFFFFF"/>
            <w:vAlign w:val="center"/>
          </w:tcPr>
          <w:p w14:paraId="4062D169"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 xml:space="preserve">Ολοκλήρωση δράσεων για ανατροφοδότηση και παρατηρήσεις όσον αφορά την πρώτη δοκιμαστική έκδοση του ΟΠΟΔΔΣΑ. Κατ’ ελάχιστον, συνεντεύξεις χρηστών, </w:t>
            </w:r>
            <w:proofErr w:type="spellStart"/>
            <w:r>
              <w:rPr>
                <w:color w:val="000000"/>
              </w:rPr>
              <w:t>logging</w:t>
            </w:r>
            <w:proofErr w:type="spellEnd"/>
            <w:r>
              <w:rPr>
                <w:color w:val="000000"/>
              </w:rPr>
              <w:t xml:space="preserve"> όλων των μερών του ΟΠΟΔΔΣΑ, δοκιμαστικές δράσεις για </w:t>
            </w:r>
            <w:r>
              <w:rPr>
                <w:color w:val="000000"/>
              </w:rPr>
              <w:lastRenderedPageBreak/>
              <w:t xml:space="preserve">περιπτώσεις χρήσης που δεν εμφανίζονται στα </w:t>
            </w:r>
            <w:proofErr w:type="spellStart"/>
            <w:r>
              <w:rPr>
                <w:color w:val="000000"/>
              </w:rPr>
              <w:t>logs</w:t>
            </w:r>
            <w:proofErr w:type="spellEnd"/>
            <w:r>
              <w:rPr>
                <w:color w:val="000000"/>
              </w:rPr>
              <w:t>, ερωτηματολόγια προς τους χρήστες όσον αφορά την ικανοποίησή τους στη χρήση του ΟΠΟΔΔΣΑ.</w:t>
            </w:r>
          </w:p>
        </w:tc>
        <w:tc>
          <w:tcPr>
            <w:tcW w:w="1574" w:type="dxa"/>
            <w:tcBorders>
              <w:left w:val="single" w:sz="4" w:space="0" w:color="000000"/>
              <w:bottom w:val="single" w:sz="4" w:space="0" w:color="000000"/>
            </w:tcBorders>
            <w:shd w:val="clear" w:color="auto" w:fill="FFFFFF"/>
            <w:vAlign w:val="center"/>
          </w:tcPr>
          <w:p w14:paraId="2A087653"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lastRenderedPageBreak/>
              <w:t>Ναι. Απαιτείται  περιγραφή των διαδικασιών και της ροής εργασιών για την υλοποίηση του ζητούμενου</w:t>
            </w:r>
          </w:p>
        </w:tc>
        <w:tc>
          <w:tcPr>
            <w:tcW w:w="1574" w:type="dxa"/>
            <w:tcBorders>
              <w:left w:val="single" w:sz="8" w:space="0" w:color="000000"/>
              <w:bottom w:val="single" w:sz="4" w:space="0" w:color="000000"/>
            </w:tcBorders>
            <w:shd w:val="clear" w:color="auto" w:fill="FFFFFF"/>
            <w:vAlign w:val="center"/>
          </w:tcPr>
          <w:p w14:paraId="21B00514"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78BF8935" w14:textId="77777777" w:rsidR="004213BD" w:rsidRDefault="004213BD" w:rsidP="00EE0AC2">
            <w:pPr>
              <w:pBdr>
                <w:top w:val="nil"/>
                <w:left w:val="nil"/>
                <w:bottom w:val="nil"/>
                <w:right w:val="nil"/>
                <w:between w:val="nil"/>
              </w:pBdr>
              <w:spacing w:after="0" w:line="240" w:lineRule="auto"/>
              <w:ind w:hanging="2"/>
              <w:jc w:val="left"/>
              <w:rPr>
                <w:color w:val="000000"/>
              </w:rPr>
            </w:pPr>
          </w:p>
        </w:tc>
      </w:tr>
      <w:tr w:rsidR="004213BD" w14:paraId="350DF9E4" w14:textId="77777777" w:rsidTr="004213BD">
        <w:trPr>
          <w:gridAfter w:val="1"/>
          <w:wAfter w:w="236" w:type="dxa"/>
          <w:trHeight w:val="1262"/>
        </w:trPr>
        <w:tc>
          <w:tcPr>
            <w:tcW w:w="1574" w:type="dxa"/>
            <w:tcBorders>
              <w:left w:val="single" w:sz="8" w:space="0" w:color="000000"/>
              <w:bottom w:val="single" w:sz="4" w:space="0" w:color="000000"/>
            </w:tcBorders>
            <w:shd w:val="clear" w:color="auto" w:fill="FFFFFF"/>
            <w:vAlign w:val="center"/>
          </w:tcPr>
          <w:p w14:paraId="7B4C7525"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t>25</w:t>
            </w:r>
          </w:p>
        </w:tc>
        <w:tc>
          <w:tcPr>
            <w:tcW w:w="1574" w:type="dxa"/>
            <w:tcBorders>
              <w:left w:val="single" w:sz="4" w:space="0" w:color="000000"/>
              <w:bottom w:val="single" w:sz="4" w:space="0" w:color="000000"/>
            </w:tcBorders>
            <w:shd w:val="clear" w:color="auto" w:fill="FFFFFF"/>
            <w:vAlign w:val="center"/>
          </w:tcPr>
          <w:p w14:paraId="3F36FCFC" w14:textId="77777777" w:rsidR="004213BD" w:rsidRDefault="004213BD" w:rsidP="00EE0AC2">
            <w:pPr>
              <w:pBdr>
                <w:top w:val="nil"/>
                <w:left w:val="nil"/>
                <w:bottom w:val="nil"/>
                <w:right w:val="nil"/>
                <w:between w:val="nil"/>
              </w:pBdr>
              <w:spacing w:after="0" w:line="240" w:lineRule="auto"/>
              <w:ind w:hanging="2"/>
              <w:rPr>
                <w:color w:val="000000"/>
              </w:rPr>
            </w:pPr>
            <w:r>
              <w:rPr>
                <w:color w:val="000000"/>
              </w:rPr>
              <w:t xml:space="preserve">(α) τα πνευματικά δικαιώματα (περιουσιακά και ηθικά) επί του παραγόμενου από τον ανάδοχο έργου-λογισμικό, αυτοδικαίως θα ανήκουν κατ’ αποκλειστικότητα στην αναθέτουσα αρχή, η οποία αναθέτουσα αρχή θα έχει όλες τις εξουσίες που απορρέουν από τα δικαιώματα αυτά επί του παραγόμενου έργου-λογισμικού, </w:t>
            </w:r>
          </w:p>
          <w:p w14:paraId="3B9422CB" w14:textId="77777777" w:rsidR="004213BD" w:rsidRDefault="004213BD" w:rsidP="00EE0AC2">
            <w:pPr>
              <w:pBdr>
                <w:top w:val="nil"/>
                <w:left w:val="nil"/>
                <w:bottom w:val="nil"/>
                <w:right w:val="nil"/>
                <w:between w:val="nil"/>
              </w:pBdr>
              <w:spacing w:after="0" w:line="240" w:lineRule="auto"/>
              <w:ind w:hanging="2"/>
              <w:rPr>
                <w:color w:val="000000"/>
              </w:rPr>
            </w:pPr>
            <w:r>
              <w:rPr>
                <w:color w:val="000000"/>
              </w:rPr>
              <w:t xml:space="preserve">(β) ο ανάδοχος δεν θα έχει απολύτως κανένα δικαίωμα </w:t>
            </w:r>
            <w:r>
              <w:rPr>
                <w:color w:val="000000"/>
              </w:rPr>
              <w:lastRenderedPageBreak/>
              <w:t xml:space="preserve">(όπως, ενδεικτικά κι όχι περιοριστικά,  πώλησης ή διάθεσης με άλλο τρόπο ή χρήσης) επί του παραγόμενου έργου-λογισμικού, και </w:t>
            </w:r>
          </w:p>
          <w:p w14:paraId="3D079805" w14:textId="77777777" w:rsidR="004213BD" w:rsidRDefault="004213BD" w:rsidP="00EE0AC2">
            <w:pPr>
              <w:pBdr>
                <w:top w:val="nil"/>
                <w:left w:val="nil"/>
                <w:bottom w:val="nil"/>
                <w:right w:val="nil"/>
                <w:between w:val="nil"/>
              </w:pBdr>
              <w:spacing w:after="0" w:line="240" w:lineRule="auto"/>
              <w:ind w:hanging="2"/>
              <w:rPr>
                <w:color w:val="000000"/>
              </w:rPr>
            </w:pPr>
            <w:r>
              <w:rPr>
                <w:color w:val="000000"/>
              </w:rPr>
              <w:t xml:space="preserve">(γ) πριν την ολοκλήρωση και παράδοση του  έργου-λογισμικού ο ανάδοχος θα πρέπει να έχει νομίμως αποκτήσει όλα τα δικαιώματα (περιουσιακά και ηθικά) πνευματικής ιδιοκτησίας τρίτων (φυσικών ή νομικών) προσώπων των οποίων έργα τυχόν έχει χρησιμοποιήσει ή/και ενσωματώσει ο ανάδοχος στο παραγόμενο έργο-λογισμικό και θα πρέπει να έχει τη δυνατότητα διάθεσής τους όπως ορίζεται </w:t>
            </w:r>
            <w:r>
              <w:rPr>
                <w:color w:val="000000"/>
              </w:rPr>
              <w:lastRenderedPageBreak/>
              <w:t>ανωτέρω υπό α και β. Οι ανωτέρω όροι υπό α, β και γ ισχύουν σωρευτικά για όλα τα δικαιώματα διανοητικής ιδιοκτησίας του αναδόχου που αφορούν στο παραγόμενο λογισμικό καθώς και τα δικαιώματα διανοητικής ιδιοκτησίας τρίτων προσώπων (φυσικών ή νομικών) τα οποία τυχόν έχει χρησιμοποιήσει ή/και ενσωματώσει ο ανάδοχος στο παραγόμενο λογισμικό.</w:t>
            </w:r>
          </w:p>
        </w:tc>
        <w:tc>
          <w:tcPr>
            <w:tcW w:w="1574" w:type="dxa"/>
            <w:tcBorders>
              <w:left w:val="single" w:sz="4" w:space="0" w:color="000000"/>
              <w:bottom w:val="single" w:sz="4" w:space="0" w:color="000000"/>
            </w:tcBorders>
            <w:shd w:val="clear" w:color="auto" w:fill="FFFFFF"/>
            <w:vAlign w:val="center"/>
          </w:tcPr>
          <w:p w14:paraId="675FBC39" w14:textId="77777777" w:rsidR="004213BD" w:rsidRDefault="004213BD" w:rsidP="00EE0AC2">
            <w:pPr>
              <w:pBdr>
                <w:top w:val="nil"/>
                <w:left w:val="nil"/>
                <w:bottom w:val="nil"/>
                <w:right w:val="nil"/>
                <w:between w:val="nil"/>
              </w:pBdr>
              <w:spacing w:after="0" w:line="240" w:lineRule="auto"/>
              <w:ind w:hanging="2"/>
              <w:jc w:val="left"/>
              <w:rPr>
                <w:color w:val="000000"/>
              </w:rPr>
            </w:pPr>
            <w:r>
              <w:rPr>
                <w:color w:val="000000"/>
              </w:rPr>
              <w:lastRenderedPageBreak/>
              <w:t>Ναι</w:t>
            </w:r>
          </w:p>
        </w:tc>
        <w:tc>
          <w:tcPr>
            <w:tcW w:w="1574" w:type="dxa"/>
            <w:tcBorders>
              <w:left w:val="single" w:sz="8" w:space="0" w:color="000000"/>
              <w:bottom w:val="single" w:sz="4" w:space="0" w:color="000000"/>
            </w:tcBorders>
            <w:shd w:val="clear" w:color="auto" w:fill="FFFFFF"/>
            <w:vAlign w:val="center"/>
          </w:tcPr>
          <w:p w14:paraId="5EC4D0B0" w14:textId="77777777" w:rsidR="004213BD" w:rsidRDefault="004213BD" w:rsidP="00EE0AC2">
            <w:pPr>
              <w:pBdr>
                <w:top w:val="nil"/>
                <w:left w:val="nil"/>
                <w:bottom w:val="nil"/>
                <w:right w:val="nil"/>
                <w:between w:val="nil"/>
              </w:pBdr>
              <w:spacing w:after="0" w:line="240" w:lineRule="auto"/>
              <w:ind w:hanging="2"/>
              <w:jc w:val="left"/>
              <w:rPr>
                <w:color w:val="000000"/>
              </w:rPr>
            </w:pPr>
          </w:p>
        </w:tc>
        <w:tc>
          <w:tcPr>
            <w:tcW w:w="3232" w:type="dxa"/>
            <w:tcBorders>
              <w:left w:val="single" w:sz="4" w:space="0" w:color="000000"/>
              <w:bottom w:val="single" w:sz="4" w:space="0" w:color="000000"/>
              <w:right w:val="single" w:sz="8" w:space="0" w:color="000000"/>
            </w:tcBorders>
            <w:shd w:val="clear" w:color="auto" w:fill="FFFFFF"/>
            <w:vAlign w:val="center"/>
          </w:tcPr>
          <w:p w14:paraId="3F86E50D" w14:textId="77777777" w:rsidR="004213BD" w:rsidRDefault="004213BD" w:rsidP="00EE0AC2">
            <w:pPr>
              <w:pBdr>
                <w:top w:val="nil"/>
                <w:left w:val="nil"/>
                <w:bottom w:val="nil"/>
                <w:right w:val="nil"/>
                <w:between w:val="nil"/>
              </w:pBdr>
              <w:spacing w:after="0" w:line="240" w:lineRule="auto"/>
              <w:ind w:hanging="2"/>
              <w:jc w:val="left"/>
              <w:rPr>
                <w:color w:val="000000"/>
              </w:rPr>
            </w:pPr>
          </w:p>
        </w:tc>
      </w:tr>
    </w:tbl>
    <w:p w14:paraId="74387552" w14:textId="77777777" w:rsidR="0000159F" w:rsidRPr="004213BD" w:rsidRDefault="0000159F">
      <w:pPr>
        <w:spacing w:after="200"/>
      </w:pPr>
    </w:p>
    <w:tbl>
      <w:tblPr>
        <w:tblW w:w="9571" w:type="dxa"/>
        <w:tblInd w:w="78" w:type="dxa"/>
        <w:tblLayout w:type="fixed"/>
        <w:tblLook w:val="0000" w:firstRow="0" w:lastRow="0" w:firstColumn="0" w:lastColumn="0" w:noHBand="0" w:noVBand="0"/>
      </w:tblPr>
      <w:tblGrid>
        <w:gridCol w:w="736"/>
        <w:gridCol w:w="2830"/>
        <w:gridCol w:w="3486"/>
        <w:gridCol w:w="931"/>
        <w:gridCol w:w="1588"/>
      </w:tblGrid>
      <w:tr w:rsidR="00B7345F" w:rsidRPr="00B066DF" w14:paraId="69A0557A" w14:textId="77777777" w:rsidTr="00D756EA">
        <w:trPr>
          <w:trHeight w:val="315"/>
        </w:trPr>
        <w:tc>
          <w:tcPr>
            <w:tcW w:w="9565" w:type="dxa"/>
            <w:gridSpan w:val="5"/>
            <w:tcBorders>
              <w:top w:val="single" w:sz="8" w:space="0" w:color="000000"/>
              <w:left w:val="single" w:sz="8" w:space="0" w:color="000000"/>
              <w:right w:val="single" w:sz="8" w:space="0" w:color="000000"/>
            </w:tcBorders>
            <w:shd w:val="clear" w:color="auto" w:fill="FFFFFF"/>
          </w:tcPr>
          <w:p w14:paraId="34F9AE4B" w14:textId="77777777" w:rsidR="00B7345F" w:rsidRPr="00B066DF" w:rsidRDefault="00B7345F" w:rsidP="00EE0AC2">
            <w:pPr>
              <w:pBdr>
                <w:top w:val="nil"/>
                <w:left w:val="nil"/>
                <w:bottom w:val="nil"/>
                <w:right w:val="nil"/>
                <w:between w:val="nil"/>
              </w:pBdr>
              <w:spacing w:after="200" w:line="240" w:lineRule="auto"/>
              <w:ind w:hanging="2"/>
            </w:pPr>
            <w:r w:rsidRPr="00B066DF">
              <w:rPr>
                <w:b/>
              </w:rPr>
              <w:t xml:space="preserve">2. ΦΑΣΗ 2. Εφαρμογή βελτιώσεων στο ολοκληρωμένο πληροφοριακό σύστημα </w:t>
            </w:r>
            <w:r w:rsidRPr="00B066DF">
              <w:t>(</w:t>
            </w:r>
            <w:proofErr w:type="spellStart"/>
            <w:r w:rsidRPr="00B066DF">
              <w:t>version</w:t>
            </w:r>
            <w:proofErr w:type="spellEnd"/>
            <w:r w:rsidRPr="00B066DF">
              <w:t xml:space="preserve"> 2 του ΟΠΟΔΔΣΑ)</w:t>
            </w:r>
          </w:p>
        </w:tc>
      </w:tr>
      <w:tr w:rsidR="00B7345F" w:rsidRPr="00B066DF" w14:paraId="7F5550FC" w14:textId="77777777" w:rsidTr="00D756EA">
        <w:trPr>
          <w:trHeight w:val="300"/>
        </w:trPr>
        <w:tc>
          <w:tcPr>
            <w:tcW w:w="736" w:type="dxa"/>
            <w:tcBorders>
              <w:top w:val="single" w:sz="4" w:space="0" w:color="000000"/>
              <w:left w:val="single" w:sz="8" w:space="0" w:color="000000"/>
              <w:bottom w:val="single" w:sz="4" w:space="0" w:color="000000"/>
            </w:tcBorders>
            <w:shd w:val="clear" w:color="auto" w:fill="FFFFFF"/>
            <w:vAlign w:val="center"/>
          </w:tcPr>
          <w:p w14:paraId="46FC082E" w14:textId="77777777" w:rsidR="00B7345F" w:rsidRPr="00B066DF" w:rsidRDefault="00B7345F" w:rsidP="00EE0AC2">
            <w:pPr>
              <w:pBdr>
                <w:top w:val="nil"/>
                <w:left w:val="nil"/>
                <w:bottom w:val="nil"/>
                <w:right w:val="nil"/>
                <w:between w:val="nil"/>
              </w:pBdr>
              <w:spacing w:after="0" w:line="240" w:lineRule="auto"/>
              <w:ind w:hanging="2"/>
              <w:jc w:val="center"/>
            </w:pPr>
            <w:r w:rsidRPr="00B066DF">
              <w:t>Α/Α</w:t>
            </w:r>
          </w:p>
        </w:tc>
        <w:tc>
          <w:tcPr>
            <w:tcW w:w="6312" w:type="dxa"/>
            <w:gridSpan w:val="2"/>
            <w:tcBorders>
              <w:top w:val="single" w:sz="4" w:space="0" w:color="000000"/>
              <w:left w:val="single" w:sz="4" w:space="0" w:color="000000"/>
              <w:bottom w:val="single" w:sz="4" w:space="0" w:color="000000"/>
            </w:tcBorders>
            <w:shd w:val="clear" w:color="auto" w:fill="FFFFFF"/>
            <w:vAlign w:val="center"/>
          </w:tcPr>
          <w:p w14:paraId="4DD2A4E7" w14:textId="77777777" w:rsidR="00B7345F" w:rsidRPr="00B066DF" w:rsidRDefault="00B7345F" w:rsidP="00EE0AC2">
            <w:pPr>
              <w:pBdr>
                <w:top w:val="nil"/>
                <w:left w:val="nil"/>
                <w:bottom w:val="nil"/>
                <w:right w:val="nil"/>
                <w:between w:val="nil"/>
              </w:pBdr>
              <w:spacing w:after="0" w:line="240" w:lineRule="auto"/>
              <w:ind w:hanging="2"/>
              <w:jc w:val="center"/>
            </w:pPr>
            <w:r w:rsidRPr="00B066DF">
              <w:t>Προδιαγραφές</w:t>
            </w:r>
          </w:p>
        </w:tc>
        <w:tc>
          <w:tcPr>
            <w:tcW w:w="2517" w:type="dxa"/>
            <w:gridSpan w:val="2"/>
            <w:tcBorders>
              <w:top w:val="single" w:sz="8" w:space="0" w:color="000000"/>
              <w:left w:val="single" w:sz="8" w:space="0" w:color="000000"/>
              <w:bottom w:val="single" w:sz="4" w:space="0" w:color="000000"/>
            </w:tcBorders>
            <w:shd w:val="clear" w:color="auto" w:fill="FFFFFF"/>
            <w:vAlign w:val="center"/>
          </w:tcPr>
          <w:p w14:paraId="250D03BE" w14:textId="77777777" w:rsidR="00B7345F" w:rsidRPr="00B066DF" w:rsidRDefault="00B7345F" w:rsidP="00D756EA">
            <w:pPr>
              <w:pBdr>
                <w:top w:val="nil"/>
                <w:left w:val="nil"/>
                <w:bottom w:val="nil"/>
                <w:between w:val="nil"/>
              </w:pBdr>
              <w:spacing w:line="240" w:lineRule="auto"/>
              <w:ind w:right="-204" w:hanging="2"/>
            </w:pPr>
            <w:r w:rsidRPr="00B066DF">
              <w:t>Προσφορά</w:t>
            </w:r>
          </w:p>
        </w:tc>
      </w:tr>
      <w:tr w:rsidR="00B7345F" w:rsidRPr="00B066DF" w14:paraId="0B576A4A" w14:textId="77777777" w:rsidTr="00D756EA">
        <w:trPr>
          <w:trHeight w:val="900"/>
        </w:trPr>
        <w:tc>
          <w:tcPr>
            <w:tcW w:w="736" w:type="dxa"/>
            <w:tcBorders>
              <w:left w:val="single" w:sz="8" w:space="0" w:color="000000"/>
              <w:bottom w:val="single" w:sz="4" w:space="0" w:color="000000"/>
            </w:tcBorders>
            <w:shd w:val="clear" w:color="auto" w:fill="FFFFFF"/>
            <w:vAlign w:val="center"/>
          </w:tcPr>
          <w:p w14:paraId="0710BFE6" w14:textId="77777777" w:rsidR="00B7345F" w:rsidRPr="00B066DF" w:rsidRDefault="00B7345F" w:rsidP="00EE0AC2">
            <w:pPr>
              <w:pBdr>
                <w:top w:val="nil"/>
                <w:left w:val="nil"/>
                <w:bottom w:val="nil"/>
                <w:right w:val="nil"/>
                <w:between w:val="nil"/>
              </w:pBdr>
              <w:spacing w:after="0" w:line="240" w:lineRule="auto"/>
              <w:ind w:hanging="2"/>
              <w:jc w:val="center"/>
            </w:pPr>
            <w:r w:rsidRPr="00B066DF">
              <w:t>Α/Α</w:t>
            </w:r>
          </w:p>
        </w:tc>
        <w:tc>
          <w:tcPr>
            <w:tcW w:w="2828" w:type="dxa"/>
            <w:tcBorders>
              <w:left w:val="single" w:sz="4" w:space="0" w:color="000000"/>
              <w:bottom w:val="single" w:sz="4" w:space="0" w:color="000000"/>
            </w:tcBorders>
            <w:shd w:val="clear" w:color="auto" w:fill="FFFFFF"/>
            <w:vAlign w:val="center"/>
          </w:tcPr>
          <w:p w14:paraId="289E80D8" w14:textId="77777777" w:rsidR="00B7345F" w:rsidRPr="00B066DF" w:rsidRDefault="00B7345F" w:rsidP="00EE0AC2">
            <w:pPr>
              <w:pBdr>
                <w:top w:val="nil"/>
                <w:left w:val="nil"/>
                <w:bottom w:val="nil"/>
                <w:right w:val="nil"/>
                <w:between w:val="nil"/>
              </w:pBdr>
              <w:spacing w:after="0" w:line="240" w:lineRule="auto"/>
              <w:ind w:hanging="2"/>
              <w:jc w:val="center"/>
            </w:pPr>
            <w:r w:rsidRPr="00B066DF">
              <w:t>Περιγραφή-Ονομασία</w:t>
            </w:r>
          </w:p>
        </w:tc>
        <w:tc>
          <w:tcPr>
            <w:tcW w:w="3484" w:type="dxa"/>
            <w:tcBorders>
              <w:left w:val="single" w:sz="4" w:space="0" w:color="000000"/>
              <w:bottom w:val="single" w:sz="4" w:space="0" w:color="000000"/>
            </w:tcBorders>
            <w:shd w:val="clear" w:color="auto" w:fill="FFFFFF"/>
            <w:vAlign w:val="center"/>
          </w:tcPr>
          <w:p w14:paraId="63C1B156" w14:textId="77777777" w:rsidR="00B7345F" w:rsidRPr="00B066DF" w:rsidRDefault="00B7345F" w:rsidP="00EE0AC2">
            <w:pPr>
              <w:pBdr>
                <w:top w:val="nil"/>
                <w:left w:val="nil"/>
                <w:bottom w:val="nil"/>
                <w:right w:val="nil"/>
                <w:between w:val="nil"/>
              </w:pBdr>
              <w:spacing w:after="0" w:line="240" w:lineRule="auto"/>
              <w:ind w:hanging="2"/>
              <w:jc w:val="center"/>
            </w:pPr>
            <w:r w:rsidRPr="00B066DF">
              <w:t>Απαίτηση</w:t>
            </w:r>
          </w:p>
        </w:tc>
        <w:tc>
          <w:tcPr>
            <w:tcW w:w="930" w:type="dxa"/>
            <w:tcBorders>
              <w:left w:val="single" w:sz="8" w:space="0" w:color="000000"/>
              <w:bottom w:val="single" w:sz="4" w:space="0" w:color="000000"/>
            </w:tcBorders>
            <w:shd w:val="clear" w:color="auto" w:fill="FFFFFF"/>
            <w:vAlign w:val="center"/>
          </w:tcPr>
          <w:p w14:paraId="18BD2C67" w14:textId="77777777" w:rsidR="00B7345F" w:rsidRPr="00B066DF" w:rsidRDefault="00B7345F" w:rsidP="00EE0AC2">
            <w:pPr>
              <w:pBdr>
                <w:top w:val="nil"/>
                <w:left w:val="nil"/>
                <w:bottom w:val="nil"/>
                <w:right w:val="nil"/>
                <w:between w:val="nil"/>
              </w:pBdr>
              <w:spacing w:after="0" w:line="240" w:lineRule="auto"/>
              <w:ind w:hanging="2"/>
              <w:jc w:val="center"/>
            </w:pPr>
            <w:r w:rsidRPr="00B066DF">
              <w:t>Απάντηση υποψηφίου (ΝΑΙ/ΟΧΙ)</w:t>
            </w:r>
          </w:p>
        </w:tc>
        <w:tc>
          <w:tcPr>
            <w:tcW w:w="1587" w:type="dxa"/>
            <w:tcBorders>
              <w:left w:val="single" w:sz="4" w:space="0" w:color="000000"/>
              <w:bottom w:val="single" w:sz="4" w:space="0" w:color="000000"/>
              <w:right w:val="single" w:sz="8" w:space="0" w:color="000000"/>
            </w:tcBorders>
            <w:shd w:val="clear" w:color="auto" w:fill="FFFFFF"/>
            <w:vAlign w:val="center"/>
          </w:tcPr>
          <w:p w14:paraId="2C5D1E12" w14:textId="77777777" w:rsidR="00B7345F" w:rsidRPr="00B066DF" w:rsidRDefault="00B7345F" w:rsidP="00EE0AC2">
            <w:pPr>
              <w:pBdr>
                <w:top w:val="nil"/>
                <w:left w:val="nil"/>
                <w:bottom w:val="nil"/>
                <w:right w:val="nil"/>
                <w:between w:val="nil"/>
              </w:pBdr>
              <w:spacing w:after="0" w:line="240" w:lineRule="auto"/>
              <w:ind w:hanging="2"/>
              <w:jc w:val="center"/>
            </w:pPr>
            <w:r w:rsidRPr="00B066DF">
              <w:t>Παραπομπή</w:t>
            </w:r>
          </w:p>
        </w:tc>
      </w:tr>
      <w:tr w:rsidR="00B7345F" w:rsidRPr="00B066DF" w14:paraId="23626B56" w14:textId="77777777" w:rsidTr="00D756EA">
        <w:trPr>
          <w:trHeight w:val="300"/>
        </w:trPr>
        <w:tc>
          <w:tcPr>
            <w:tcW w:w="736" w:type="dxa"/>
            <w:tcBorders>
              <w:left w:val="single" w:sz="8" w:space="0" w:color="000000"/>
              <w:bottom w:val="single" w:sz="4" w:space="0" w:color="000000"/>
            </w:tcBorders>
            <w:shd w:val="clear" w:color="auto" w:fill="FFFFFF"/>
          </w:tcPr>
          <w:p w14:paraId="339552E1" w14:textId="77777777" w:rsidR="00B7345F" w:rsidRPr="00B066DF" w:rsidRDefault="00B7345F" w:rsidP="00EE0AC2">
            <w:pPr>
              <w:pBdr>
                <w:top w:val="nil"/>
                <w:left w:val="nil"/>
                <w:bottom w:val="nil"/>
                <w:right w:val="nil"/>
                <w:between w:val="nil"/>
              </w:pBdr>
              <w:spacing w:after="0" w:line="240" w:lineRule="auto"/>
              <w:ind w:hanging="2"/>
              <w:jc w:val="center"/>
            </w:pPr>
            <w:r w:rsidRPr="00B066DF">
              <w:t>(α)</w:t>
            </w:r>
          </w:p>
        </w:tc>
        <w:tc>
          <w:tcPr>
            <w:tcW w:w="2828" w:type="dxa"/>
            <w:tcBorders>
              <w:left w:val="single" w:sz="4" w:space="0" w:color="000000"/>
              <w:bottom w:val="single" w:sz="4" w:space="0" w:color="000000"/>
            </w:tcBorders>
            <w:shd w:val="clear" w:color="auto" w:fill="FFFFFF"/>
          </w:tcPr>
          <w:p w14:paraId="02994BD9" w14:textId="77777777" w:rsidR="00B7345F" w:rsidRPr="00B066DF" w:rsidRDefault="00B7345F" w:rsidP="00EE0AC2">
            <w:pPr>
              <w:pBdr>
                <w:top w:val="nil"/>
                <w:left w:val="nil"/>
                <w:bottom w:val="nil"/>
                <w:right w:val="nil"/>
                <w:between w:val="nil"/>
              </w:pBdr>
              <w:spacing w:after="0" w:line="240" w:lineRule="auto"/>
              <w:ind w:hanging="2"/>
              <w:jc w:val="center"/>
            </w:pPr>
            <w:r w:rsidRPr="00B066DF">
              <w:t>(β)</w:t>
            </w:r>
          </w:p>
        </w:tc>
        <w:tc>
          <w:tcPr>
            <w:tcW w:w="3484" w:type="dxa"/>
            <w:tcBorders>
              <w:left w:val="single" w:sz="4" w:space="0" w:color="000000"/>
              <w:bottom w:val="single" w:sz="4" w:space="0" w:color="000000"/>
            </w:tcBorders>
            <w:shd w:val="clear" w:color="auto" w:fill="FFFFFF"/>
          </w:tcPr>
          <w:p w14:paraId="4DFF6998" w14:textId="77777777" w:rsidR="00B7345F" w:rsidRPr="00B066DF" w:rsidRDefault="00B7345F" w:rsidP="00EE0AC2">
            <w:pPr>
              <w:pBdr>
                <w:top w:val="nil"/>
                <w:left w:val="nil"/>
                <w:bottom w:val="nil"/>
                <w:right w:val="nil"/>
                <w:between w:val="nil"/>
              </w:pBdr>
              <w:spacing w:after="0" w:line="240" w:lineRule="auto"/>
              <w:ind w:hanging="2"/>
              <w:jc w:val="center"/>
            </w:pPr>
            <w:r w:rsidRPr="00B066DF">
              <w:t>(γ)</w:t>
            </w:r>
          </w:p>
        </w:tc>
        <w:tc>
          <w:tcPr>
            <w:tcW w:w="930" w:type="dxa"/>
            <w:tcBorders>
              <w:left w:val="single" w:sz="8" w:space="0" w:color="000000"/>
              <w:bottom w:val="single" w:sz="4" w:space="0" w:color="000000"/>
            </w:tcBorders>
            <w:shd w:val="clear" w:color="auto" w:fill="FFFFFF"/>
          </w:tcPr>
          <w:p w14:paraId="5A82DB0A" w14:textId="77777777" w:rsidR="00B7345F" w:rsidRPr="00B066DF" w:rsidRDefault="00B7345F" w:rsidP="00EE0AC2">
            <w:pPr>
              <w:pBdr>
                <w:top w:val="nil"/>
                <w:left w:val="nil"/>
                <w:bottom w:val="nil"/>
                <w:right w:val="nil"/>
                <w:between w:val="nil"/>
              </w:pBdr>
              <w:spacing w:after="0" w:line="240" w:lineRule="auto"/>
              <w:ind w:hanging="2"/>
              <w:jc w:val="center"/>
            </w:pPr>
            <w:r w:rsidRPr="00B066DF">
              <w:t>(δ)</w:t>
            </w:r>
          </w:p>
        </w:tc>
        <w:tc>
          <w:tcPr>
            <w:tcW w:w="1587" w:type="dxa"/>
            <w:tcBorders>
              <w:left w:val="single" w:sz="4" w:space="0" w:color="000000"/>
              <w:bottom w:val="single" w:sz="4" w:space="0" w:color="000000"/>
              <w:right w:val="single" w:sz="8" w:space="0" w:color="000000"/>
            </w:tcBorders>
            <w:shd w:val="clear" w:color="auto" w:fill="FFFFFF"/>
          </w:tcPr>
          <w:p w14:paraId="6919F1E9" w14:textId="77777777" w:rsidR="00B7345F" w:rsidRPr="00B066DF" w:rsidRDefault="00B7345F" w:rsidP="00EE0AC2">
            <w:pPr>
              <w:pBdr>
                <w:top w:val="nil"/>
                <w:left w:val="nil"/>
                <w:bottom w:val="nil"/>
                <w:right w:val="nil"/>
                <w:between w:val="nil"/>
              </w:pBdr>
              <w:spacing w:after="0" w:line="240" w:lineRule="auto"/>
              <w:ind w:hanging="2"/>
              <w:jc w:val="center"/>
            </w:pPr>
            <w:r w:rsidRPr="00B066DF">
              <w:t>(ε)</w:t>
            </w:r>
          </w:p>
        </w:tc>
      </w:tr>
      <w:tr w:rsidR="00B7345F" w:rsidRPr="00B066DF" w14:paraId="0704B2A5" w14:textId="77777777" w:rsidTr="00D756EA">
        <w:trPr>
          <w:trHeight w:val="1800"/>
        </w:trPr>
        <w:tc>
          <w:tcPr>
            <w:tcW w:w="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C871B" w14:textId="77777777" w:rsidR="00B7345F" w:rsidRPr="00B066DF" w:rsidRDefault="00B7345F" w:rsidP="00EE0AC2">
            <w:pPr>
              <w:pBdr>
                <w:top w:val="nil"/>
                <w:left w:val="nil"/>
                <w:bottom w:val="nil"/>
                <w:right w:val="nil"/>
                <w:between w:val="nil"/>
              </w:pBdr>
              <w:spacing w:after="0" w:line="240" w:lineRule="auto"/>
              <w:ind w:hanging="2"/>
            </w:pPr>
            <w:r w:rsidRPr="00B066DF">
              <w:lastRenderedPageBreak/>
              <w:t>1.</w:t>
            </w:r>
          </w:p>
        </w:tc>
        <w:tc>
          <w:tcPr>
            <w:tcW w:w="2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7C784" w14:textId="77777777" w:rsidR="00B7345F" w:rsidRPr="00B066DF" w:rsidRDefault="00B7345F" w:rsidP="00EE0AC2">
            <w:pPr>
              <w:pBdr>
                <w:top w:val="nil"/>
                <w:left w:val="nil"/>
                <w:bottom w:val="nil"/>
                <w:right w:val="nil"/>
                <w:between w:val="nil"/>
              </w:pBdr>
              <w:spacing w:after="0" w:line="240" w:lineRule="auto"/>
              <w:ind w:hanging="2"/>
            </w:pPr>
            <w:r w:rsidRPr="00B066DF">
              <w:t xml:space="preserve">Παράδοση πηγαίου και εκτελέσιμου </w:t>
            </w:r>
            <w:r w:rsidRPr="00B066DF">
              <w:rPr>
                <w:rFonts w:eastAsia="Times New Roman"/>
              </w:rPr>
              <w:t>κώδικα</w:t>
            </w:r>
          </w:p>
        </w:tc>
        <w:tc>
          <w:tcPr>
            <w:tcW w:w="34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DC8FA" w14:textId="77777777" w:rsidR="00B7345F" w:rsidRPr="00B066DF" w:rsidRDefault="00B7345F" w:rsidP="00EE0AC2">
            <w:pPr>
              <w:pBdr>
                <w:top w:val="nil"/>
                <w:left w:val="nil"/>
                <w:bottom w:val="nil"/>
                <w:right w:val="nil"/>
                <w:between w:val="nil"/>
              </w:pBdr>
              <w:spacing w:after="0" w:line="240" w:lineRule="auto"/>
              <w:ind w:hanging="2"/>
              <w:jc w:val="left"/>
            </w:pPr>
            <w:r w:rsidRPr="00B066DF">
              <w:t>Ναι</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3F73D" w14:textId="77777777" w:rsidR="00B7345F" w:rsidRPr="00B066DF" w:rsidRDefault="00B7345F" w:rsidP="00EE0AC2">
            <w:pPr>
              <w:pBdr>
                <w:top w:val="nil"/>
                <w:left w:val="nil"/>
                <w:bottom w:val="nil"/>
                <w:right w:val="nil"/>
                <w:between w:val="nil"/>
              </w:pBdr>
              <w:spacing w:after="0" w:line="240" w:lineRule="auto"/>
              <w:ind w:hanging="2"/>
              <w:rPr>
                <w:color w:val="FF0000"/>
              </w:rPr>
            </w:pPr>
          </w:p>
        </w:tc>
        <w:tc>
          <w:tcPr>
            <w:tcW w:w="15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09F86" w14:textId="77777777" w:rsidR="00B7345F" w:rsidRPr="00B066DF" w:rsidRDefault="00B7345F" w:rsidP="00EE0AC2">
            <w:pPr>
              <w:pBdr>
                <w:top w:val="nil"/>
                <w:left w:val="nil"/>
                <w:bottom w:val="nil"/>
                <w:right w:val="nil"/>
                <w:between w:val="nil"/>
              </w:pBdr>
              <w:spacing w:after="0" w:line="240" w:lineRule="auto"/>
              <w:ind w:hanging="2"/>
              <w:rPr>
                <w:color w:val="FF0000"/>
              </w:rPr>
            </w:pPr>
          </w:p>
        </w:tc>
      </w:tr>
      <w:tr w:rsidR="00B7345F" w:rsidRPr="00B066DF" w14:paraId="17D4B08E" w14:textId="77777777" w:rsidTr="00D756EA">
        <w:trPr>
          <w:trHeight w:val="1425"/>
        </w:trPr>
        <w:tc>
          <w:tcPr>
            <w:tcW w:w="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62B0C" w14:textId="77777777" w:rsidR="00B7345F" w:rsidRPr="00B066DF" w:rsidRDefault="00B7345F" w:rsidP="00EE0AC2">
            <w:pPr>
              <w:pBdr>
                <w:top w:val="nil"/>
                <w:left w:val="nil"/>
                <w:bottom w:val="nil"/>
                <w:right w:val="nil"/>
                <w:between w:val="nil"/>
              </w:pBdr>
              <w:spacing w:after="0" w:line="240" w:lineRule="auto"/>
              <w:ind w:hanging="2"/>
            </w:pPr>
            <w:r w:rsidRPr="00B066DF">
              <w:t>2.</w:t>
            </w:r>
          </w:p>
        </w:tc>
        <w:tc>
          <w:tcPr>
            <w:tcW w:w="2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E53A9" w14:textId="77777777" w:rsidR="00B7345F" w:rsidRPr="00B066DF" w:rsidRDefault="00B7345F" w:rsidP="00EE0AC2">
            <w:pPr>
              <w:pBdr>
                <w:top w:val="nil"/>
                <w:left w:val="nil"/>
                <w:bottom w:val="nil"/>
                <w:right w:val="nil"/>
                <w:between w:val="nil"/>
              </w:pBdr>
              <w:spacing w:after="0" w:line="240" w:lineRule="auto"/>
              <w:ind w:hanging="2"/>
            </w:pPr>
            <w:r w:rsidRPr="00B066DF">
              <w:rPr>
                <w:rFonts w:eastAsia="Times New Roman"/>
              </w:rPr>
              <w:t xml:space="preserve">Ενημέρωση με τον πλέον οριστικό κώδικα / εκτελέσιμα όλες τις αναρτήσεις της Φάσης 1 - </w:t>
            </w:r>
            <w:proofErr w:type="spellStart"/>
            <w:r w:rsidRPr="00B066DF">
              <w:rPr>
                <w:rFonts w:eastAsia="Times New Roman"/>
              </w:rPr>
              <w:t>version</w:t>
            </w:r>
            <w:proofErr w:type="spellEnd"/>
            <w:r w:rsidRPr="00B066DF">
              <w:rPr>
                <w:rFonts w:eastAsia="Times New Roman"/>
              </w:rPr>
              <w:t xml:space="preserve"> 1 του ΟΠΟΔΔΣΑ</w:t>
            </w:r>
          </w:p>
        </w:tc>
        <w:tc>
          <w:tcPr>
            <w:tcW w:w="34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C4E3D" w14:textId="77777777" w:rsidR="00B7345F" w:rsidRPr="00B066DF" w:rsidRDefault="00B7345F" w:rsidP="00EE0AC2">
            <w:pPr>
              <w:pBdr>
                <w:top w:val="nil"/>
                <w:left w:val="nil"/>
                <w:bottom w:val="nil"/>
                <w:right w:val="nil"/>
                <w:between w:val="nil"/>
              </w:pBdr>
              <w:spacing w:after="0" w:line="240" w:lineRule="auto"/>
              <w:ind w:hanging="2"/>
              <w:jc w:val="left"/>
            </w:pP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25DD1" w14:textId="77777777" w:rsidR="00B7345F" w:rsidRPr="00B066DF" w:rsidRDefault="00B7345F" w:rsidP="00EE0AC2">
            <w:pPr>
              <w:pBdr>
                <w:top w:val="nil"/>
                <w:left w:val="nil"/>
                <w:bottom w:val="nil"/>
                <w:right w:val="nil"/>
                <w:between w:val="nil"/>
              </w:pBdr>
              <w:spacing w:after="0" w:line="240" w:lineRule="auto"/>
              <w:ind w:hanging="2"/>
              <w:rPr>
                <w:color w:val="FF0000"/>
              </w:rPr>
            </w:pPr>
          </w:p>
        </w:tc>
        <w:tc>
          <w:tcPr>
            <w:tcW w:w="15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5E4BA" w14:textId="77777777" w:rsidR="00B7345F" w:rsidRPr="00B066DF" w:rsidRDefault="00B7345F" w:rsidP="00EE0AC2">
            <w:pPr>
              <w:pBdr>
                <w:top w:val="nil"/>
                <w:left w:val="nil"/>
                <w:bottom w:val="nil"/>
                <w:right w:val="nil"/>
                <w:between w:val="nil"/>
              </w:pBdr>
              <w:spacing w:after="0" w:line="240" w:lineRule="auto"/>
              <w:ind w:hanging="2"/>
              <w:rPr>
                <w:color w:val="FF0000"/>
              </w:rPr>
            </w:pPr>
          </w:p>
        </w:tc>
      </w:tr>
      <w:tr w:rsidR="00B7345F" w:rsidRPr="00B066DF" w14:paraId="6F3DDAE6" w14:textId="77777777" w:rsidTr="00D756EA">
        <w:trPr>
          <w:trHeight w:val="1800"/>
        </w:trPr>
        <w:tc>
          <w:tcPr>
            <w:tcW w:w="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5EA29" w14:textId="77777777" w:rsidR="00B7345F" w:rsidRPr="00B066DF" w:rsidRDefault="00B7345F" w:rsidP="00EE0AC2">
            <w:pPr>
              <w:pBdr>
                <w:top w:val="nil"/>
                <w:left w:val="nil"/>
                <w:bottom w:val="nil"/>
                <w:right w:val="nil"/>
                <w:between w:val="nil"/>
              </w:pBdr>
              <w:spacing w:after="0" w:line="240" w:lineRule="auto"/>
              <w:ind w:hanging="2"/>
              <w:rPr>
                <w:highlight w:val="yellow"/>
              </w:rPr>
            </w:pPr>
            <w:r w:rsidRPr="00B066DF">
              <w:t>2α.</w:t>
            </w:r>
          </w:p>
        </w:tc>
        <w:tc>
          <w:tcPr>
            <w:tcW w:w="2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5180A" w14:textId="77777777" w:rsidR="00B7345F" w:rsidRPr="00B066DF" w:rsidRDefault="00B7345F" w:rsidP="00EE0AC2">
            <w:pPr>
              <w:pBdr>
                <w:top w:val="nil"/>
                <w:left w:val="nil"/>
                <w:bottom w:val="nil"/>
                <w:right w:val="nil"/>
                <w:between w:val="nil"/>
              </w:pBdr>
              <w:spacing w:after="0" w:line="240" w:lineRule="auto"/>
              <w:ind w:hanging="2"/>
            </w:pPr>
            <w:r w:rsidRPr="00B066DF">
              <w:t xml:space="preserve">ανοικτού (εμφανή, αναγνώσιμου και επεξεργάσιμου) κώδικα (HTML5, </w:t>
            </w:r>
            <w:proofErr w:type="spellStart"/>
            <w:r w:rsidRPr="00B066DF">
              <w:t>JavaScript</w:t>
            </w:r>
            <w:proofErr w:type="spellEnd"/>
            <w:r w:rsidRPr="00B066DF">
              <w:t xml:space="preserve">, CSS3  ,αντικειμενοστραφή PHP και </w:t>
            </w:r>
            <w:proofErr w:type="spellStart"/>
            <w:r w:rsidRPr="00B066DF">
              <w:t>Angular</w:t>
            </w:r>
            <w:proofErr w:type="spellEnd"/>
            <w:r w:rsidRPr="00B066DF">
              <w:t xml:space="preserve"> </w:t>
            </w:r>
            <w:proofErr w:type="spellStart"/>
            <w:r w:rsidRPr="00B066DF">
              <w:t>Ionic</w:t>
            </w:r>
            <w:proofErr w:type="spellEnd"/>
            <w:r w:rsidRPr="00B066DF">
              <w:t>, αντίστοιχα) με επαρκή σχολιασμό εντός του κώδικα στην Αγγλική προς εκτέλεση (αντίστοιχα) σε c. διαδικτυακό διακομιστή (</w:t>
            </w:r>
            <w:proofErr w:type="spellStart"/>
            <w:r w:rsidRPr="00B066DF">
              <w:t>web</w:t>
            </w:r>
            <w:proofErr w:type="spellEnd"/>
            <w:r w:rsidRPr="00B066DF">
              <w:t xml:space="preserve"> </w:t>
            </w:r>
            <w:proofErr w:type="spellStart"/>
            <w:r w:rsidRPr="00B066DF">
              <w:t>server</w:t>
            </w:r>
            <w:proofErr w:type="spellEnd"/>
            <w:r w:rsidRPr="00B066DF">
              <w:t xml:space="preserve">) και </w:t>
            </w:r>
            <w:proofErr w:type="spellStart"/>
            <w:r w:rsidRPr="00B066DF">
              <w:t>φυλλομετρητή</w:t>
            </w:r>
            <w:proofErr w:type="spellEnd"/>
            <w:r w:rsidRPr="00B066DF">
              <w:t xml:space="preserve"> (</w:t>
            </w:r>
            <w:proofErr w:type="spellStart"/>
            <w:r w:rsidRPr="00B066DF">
              <w:t>browser</w:t>
            </w:r>
            <w:proofErr w:type="spellEnd"/>
            <w:r w:rsidRPr="00B066DF">
              <w:t>), και</w:t>
            </w:r>
          </w:p>
          <w:p w14:paraId="6027F5BF" w14:textId="77777777" w:rsidR="00B7345F" w:rsidRPr="00B066DF" w:rsidRDefault="00B7345F" w:rsidP="00EE0AC2">
            <w:pPr>
              <w:pBdr>
                <w:top w:val="nil"/>
                <w:left w:val="nil"/>
                <w:bottom w:val="nil"/>
                <w:right w:val="nil"/>
                <w:between w:val="nil"/>
              </w:pBdr>
              <w:spacing w:after="0" w:line="240" w:lineRule="auto"/>
              <w:ind w:hanging="2"/>
            </w:pPr>
            <w:r w:rsidRPr="00B066DF">
              <w:t xml:space="preserve">d. προσομοιωτές κινητών </w:t>
            </w:r>
            <w:proofErr w:type="spellStart"/>
            <w:r w:rsidRPr="00B066DF">
              <w:t>πλατφορμών</w:t>
            </w:r>
            <w:proofErr w:type="spellEnd"/>
            <w:r w:rsidRPr="00B066DF">
              <w:t xml:space="preserve"> για τα λειτουργικά συστήματα </w:t>
            </w:r>
            <w:proofErr w:type="spellStart"/>
            <w:r w:rsidRPr="00B066DF">
              <w:t>android</w:t>
            </w:r>
            <w:proofErr w:type="spellEnd"/>
            <w:r w:rsidRPr="00B066DF">
              <w:t xml:space="preserve"> και </w:t>
            </w:r>
            <w:proofErr w:type="spellStart"/>
            <w:r w:rsidRPr="00B066DF">
              <w:t>iOS</w:t>
            </w:r>
            <w:proofErr w:type="spellEnd"/>
            <w:r w:rsidRPr="00B066DF">
              <w:t xml:space="preserve"> διαθέσιμα στην πλατφόρμα github.com στο λογαριασμό του εργαστηρίου Υπολογιστικής </w:t>
            </w:r>
            <w:proofErr w:type="spellStart"/>
            <w:r w:rsidRPr="00B066DF">
              <w:t>Μοντελοποίησης</w:t>
            </w:r>
            <w:proofErr w:type="spellEnd"/>
            <w:r w:rsidRPr="00B066DF">
              <w:t xml:space="preserve"> </w:t>
            </w:r>
            <w:r w:rsidR="006E5F8B" w:rsidRPr="003271FE">
              <w:rPr>
                <w:color w:val="000000"/>
              </w:rPr>
              <w:t>του Επιστημονικού Υπευθύνου</w:t>
            </w:r>
            <w:r w:rsidRPr="00B066DF">
              <w:t xml:space="preserve"> με επιλογή δημόσιας θέασης και άδεια «CC BY-NC-SA»</w:t>
            </w:r>
          </w:p>
        </w:tc>
        <w:tc>
          <w:tcPr>
            <w:tcW w:w="34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B907A" w14:textId="77777777" w:rsidR="00B7345F" w:rsidRPr="00B066DF" w:rsidRDefault="00B7345F" w:rsidP="00EE0AC2">
            <w:pPr>
              <w:pBdr>
                <w:top w:val="nil"/>
                <w:left w:val="nil"/>
                <w:bottom w:val="nil"/>
                <w:right w:val="nil"/>
                <w:between w:val="nil"/>
              </w:pBdr>
              <w:spacing w:after="0" w:line="240" w:lineRule="auto"/>
              <w:ind w:hanging="2"/>
              <w:jc w:val="left"/>
            </w:pPr>
            <w:r w:rsidRPr="00B066DF">
              <w:t>Ναι. Απαιτείται  περιγραφή των διαδικασιών και της ροής εργασιών για την υλοποίηση του ζητούμενου</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28E54" w14:textId="77777777" w:rsidR="00B7345F" w:rsidRPr="00B066DF" w:rsidRDefault="00B7345F" w:rsidP="00EE0AC2">
            <w:pPr>
              <w:pBdr>
                <w:top w:val="nil"/>
                <w:left w:val="nil"/>
                <w:bottom w:val="nil"/>
                <w:right w:val="nil"/>
                <w:between w:val="nil"/>
              </w:pBdr>
              <w:spacing w:after="0" w:line="240" w:lineRule="auto"/>
              <w:ind w:hanging="2"/>
              <w:rPr>
                <w:color w:val="FF0000"/>
              </w:rPr>
            </w:pPr>
            <w:r w:rsidRPr="00B066DF">
              <w:rPr>
                <w:color w:val="FF0000"/>
              </w:rPr>
              <w:t> </w:t>
            </w:r>
          </w:p>
        </w:tc>
        <w:tc>
          <w:tcPr>
            <w:tcW w:w="15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B3004" w14:textId="77777777" w:rsidR="00B7345F" w:rsidRPr="00B066DF" w:rsidRDefault="00B7345F" w:rsidP="00EE0AC2">
            <w:pPr>
              <w:pBdr>
                <w:top w:val="nil"/>
                <w:left w:val="nil"/>
                <w:bottom w:val="nil"/>
                <w:right w:val="nil"/>
                <w:between w:val="nil"/>
              </w:pBdr>
              <w:spacing w:after="0" w:line="240" w:lineRule="auto"/>
              <w:ind w:hanging="2"/>
              <w:rPr>
                <w:color w:val="FF0000"/>
              </w:rPr>
            </w:pPr>
            <w:r w:rsidRPr="00B066DF">
              <w:rPr>
                <w:color w:val="FF0000"/>
              </w:rPr>
              <w:t> </w:t>
            </w:r>
          </w:p>
        </w:tc>
      </w:tr>
      <w:tr w:rsidR="00B7345F" w:rsidRPr="00B066DF" w14:paraId="5FAFC802" w14:textId="77777777" w:rsidTr="00D756EA">
        <w:trPr>
          <w:trHeight w:val="1517"/>
        </w:trPr>
        <w:tc>
          <w:tcPr>
            <w:tcW w:w="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39467" w14:textId="77777777" w:rsidR="00B7345F" w:rsidRPr="00B066DF" w:rsidRDefault="00B7345F" w:rsidP="00EE0AC2">
            <w:pPr>
              <w:pBdr>
                <w:top w:val="nil"/>
                <w:left w:val="nil"/>
                <w:bottom w:val="nil"/>
                <w:right w:val="nil"/>
                <w:between w:val="nil"/>
              </w:pBdr>
              <w:spacing w:after="0" w:line="240" w:lineRule="auto"/>
              <w:ind w:hanging="2"/>
            </w:pPr>
            <w:r w:rsidRPr="00B066DF">
              <w:t>2β.</w:t>
            </w:r>
          </w:p>
        </w:tc>
        <w:tc>
          <w:tcPr>
            <w:tcW w:w="2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10E28" w14:textId="77777777" w:rsidR="00B7345F" w:rsidRPr="00B066DF" w:rsidRDefault="00B7345F" w:rsidP="00EE0AC2">
            <w:pPr>
              <w:pBdr>
                <w:top w:val="nil"/>
                <w:left w:val="nil"/>
                <w:bottom w:val="nil"/>
                <w:right w:val="nil"/>
                <w:between w:val="nil"/>
              </w:pBdr>
              <w:spacing w:after="0" w:line="240" w:lineRule="auto"/>
              <w:ind w:hanging="2"/>
            </w:pPr>
            <w:r w:rsidRPr="00B066DF">
              <w:t>Έτοιμες (</w:t>
            </w:r>
            <w:proofErr w:type="spellStart"/>
            <w:r w:rsidRPr="00B066DF">
              <w:t>packaged</w:t>
            </w:r>
            <w:proofErr w:type="spellEnd"/>
            <w:r w:rsidRPr="00B066DF">
              <w:t xml:space="preserve">) εφαρμογές κινητής πλατφόρμας για τα λειτουργικά συστήματα </w:t>
            </w:r>
            <w:proofErr w:type="spellStart"/>
            <w:r w:rsidRPr="00B066DF">
              <w:t>android</w:t>
            </w:r>
            <w:proofErr w:type="spellEnd"/>
            <w:r w:rsidRPr="00B066DF">
              <w:t xml:space="preserve"> και </w:t>
            </w:r>
            <w:proofErr w:type="spellStart"/>
            <w:r w:rsidRPr="00B066DF">
              <w:t>iOS</w:t>
            </w:r>
            <w:proofErr w:type="spellEnd"/>
          </w:p>
        </w:tc>
        <w:tc>
          <w:tcPr>
            <w:tcW w:w="34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8ED19" w14:textId="77777777" w:rsidR="00B7345F" w:rsidRPr="00B066DF" w:rsidRDefault="00B7345F" w:rsidP="00EE0AC2">
            <w:pPr>
              <w:pBdr>
                <w:top w:val="nil"/>
                <w:left w:val="nil"/>
                <w:bottom w:val="nil"/>
                <w:right w:val="nil"/>
                <w:between w:val="nil"/>
              </w:pBdr>
              <w:spacing w:after="0" w:line="240" w:lineRule="auto"/>
              <w:ind w:hanging="2"/>
              <w:jc w:val="left"/>
            </w:pPr>
            <w:r w:rsidRPr="00B066DF">
              <w:t>Ναι. Απαιτείται  περιγραφή των διαδικασιών και της ροής εργασιών για την υλοποίηση του ζητούμενου</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CA661" w14:textId="77777777" w:rsidR="00B7345F" w:rsidRPr="00B066DF" w:rsidRDefault="00B7345F" w:rsidP="00EE0AC2">
            <w:pPr>
              <w:pBdr>
                <w:top w:val="nil"/>
                <w:left w:val="nil"/>
                <w:bottom w:val="nil"/>
                <w:right w:val="nil"/>
                <w:between w:val="nil"/>
              </w:pBdr>
              <w:spacing w:after="0" w:line="240" w:lineRule="auto"/>
              <w:ind w:hanging="2"/>
              <w:rPr>
                <w:color w:val="FF0000"/>
              </w:rPr>
            </w:pPr>
          </w:p>
        </w:tc>
        <w:tc>
          <w:tcPr>
            <w:tcW w:w="15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7D053" w14:textId="77777777" w:rsidR="00B7345F" w:rsidRPr="00B066DF" w:rsidRDefault="00B7345F" w:rsidP="00EE0AC2">
            <w:pPr>
              <w:pBdr>
                <w:top w:val="nil"/>
                <w:left w:val="nil"/>
                <w:bottom w:val="nil"/>
                <w:right w:val="nil"/>
                <w:between w:val="nil"/>
              </w:pBdr>
              <w:spacing w:after="0" w:line="240" w:lineRule="auto"/>
              <w:ind w:hanging="2"/>
              <w:rPr>
                <w:color w:val="FF0000"/>
              </w:rPr>
            </w:pPr>
          </w:p>
        </w:tc>
      </w:tr>
      <w:tr w:rsidR="00B7345F" w:rsidRPr="00B066DF" w14:paraId="2DEBDD2F" w14:textId="77777777" w:rsidTr="00D756EA">
        <w:trPr>
          <w:trHeight w:val="1800"/>
        </w:trPr>
        <w:tc>
          <w:tcPr>
            <w:tcW w:w="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8D5FB" w14:textId="77777777" w:rsidR="00B7345F" w:rsidRPr="00B066DF" w:rsidRDefault="00B7345F" w:rsidP="00EE0AC2">
            <w:pPr>
              <w:pBdr>
                <w:top w:val="nil"/>
                <w:left w:val="nil"/>
                <w:bottom w:val="nil"/>
                <w:right w:val="nil"/>
                <w:between w:val="nil"/>
              </w:pBdr>
              <w:spacing w:after="0" w:line="240" w:lineRule="auto"/>
              <w:ind w:hanging="2"/>
            </w:pPr>
            <w:r w:rsidRPr="00B066DF">
              <w:t>2γ.</w:t>
            </w:r>
          </w:p>
        </w:tc>
        <w:tc>
          <w:tcPr>
            <w:tcW w:w="2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5F58C" w14:textId="77777777" w:rsidR="00B7345F" w:rsidRPr="00B066DF" w:rsidRDefault="00B7345F" w:rsidP="00EE0AC2">
            <w:pPr>
              <w:pBdr>
                <w:top w:val="nil"/>
                <w:left w:val="nil"/>
                <w:bottom w:val="nil"/>
                <w:right w:val="nil"/>
                <w:between w:val="nil"/>
              </w:pBdr>
              <w:spacing w:after="0" w:line="240" w:lineRule="auto"/>
              <w:ind w:hanging="2"/>
            </w:pPr>
            <w:r w:rsidRPr="00B066DF">
              <w:t xml:space="preserve">Πλήρως εγκατεστημένη και λειτουργική διαδικτυακή  υπηρεσία </w:t>
            </w:r>
            <w:proofErr w:type="spellStart"/>
            <w:r w:rsidRPr="00B066DF">
              <w:t>SaaS</w:t>
            </w:r>
            <w:proofErr w:type="spellEnd"/>
            <w:r w:rsidRPr="00B066DF">
              <w:t xml:space="preserve"> (</w:t>
            </w:r>
            <w:proofErr w:type="spellStart"/>
            <w:r w:rsidRPr="00B066DF">
              <w:t>portal</w:t>
            </w:r>
            <w:proofErr w:type="spellEnd"/>
            <w:r w:rsidRPr="00B066DF">
              <w:t xml:space="preserve">, API, βάση δεδομένων, </w:t>
            </w:r>
            <w:proofErr w:type="spellStart"/>
            <w:r w:rsidRPr="00B066DF">
              <w:t>διεπαφή</w:t>
            </w:r>
            <w:proofErr w:type="spellEnd"/>
            <w:r w:rsidRPr="00B066DF">
              <w:t xml:space="preserve"> &amp; λογική συνολικού διαχειριστή) σε διακομιστή </w:t>
            </w:r>
            <w:r w:rsidRPr="00B066DF">
              <w:lastRenderedPageBreak/>
              <w:t xml:space="preserve">που θα διαθέσει εγκαίρως το εργαστήριο Υπολογιστικής </w:t>
            </w:r>
            <w:proofErr w:type="spellStart"/>
            <w:r w:rsidRPr="00B066DF">
              <w:t>Μοντελοποίησης</w:t>
            </w:r>
            <w:proofErr w:type="spellEnd"/>
            <w:r w:rsidRPr="00B066DF">
              <w:t xml:space="preserve"> </w:t>
            </w:r>
            <w:r w:rsidR="006E5F8B" w:rsidRPr="003271FE">
              <w:rPr>
                <w:color w:val="000000"/>
              </w:rPr>
              <w:t>του Επιστημονικού Υπευθύνου</w:t>
            </w:r>
            <w:r w:rsidRPr="00B066DF">
              <w:t xml:space="preserve">, με μόνο εγκατεστημένη από το εργαστήριο Υπολογιστικής </w:t>
            </w:r>
            <w:proofErr w:type="spellStart"/>
            <w:r w:rsidRPr="00B066DF">
              <w:t>Μοντελοποίησης</w:t>
            </w:r>
            <w:proofErr w:type="spellEnd"/>
            <w:r w:rsidRPr="00B066DF">
              <w:t xml:space="preserve"> δημοφιλή έκδοση του λειτουργικού συστήματος GNU/</w:t>
            </w:r>
            <w:proofErr w:type="spellStart"/>
            <w:r w:rsidRPr="00B066DF">
              <w:t>Linux</w:t>
            </w:r>
            <w:proofErr w:type="spellEnd"/>
            <w:r w:rsidRPr="00B066DF">
              <w:t xml:space="preserve"> (</w:t>
            </w:r>
            <w:proofErr w:type="spellStart"/>
            <w:r w:rsidRPr="00B066DF">
              <w:t>Debian</w:t>
            </w:r>
            <w:proofErr w:type="spellEnd"/>
            <w:r w:rsidRPr="00B066DF">
              <w:t xml:space="preserve"> ή </w:t>
            </w:r>
            <w:proofErr w:type="spellStart"/>
            <w:r w:rsidRPr="00B066DF">
              <w:t>Ubuntu</w:t>
            </w:r>
            <w:proofErr w:type="spellEnd"/>
            <w:r w:rsidRPr="00B066DF">
              <w:t>)</w:t>
            </w:r>
          </w:p>
        </w:tc>
        <w:tc>
          <w:tcPr>
            <w:tcW w:w="34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9BCFA" w14:textId="77777777" w:rsidR="00B7345F" w:rsidRPr="00B066DF" w:rsidRDefault="00B7345F" w:rsidP="00EE0AC2">
            <w:pPr>
              <w:pBdr>
                <w:top w:val="nil"/>
                <w:left w:val="nil"/>
                <w:bottom w:val="nil"/>
                <w:right w:val="nil"/>
                <w:between w:val="nil"/>
              </w:pBdr>
              <w:spacing w:after="0" w:line="240" w:lineRule="auto"/>
              <w:ind w:hanging="2"/>
              <w:jc w:val="left"/>
            </w:pPr>
            <w:r w:rsidRPr="00B066DF">
              <w:lastRenderedPageBreak/>
              <w:t>Ναι. Απαιτείται  περιγραφή των διαδικασιών και της ροής εργασιών για την υλοποίηση του ζητούμενου</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37060" w14:textId="77777777" w:rsidR="00B7345F" w:rsidRPr="00B066DF" w:rsidRDefault="00B7345F" w:rsidP="00EE0AC2">
            <w:pPr>
              <w:pBdr>
                <w:top w:val="nil"/>
                <w:left w:val="nil"/>
                <w:bottom w:val="nil"/>
                <w:right w:val="nil"/>
                <w:between w:val="nil"/>
              </w:pBdr>
              <w:spacing w:after="0" w:line="240" w:lineRule="auto"/>
              <w:ind w:hanging="2"/>
              <w:rPr>
                <w:color w:val="FF0000"/>
              </w:rPr>
            </w:pPr>
          </w:p>
        </w:tc>
        <w:tc>
          <w:tcPr>
            <w:tcW w:w="15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AFD7F" w14:textId="77777777" w:rsidR="00B7345F" w:rsidRPr="00B066DF" w:rsidRDefault="00B7345F" w:rsidP="00EE0AC2">
            <w:pPr>
              <w:pBdr>
                <w:top w:val="nil"/>
                <w:left w:val="nil"/>
                <w:bottom w:val="nil"/>
                <w:right w:val="nil"/>
                <w:between w:val="nil"/>
              </w:pBdr>
              <w:spacing w:after="0" w:line="240" w:lineRule="auto"/>
              <w:ind w:hanging="2"/>
              <w:rPr>
                <w:color w:val="FF0000"/>
              </w:rPr>
            </w:pPr>
          </w:p>
        </w:tc>
      </w:tr>
      <w:tr w:rsidR="00B7345F" w:rsidRPr="00B066DF" w14:paraId="2B9FCA16" w14:textId="77777777" w:rsidTr="00D756EA">
        <w:trPr>
          <w:trHeight w:val="1800"/>
        </w:trPr>
        <w:tc>
          <w:tcPr>
            <w:tcW w:w="736" w:type="dxa"/>
            <w:tcBorders>
              <w:top w:val="single" w:sz="4" w:space="0" w:color="000000"/>
              <w:left w:val="single" w:sz="8" w:space="0" w:color="000000"/>
              <w:bottom w:val="single" w:sz="4" w:space="0" w:color="000000"/>
            </w:tcBorders>
            <w:shd w:val="clear" w:color="auto" w:fill="FFFFFF"/>
            <w:vAlign w:val="center"/>
          </w:tcPr>
          <w:p w14:paraId="4C912B11" w14:textId="77777777" w:rsidR="00B7345F" w:rsidRPr="00B066DF" w:rsidRDefault="00B7345F" w:rsidP="00EE0AC2">
            <w:pPr>
              <w:pBdr>
                <w:top w:val="nil"/>
                <w:left w:val="nil"/>
                <w:bottom w:val="nil"/>
                <w:right w:val="nil"/>
                <w:between w:val="nil"/>
              </w:pBdr>
              <w:spacing w:after="0" w:line="240" w:lineRule="auto"/>
              <w:ind w:hanging="2"/>
              <w:rPr>
                <w:color w:val="FF0000"/>
              </w:rPr>
            </w:pPr>
            <w:r w:rsidRPr="00B066DF">
              <w:t>2δ</w:t>
            </w:r>
            <w:r w:rsidRPr="00B066DF">
              <w:rPr>
                <w:color w:val="FF0000"/>
              </w:rPr>
              <w:t>.</w:t>
            </w:r>
          </w:p>
        </w:tc>
        <w:tc>
          <w:tcPr>
            <w:tcW w:w="2828" w:type="dxa"/>
            <w:tcBorders>
              <w:top w:val="single" w:sz="4" w:space="0" w:color="000000"/>
              <w:left w:val="single" w:sz="4" w:space="0" w:color="000000"/>
              <w:bottom w:val="single" w:sz="4" w:space="0" w:color="000000"/>
            </w:tcBorders>
            <w:shd w:val="clear" w:color="auto" w:fill="FFFFFF"/>
            <w:vAlign w:val="center"/>
          </w:tcPr>
          <w:p w14:paraId="782E0097" w14:textId="77777777" w:rsidR="00B7345F" w:rsidRPr="00B066DF" w:rsidRDefault="00B7345F" w:rsidP="00EE0AC2">
            <w:pPr>
              <w:pBdr>
                <w:top w:val="nil"/>
                <w:left w:val="nil"/>
                <w:bottom w:val="nil"/>
                <w:right w:val="nil"/>
                <w:between w:val="nil"/>
              </w:pBdr>
              <w:spacing w:after="0" w:line="240" w:lineRule="auto"/>
              <w:ind w:hanging="2"/>
            </w:pPr>
            <w:r w:rsidRPr="00B066DF">
              <w:t xml:space="preserve">Αναρτημένες εφαρμογές κινητής πλατφόρμας, για τα λειτουργικά συστήματα </w:t>
            </w:r>
            <w:proofErr w:type="spellStart"/>
            <w:r w:rsidRPr="00B066DF">
              <w:t>android</w:t>
            </w:r>
            <w:proofErr w:type="spellEnd"/>
            <w:r w:rsidRPr="00B066DF">
              <w:t xml:space="preserve"> και </w:t>
            </w:r>
            <w:proofErr w:type="spellStart"/>
            <w:r w:rsidRPr="00B066DF">
              <w:t>iOS</w:t>
            </w:r>
            <w:proofErr w:type="spellEnd"/>
            <w:r w:rsidRPr="00B066DF">
              <w:t xml:space="preserve">, στα αντίστοιχα κανάλια διάθεσής τους από τις εταιρείες </w:t>
            </w:r>
            <w:proofErr w:type="spellStart"/>
            <w:r w:rsidRPr="00B066DF">
              <w:t>Google</w:t>
            </w:r>
            <w:proofErr w:type="spellEnd"/>
            <w:r w:rsidRPr="00B066DF">
              <w:t xml:space="preserve"> και </w:t>
            </w:r>
            <w:proofErr w:type="spellStart"/>
            <w:r w:rsidRPr="00B066DF">
              <w:t>Apple</w:t>
            </w:r>
            <w:proofErr w:type="spellEnd"/>
            <w:r w:rsidRPr="00B066DF">
              <w:t xml:space="preserve">, στο λογαριασμό του εργαστηρίου Υπολογιστικής </w:t>
            </w:r>
            <w:proofErr w:type="spellStart"/>
            <w:r w:rsidRPr="00B066DF">
              <w:t>Μοντελοποίησης</w:t>
            </w:r>
            <w:proofErr w:type="spellEnd"/>
            <w:r w:rsidRPr="00B066DF">
              <w:t xml:space="preserve"> </w:t>
            </w:r>
            <w:r w:rsidR="006E5F8B" w:rsidRPr="006E5F8B">
              <w:t>του Επιστημονικού Υπευθύνου</w:t>
            </w:r>
            <w:r w:rsidRPr="00B066DF">
              <w:t xml:space="preserve">, μετά από έγκαιρη παροχή από το εργαστήριο Υπολογιστικής </w:t>
            </w:r>
            <w:proofErr w:type="spellStart"/>
            <w:r w:rsidRPr="00B066DF">
              <w:t>Μοντελοποίησης</w:t>
            </w:r>
            <w:proofErr w:type="spellEnd"/>
            <w:r w:rsidRPr="00B066DF">
              <w:t xml:space="preserve"> κατάλληλης πρόσβασης του αναδόχου στους λογαριασμούς του εργαστηρίου Υπολογιστικής </w:t>
            </w:r>
            <w:proofErr w:type="spellStart"/>
            <w:r w:rsidRPr="00B066DF">
              <w:t>Μοντελοποίησης</w:t>
            </w:r>
            <w:proofErr w:type="spellEnd"/>
            <w:r w:rsidRPr="00B066DF">
              <w:t xml:space="preserve"> </w:t>
            </w:r>
            <w:r w:rsidR="006E5F8B" w:rsidRPr="006E5F8B">
              <w:t>του Επιστημονικού Υπευθύνου</w:t>
            </w:r>
            <w:r w:rsidRPr="00B066DF">
              <w:t xml:space="preserve"> στα κανάλια διάθεσης των εταιρειών </w:t>
            </w:r>
            <w:proofErr w:type="spellStart"/>
            <w:r w:rsidRPr="00B066DF">
              <w:t>Google</w:t>
            </w:r>
            <w:proofErr w:type="spellEnd"/>
            <w:r w:rsidRPr="00B066DF">
              <w:t xml:space="preserve"> και </w:t>
            </w:r>
            <w:proofErr w:type="spellStart"/>
            <w:r w:rsidRPr="00B066DF">
              <w:t>Apple</w:t>
            </w:r>
            <w:proofErr w:type="spellEnd"/>
            <w:r w:rsidRPr="00B066DF">
              <w:t>.</w:t>
            </w:r>
          </w:p>
        </w:tc>
        <w:tc>
          <w:tcPr>
            <w:tcW w:w="3484" w:type="dxa"/>
            <w:tcBorders>
              <w:top w:val="single" w:sz="4" w:space="0" w:color="000000"/>
              <w:left w:val="single" w:sz="4" w:space="0" w:color="000000"/>
              <w:bottom w:val="single" w:sz="4" w:space="0" w:color="000000"/>
            </w:tcBorders>
            <w:shd w:val="clear" w:color="auto" w:fill="FFFFFF"/>
            <w:vAlign w:val="center"/>
          </w:tcPr>
          <w:p w14:paraId="17D9A3C2" w14:textId="77777777" w:rsidR="00B7345F" w:rsidRPr="00B066DF" w:rsidRDefault="00B7345F" w:rsidP="00EE0AC2">
            <w:pPr>
              <w:pBdr>
                <w:top w:val="nil"/>
                <w:left w:val="nil"/>
                <w:bottom w:val="nil"/>
                <w:right w:val="nil"/>
                <w:between w:val="nil"/>
              </w:pBdr>
              <w:spacing w:after="0" w:line="240" w:lineRule="auto"/>
              <w:ind w:hanging="2"/>
              <w:jc w:val="left"/>
            </w:pPr>
            <w:r w:rsidRPr="00B066DF">
              <w:t>Ναι. Απαιτείται  περιγραφή των διαδικασιών και της ροής εργασιών για την υλοποίηση του ζητούμενου</w:t>
            </w:r>
          </w:p>
        </w:tc>
        <w:tc>
          <w:tcPr>
            <w:tcW w:w="930" w:type="dxa"/>
            <w:tcBorders>
              <w:top w:val="single" w:sz="4" w:space="0" w:color="000000"/>
              <w:left w:val="single" w:sz="8" w:space="0" w:color="000000"/>
              <w:bottom w:val="single" w:sz="4" w:space="0" w:color="000000"/>
            </w:tcBorders>
            <w:shd w:val="clear" w:color="auto" w:fill="FFFFFF"/>
            <w:vAlign w:val="center"/>
          </w:tcPr>
          <w:p w14:paraId="136C098B" w14:textId="77777777" w:rsidR="00B7345F" w:rsidRPr="00B066DF" w:rsidRDefault="00B7345F" w:rsidP="00EE0AC2">
            <w:pPr>
              <w:pBdr>
                <w:top w:val="nil"/>
                <w:left w:val="nil"/>
                <w:bottom w:val="nil"/>
                <w:right w:val="nil"/>
                <w:between w:val="nil"/>
              </w:pBdr>
              <w:spacing w:after="0" w:line="240" w:lineRule="auto"/>
              <w:ind w:hanging="2"/>
              <w:rPr>
                <w:color w:val="FF0000"/>
              </w:rPr>
            </w:pPr>
          </w:p>
        </w:tc>
        <w:tc>
          <w:tcPr>
            <w:tcW w:w="1587"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2B6D896" w14:textId="77777777" w:rsidR="00B7345F" w:rsidRPr="00B066DF" w:rsidRDefault="00B7345F" w:rsidP="00EE0AC2">
            <w:pPr>
              <w:pBdr>
                <w:top w:val="nil"/>
                <w:left w:val="nil"/>
                <w:bottom w:val="nil"/>
                <w:right w:val="nil"/>
                <w:between w:val="nil"/>
              </w:pBdr>
              <w:spacing w:after="0" w:line="240" w:lineRule="auto"/>
              <w:ind w:hanging="2"/>
              <w:rPr>
                <w:color w:val="FF0000"/>
              </w:rPr>
            </w:pPr>
          </w:p>
        </w:tc>
      </w:tr>
      <w:tr w:rsidR="00B7345F" w:rsidRPr="00B066DF" w14:paraId="2B9C0FF3" w14:textId="77777777" w:rsidTr="00D756EA">
        <w:trPr>
          <w:trHeight w:val="1800"/>
        </w:trPr>
        <w:tc>
          <w:tcPr>
            <w:tcW w:w="736" w:type="dxa"/>
            <w:tcBorders>
              <w:top w:val="single" w:sz="4" w:space="0" w:color="000000"/>
              <w:left w:val="single" w:sz="8" w:space="0" w:color="000000"/>
              <w:bottom w:val="single" w:sz="4" w:space="0" w:color="000000"/>
            </w:tcBorders>
            <w:shd w:val="clear" w:color="auto" w:fill="FFFFFF"/>
            <w:vAlign w:val="center"/>
          </w:tcPr>
          <w:p w14:paraId="2C186E6F" w14:textId="77777777" w:rsidR="00B7345F" w:rsidRPr="00B066DF" w:rsidRDefault="00B7345F" w:rsidP="00EE0AC2">
            <w:pPr>
              <w:pBdr>
                <w:top w:val="nil"/>
                <w:left w:val="nil"/>
                <w:bottom w:val="nil"/>
                <w:right w:val="nil"/>
                <w:between w:val="nil"/>
              </w:pBdr>
              <w:spacing w:after="0" w:line="240" w:lineRule="auto"/>
              <w:ind w:hanging="2"/>
            </w:pPr>
            <w:r w:rsidRPr="00B066DF">
              <w:t>3</w:t>
            </w:r>
          </w:p>
        </w:tc>
        <w:tc>
          <w:tcPr>
            <w:tcW w:w="2828" w:type="dxa"/>
            <w:tcBorders>
              <w:left w:val="single" w:sz="4" w:space="0" w:color="000000"/>
              <w:bottom w:val="single" w:sz="4" w:space="0" w:color="000000"/>
            </w:tcBorders>
            <w:shd w:val="clear" w:color="auto" w:fill="FFFFFF"/>
            <w:vAlign w:val="center"/>
          </w:tcPr>
          <w:p w14:paraId="405153E4" w14:textId="77777777" w:rsidR="00B7345F" w:rsidRPr="00B066DF" w:rsidRDefault="00B7345F" w:rsidP="00EE0AC2">
            <w:pPr>
              <w:spacing w:after="0"/>
              <w:ind w:hanging="2"/>
            </w:pPr>
            <w:r w:rsidRPr="00B066DF">
              <w:t>(α) τα πνευματικά δικαιώματα (περιουσιακά και ηθικά) επί του παραγόμενου από τον ανάδοχο έργου-</w:t>
            </w:r>
            <w:proofErr w:type="spellStart"/>
            <w:r w:rsidRPr="00B066DF">
              <w:t>λογισμικο</w:t>
            </w:r>
            <w:proofErr w:type="spellEnd"/>
            <w:r w:rsidRPr="00B066DF">
              <w:t xml:space="preserve">, αυτοδικαίως θα ανήκουν κατ’ αποκλειστικότητα στην </w:t>
            </w:r>
            <w:proofErr w:type="spellStart"/>
            <w:r w:rsidRPr="00B066DF">
              <w:t>αναθετουσα</w:t>
            </w:r>
            <w:proofErr w:type="spellEnd"/>
            <w:r w:rsidRPr="00B066DF">
              <w:t xml:space="preserve"> αναθέτουσα αρχή, η οποία αναθέτουσα αρχή θα έχει όλες τις εξουσίες που απορρέουν από τα δικαιώματα αυτά επί του παραγόμενου έργου-λογισμικού, </w:t>
            </w:r>
          </w:p>
          <w:p w14:paraId="0B0C3B2E" w14:textId="77777777" w:rsidR="00B7345F" w:rsidRPr="00B066DF" w:rsidRDefault="00B7345F" w:rsidP="00EE0AC2">
            <w:pPr>
              <w:spacing w:after="0"/>
              <w:ind w:hanging="2"/>
            </w:pPr>
            <w:r w:rsidRPr="00B066DF">
              <w:lastRenderedPageBreak/>
              <w:t xml:space="preserve">(β) ο ανάδοχος δεν θα έχει απολύτως κανένα δικαίωμα (όπως, ενδεικτικά κι όχι περιοριστικά,  πώλησης ή διάθεσης με άλλο τρόπο ή χρήσης) επί του παραγόμενου έργου-λογισμικού, και </w:t>
            </w:r>
          </w:p>
          <w:p w14:paraId="6F471605" w14:textId="77777777" w:rsidR="00B7345F" w:rsidRPr="00B066DF" w:rsidRDefault="00B7345F" w:rsidP="00EE0AC2">
            <w:pPr>
              <w:spacing w:after="0"/>
              <w:ind w:hanging="2"/>
            </w:pPr>
            <w:r w:rsidRPr="00B066DF">
              <w:t>(γ) πριν την ολοκλήρωση και παράδοση του  έργου-λογισμικού ο ανάδοχος θα πρέπει να έχει νομίμως αποκτήσει όλα τα δικαιώματα (περιουσιακά και ηθικά) πνευματικής ιδιοκτησίας τρίτων (φυσικών ή νομικών) προσώπων των οποίων έργα τυχόν έχει χρησιμοποιήσει ή/και ενσωματώσει ο ανάδοχος στο παραγόμενο έργο-λογισμικό και θα πρέπει να έχει τη δυνατότητα διάθεσής τους όπως ορίζεται ανωτέρω υπό α και β. Οι ανωτέρω όροι υπό α, β και γ ισχύουν σωρευτικά για όλα τα δικαιώματα διανοητικής ιδιοκτησίας του αναδόχου που αφορούν στο παραγόμενο λογισμικό καθώς και τα δικαιώματα διανοητικής ιδιοκτησίας τρίτων προσώπων (φυσικών ή νομικών) τα οποία τυχόν έχει χρησιμοποιήσει ή/και ενσωματώσει ο ανάδοχος στο παραγόμενο λογισμικό.</w:t>
            </w:r>
          </w:p>
        </w:tc>
        <w:tc>
          <w:tcPr>
            <w:tcW w:w="3484" w:type="dxa"/>
            <w:tcBorders>
              <w:left w:val="single" w:sz="4" w:space="0" w:color="000000"/>
              <w:bottom w:val="single" w:sz="4" w:space="0" w:color="000000"/>
            </w:tcBorders>
            <w:shd w:val="clear" w:color="auto" w:fill="FFFFFF"/>
            <w:vAlign w:val="center"/>
          </w:tcPr>
          <w:p w14:paraId="1524B481" w14:textId="77777777" w:rsidR="00B7345F" w:rsidRPr="00B066DF" w:rsidRDefault="00B7345F" w:rsidP="00EE0AC2">
            <w:pPr>
              <w:spacing w:after="0"/>
              <w:ind w:hanging="2"/>
              <w:jc w:val="left"/>
            </w:pPr>
            <w:r w:rsidRPr="00B066DF">
              <w:lastRenderedPageBreak/>
              <w:t>Ναι</w:t>
            </w:r>
          </w:p>
        </w:tc>
        <w:tc>
          <w:tcPr>
            <w:tcW w:w="930" w:type="dxa"/>
            <w:tcBorders>
              <w:top w:val="single" w:sz="4" w:space="0" w:color="000000"/>
              <w:left w:val="single" w:sz="8" w:space="0" w:color="000000"/>
              <w:bottom w:val="single" w:sz="4" w:space="0" w:color="000000"/>
            </w:tcBorders>
            <w:shd w:val="clear" w:color="auto" w:fill="FFFFFF"/>
            <w:vAlign w:val="center"/>
          </w:tcPr>
          <w:p w14:paraId="3C2D87EA" w14:textId="77777777" w:rsidR="00B7345F" w:rsidRPr="00B066DF" w:rsidRDefault="00B7345F" w:rsidP="00EE0AC2">
            <w:pPr>
              <w:pBdr>
                <w:top w:val="nil"/>
                <w:left w:val="nil"/>
                <w:bottom w:val="nil"/>
                <w:right w:val="nil"/>
                <w:between w:val="nil"/>
              </w:pBdr>
              <w:spacing w:after="0" w:line="240" w:lineRule="auto"/>
              <w:ind w:hanging="2"/>
              <w:rPr>
                <w:color w:val="FF0000"/>
              </w:rPr>
            </w:pPr>
          </w:p>
        </w:tc>
        <w:tc>
          <w:tcPr>
            <w:tcW w:w="1587"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9C3E7B0" w14:textId="77777777" w:rsidR="00B7345F" w:rsidRPr="00B066DF" w:rsidRDefault="00B7345F" w:rsidP="00EE0AC2">
            <w:pPr>
              <w:pBdr>
                <w:top w:val="nil"/>
                <w:left w:val="nil"/>
                <w:bottom w:val="nil"/>
                <w:right w:val="nil"/>
                <w:between w:val="nil"/>
              </w:pBdr>
              <w:spacing w:after="0" w:line="240" w:lineRule="auto"/>
              <w:ind w:hanging="2"/>
              <w:rPr>
                <w:color w:val="FF0000"/>
              </w:rPr>
            </w:pPr>
          </w:p>
        </w:tc>
      </w:tr>
    </w:tbl>
    <w:p w14:paraId="1D1C9BEB" w14:textId="77777777" w:rsidR="00B7345F" w:rsidRDefault="00B7345F" w:rsidP="00B7345F">
      <w:pPr>
        <w:widowControl w:val="0"/>
        <w:tabs>
          <w:tab w:val="left" w:pos="1485"/>
        </w:tabs>
        <w:spacing w:after="0"/>
      </w:pPr>
      <w:r>
        <w:tab/>
      </w:r>
    </w:p>
    <w:tbl>
      <w:tblPr>
        <w:tblW w:w="9498" w:type="dxa"/>
        <w:tblInd w:w="108" w:type="dxa"/>
        <w:tblLayout w:type="fixed"/>
        <w:tblLook w:val="0000" w:firstRow="0" w:lastRow="0" w:firstColumn="0" w:lastColumn="0" w:noHBand="0" w:noVBand="0"/>
      </w:tblPr>
      <w:tblGrid>
        <w:gridCol w:w="726"/>
        <w:gridCol w:w="2670"/>
        <w:gridCol w:w="2159"/>
        <w:gridCol w:w="1709"/>
        <w:gridCol w:w="2234"/>
      </w:tblGrid>
      <w:tr w:rsidR="00667C8A" w14:paraId="3C1B531E" w14:textId="77777777" w:rsidTr="00A96BD0">
        <w:trPr>
          <w:trHeight w:val="1775"/>
        </w:trPr>
        <w:tc>
          <w:tcPr>
            <w:tcW w:w="9498" w:type="dxa"/>
            <w:gridSpan w:val="5"/>
            <w:tcBorders>
              <w:top w:val="single" w:sz="4" w:space="0" w:color="000000"/>
              <w:left w:val="single" w:sz="4" w:space="0" w:color="000000"/>
              <w:bottom w:val="single" w:sz="4" w:space="0" w:color="000000"/>
              <w:right w:val="single" w:sz="4" w:space="0" w:color="000000"/>
            </w:tcBorders>
          </w:tcPr>
          <w:p w14:paraId="6D965A83" w14:textId="77777777" w:rsidR="00667C8A" w:rsidRPr="00A96BD0" w:rsidRDefault="00667C8A" w:rsidP="00EE0AC2">
            <w:pPr>
              <w:widowControl w:val="0"/>
              <w:pBdr>
                <w:top w:val="nil"/>
                <w:left w:val="nil"/>
                <w:bottom w:val="nil"/>
                <w:right w:val="nil"/>
                <w:between w:val="nil"/>
              </w:pBdr>
              <w:spacing w:after="240" w:line="240" w:lineRule="auto"/>
              <w:ind w:hanging="2"/>
              <w:rPr>
                <w:b/>
                <w:bCs/>
                <w:color w:val="000000"/>
              </w:rPr>
            </w:pPr>
            <w:bookmarkStart w:id="4" w:name="_Hlk65672932"/>
            <w:r w:rsidRPr="00A96BD0">
              <w:rPr>
                <w:b/>
                <w:bCs/>
                <w:color w:val="000000"/>
              </w:rPr>
              <w:t xml:space="preserve">3. Φάση 3 Εγκατάσταση και εκπαίδευση χρήσης του ΟΠΟΔΔΣΑ στην υπηρεσία καθαριότητας του Δήμου Κεντρικής Κέρκυρας &amp; </w:t>
            </w:r>
            <w:proofErr w:type="spellStart"/>
            <w:r w:rsidRPr="00A96BD0">
              <w:rPr>
                <w:b/>
                <w:bCs/>
                <w:color w:val="000000"/>
              </w:rPr>
              <w:t>Διαποντίων</w:t>
            </w:r>
            <w:proofErr w:type="spellEnd"/>
            <w:r w:rsidRPr="00A96BD0">
              <w:rPr>
                <w:b/>
                <w:bCs/>
                <w:color w:val="000000"/>
              </w:rPr>
              <w:t xml:space="preserve"> Νήσων, σε μικρό πλήθος επιλεγμένων επιχειρήσεων που παράγουν μεγάλο όγκο απορριμμάτων και στους Αλβανούς εταίρους</w:t>
            </w:r>
          </w:p>
        </w:tc>
      </w:tr>
      <w:tr w:rsidR="00667C8A" w14:paraId="63313241" w14:textId="77777777" w:rsidTr="00A96BD0">
        <w:trPr>
          <w:trHeight w:val="500"/>
        </w:trPr>
        <w:tc>
          <w:tcPr>
            <w:tcW w:w="726" w:type="dxa"/>
            <w:tcBorders>
              <w:top w:val="single" w:sz="4" w:space="0" w:color="000000"/>
              <w:left w:val="single" w:sz="8" w:space="0" w:color="000000"/>
              <w:bottom w:val="single" w:sz="8" w:space="0" w:color="000000"/>
            </w:tcBorders>
            <w:shd w:val="clear" w:color="auto" w:fill="FFFFFF"/>
          </w:tcPr>
          <w:p w14:paraId="7F5085BA"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Α/Α</w:t>
            </w:r>
          </w:p>
        </w:tc>
        <w:tc>
          <w:tcPr>
            <w:tcW w:w="4829" w:type="dxa"/>
            <w:gridSpan w:val="2"/>
            <w:tcBorders>
              <w:top w:val="single" w:sz="4" w:space="0" w:color="000000"/>
              <w:left w:val="single" w:sz="8" w:space="0" w:color="000000"/>
              <w:bottom w:val="single" w:sz="8" w:space="0" w:color="000000"/>
              <w:right w:val="single" w:sz="4" w:space="0" w:color="000000"/>
            </w:tcBorders>
            <w:shd w:val="clear" w:color="auto" w:fill="FFFFFF"/>
          </w:tcPr>
          <w:p w14:paraId="4F273CFC"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Προδιαγραφές</w:t>
            </w:r>
          </w:p>
        </w:tc>
        <w:tc>
          <w:tcPr>
            <w:tcW w:w="394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5B78AC" w14:textId="77777777" w:rsidR="00667C8A" w:rsidRDefault="00667C8A" w:rsidP="00EE0AC2">
            <w:pPr>
              <w:pBdr>
                <w:top w:val="nil"/>
                <w:left w:val="nil"/>
                <w:bottom w:val="nil"/>
                <w:right w:val="nil"/>
                <w:between w:val="nil"/>
              </w:pBdr>
              <w:spacing w:line="240" w:lineRule="auto"/>
              <w:ind w:hanging="2"/>
              <w:rPr>
                <w:color w:val="000000"/>
              </w:rPr>
            </w:pPr>
            <w:r>
              <w:rPr>
                <w:color w:val="000000"/>
              </w:rPr>
              <w:t>Προσφορά</w:t>
            </w:r>
          </w:p>
        </w:tc>
      </w:tr>
      <w:tr w:rsidR="00667C8A" w14:paraId="4EF8EB95" w14:textId="77777777" w:rsidTr="00A96BD0">
        <w:trPr>
          <w:trHeight w:val="1100"/>
        </w:trPr>
        <w:tc>
          <w:tcPr>
            <w:tcW w:w="726" w:type="dxa"/>
            <w:tcBorders>
              <w:left w:val="single" w:sz="8" w:space="0" w:color="000000"/>
              <w:bottom w:val="single" w:sz="8" w:space="0" w:color="000000"/>
            </w:tcBorders>
            <w:shd w:val="clear" w:color="auto" w:fill="FFFFFF"/>
          </w:tcPr>
          <w:p w14:paraId="7161C44C"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lastRenderedPageBreak/>
              <w:t>Α/Α</w:t>
            </w:r>
          </w:p>
        </w:tc>
        <w:tc>
          <w:tcPr>
            <w:tcW w:w="2670" w:type="dxa"/>
            <w:tcBorders>
              <w:left w:val="single" w:sz="8" w:space="0" w:color="000000"/>
              <w:bottom w:val="single" w:sz="8" w:space="0" w:color="000000"/>
            </w:tcBorders>
            <w:shd w:val="clear" w:color="auto" w:fill="FFFFFF"/>
          </w:tcPr>
          <w:p w14:paraId="4EB48BE6"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Περιγραφή-Ονομασία</w:t>
            </w:r>
          </w:p>
        </w:tc>
        <w:tc>
          <w:tcPr>
            <w:tcW w:w="2159" w:type="dxa"/>
            <w:tcBorders>
              <w:left w:val="single" w:sz="8" w:space="0" w:color="000000"/>
              <w:bottom w:val="single" w:sz="8" w:space="0" w:color="000000"/>
            </w:tcBorders>
            <w:shd w:val="clear" w:color="auto" w:fill="FFFFFF"/>
          </w:tcPr>
          <w:p w14:paraId="7F67CCCB"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Απαίτηση</w:t>
            </w:r>
          </w:p>
        </w:tc>
        <w:tc>
          <w:tcPr>
            <w:tcW w:w="1709" w:type="dxa"/>
            <w:tcBorders>
              <w:left w:val="single" w:sz="8" w:space="0" w:color="000000"/>
              <w:bottom w:val="single" w:sz="8" w:space="0" w:color="000000"/>
            </w:tcBorders>
            <w:shd w:val="clear" w:color="auto" w:fill="FFFFFF"/>
          </w:tcPr>
          <w:p w14:paraId="4C288A92"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Απάντηση υποψηφίου (ΝΑΙ/ΟΧΙ)</w:t>
            </w:r>
          </w:p>
        </w:tc>
        <w:tc>
          <w:tcPr>
            <w:tcW w:w="2234" w:type="dxa"/>
            <w:tcBorders>
              <w:left w:val="single" w:sz="8" w:space="0" w:color="000000"/>
              <w:bottom w:val="single" w:sz="8" w:space="0" w:color="000000"/>
              <w:right w:val="single" w:sz="8" w:space="0" w:color="000000"/>
            </w:tcBorders>
            <w:shd w:val="clear" w:color="auto" w:fill="FFFFFF"/>
          </w:tcPr>
          <w:p w14:paraId="4A58E293"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Παραπομπή</w:t>
            </w:r>
          </w:p>
        </w:tc>
      </w:tr>
      <w:tr w:rsidR="00667C8A" w14:paraId="218B1105" w14:textId="77777777" w:rsidTr="00A96BD0">
        <w:trPr>
          <w:trHeight w:val="500"/>
        </w:trPr>
        <w:tc>
          <w:tcPr>
            <w:tcW w:w="726" w:type="dxa"/>
            <w:tcBorders>
              <w:left w:val="single" w:sz="8" w:space="0" w:color="000000"/>
              <w:bottom w:val="single" w:sz="8" w:space="0" w:color="000000"/>
            </w:tcBorders>
            <w:shd w:val="clear" w:color="auto" w:fill="FFFFFF"/>
          </w:tcPr>
          <w:p w14:paraId="3E72863A"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(α)</w:t>
            </w:r>
          </w:p>
        </w:tc>
        <w:tc>
          <w:tcPr>
            <w:tcW w:w="2670" w:type="dxa"/>
            <w:tcBorders>
              <w:left w:val="single" w:sz="8" w:space="0" w:color="000000"/>
              <w:bottom w:val="single" w:sz="8" w:space="0" w:color="000000"/>
            </w:tcBorders>
            <w:shd w:val="clear" w:color="auto" w:fill="FFFFFF"/>
          </w:tcPr>
          <w:p w14:paraId="4A942368"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(β)</w:t>
            </w:r>
          </w:p>
        </w:tc>
        <w:tc>
          <w:tcPr>
            <w:tcW w:w="2159" w:type="dxa"/>
            <w:tcBorders>
              <w:left w:val="single" w:sz="8" w:space="0" w:color="000000"/>
              <w:bottom w:val="single" w:sz="8" w:space="0" w:color="000000"/>
            </w:tcBorders>
            <w:shd w:val="clear" w:color="auto" w:fill="FFFFFF"/>
          </w:tcPr>
          <w:p w14:paraId="301F196F"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(γ)</w:t>
            </w:r>
          </w:p>
        </w:tc>
        <w:tc>
          <w:tcPr>
            <w:tcW w:w="1709" w:type="dxa"/>
            <w:tcBorders>
              <w:left w:val="single" w:sz="8" w:space="0" w:color="000000"/>
              <w:bottom w:val="single" w:sz="8" w:space="0" w:color="000000"/>
            </w:tcBorders>
            <w:shd w:val="clear" w:color="auto" w:fill="FFFFFF"/>
          </w:tcPr>
          <w:p w14:paraId="341F8A32"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(δ)</w:t>
            </w:r>
          </w:p>
        </w:tc>
        <w:tc>
          <w:tcPr>
            <w:tcW w:w="2234" w:type="dxa"/>
            <w:tcBorders>
              <w:left w:val="single" w:sz="8" w:space="0" w:color="000000"/>
              <w:bottom w:val="single" w:sz="8" w:space="0" w:color="000000"/>
              <w:right w:val="single" w:sz="8" w:space="0" w:color="000000"/>
            </w:tcBorders>
            <w:shd w:val="clear" w:color="auto" w:fill="FFFFFF"/>
          </w:tcPr>
          <w:p w14:paraId="390575F5"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(ε)</w:t>
            </w:r>
          </w:p>
        </w:tc>
      </w:tr>
      <w:tr w:rsidR="00667C8A" w14:paraId="12D3A50D" w14:textId="77777777" w:rsidTr="00A96BD0">
        <w:trPr>
          <w:trHeight w:val="1710"/>
        </w:trPr>
        <w:tc>
          <w:tcPr>
            <w:tcW w:w="726" w:type="dxa"/>
            <w:tcBorders>
              <w:left w:val="single" w:sz="8" w:space="0" w:color="000000"/>
              <w:bottom w:val="single" w:sz="8" w:space="0" w:color="000000"/>
            </w:tcBorders>
            <w:shd w:val="clear" w:color="auto" w:fill="FFFFFF"/>
          </w:tcPr>
          <w:p w14:paraId="6F18BE90"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Α</w:t>
            </w:r>
          </w:p>
        </w:tc>
        <w:tc>
          <w:tcPr>
            <w:tcW w:w="2670" w:type="dxa"/>
            <w:tcBorders>
              <w:left w:val="single" w:sz="8" w:space="0" w:color="000000"/>
              <w:bottom w:val="single" w:sz="8" w:space="0" w:color="000000"/>
            </w:tcBorders>
            <w:shd w:val="clear" w:color="auto" w:fill="FFFFFF"/>
          </w:tcPr>
          <w:p w14:paraId="23537AAC"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Θεωρητική και πρακτική εκπαίδευση των χειριστών απορριμματοφόρων του Δήμου Κεντρικής Κέρκυρας &amp; </w:t>
            </w:r>
            <w:proofErr w:type="spellStart"/>
            <w:r>
              <w:rPr>
                <w:color w:val="000000"/>
              </w:rPr>
              <w:t>Διαποντίων</w:t>
            </w:r>
            <w:proofErr w:type="spellEnd"/>
            <w:r>
              <w:rPr>
                <w:color w:val="000000"/>
              </w:rPr>
              <w:t xml:space="preserve"> νήσων (Δ.Ε. Κεντρικής Κέρκυρας) </w:t>
            </w:r>
          </w:p>
        </w:tc>
        <w:tc>
          <w:tcPr>
            <w:tcW w:w="2159" w:type="dxa"/>
            <w:tcBorders>
              <w:left w:val="single" w:sz="8" w:space="0" w:color="000000"/>
              <w:bottom w:val="single" w:sz="8" w:space="0" w:color="000000"/>
            </w:tcBorders>
            <w:shd w:val="clear" w:color="auto" w:fill="FFFFFF"/>
          </w:tcPr>
          <w:p w14:paraId="5495E2BD"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Εκπαίδευση οδηγών απορριμματοφόρων</w:t>
            </w:r>
          </w:p>
        </w:tc>
        <w:tc>
          <w:tcPr>
            <w:tcW w:w="1709" w:type="dxa"/>
            <w:tcBorders>
              <w:left w:val="single" w:sz="8" w:space="0" w:color="000000"/>
              <w:bottom w:val="single" w:sz="8" w:space="0" w:color="000000"/>
            </w:tcBorders>
            <w:shd w:val="clear" w:color="auto" w:fill="FFFFFF"/>
          </w:tcPr>
          <w:p w14:paraId="152846BA"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c>
          <w:tcPr>
            <w:tcW w:w="2234" w:type="dxa"/>
            <w:tcBorders>
              <w:left w:val="single" w:sz="8" w:space="0" w:color="000000"/>
              <w:bottom w:val="single" w:sz="8" w:space="0" w:color="000000"/>
              <w:right w:val="single" w:sz="8" w:space="0" w:color="000000"/>
            </w:tcBorders>
            <w:shd w:val="clear" w:color="auto" w:fill="FFFFFF"/>
          </w:tcPr>
          <w:p w14:paraId="452E0DC9"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r>
      <w:tr w:rsidR="00667C8A" w14:paraId="0371CC52" w14:textId="77777777" w:rsidTr="00A96BD0">
        <w:trPr>
          <w:trHeight w:val="2375"/>
        </w:trPr>
        <w:tc>
          <w:tcPr>
            <w:tcW w:w="726" w:type="dxa"/>
            <w:tcBorders>
              <w:left w:val="single" w:sz="8" w:space="0" w:color="000000"/>
              <w:bottom w:val="single" w:sz="8" w:space="0" w:color="000000"/>
            </w:tcBorders>
            <w:shd w:val="clear" w:color="auto" w:fill="FFFFFF"/>
          </w:tcPr>
          <w:p w14:paraId="5C6F8CB5"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1.</w:t>
            </w:r>
          </w:p>
        </w:tc>
        <w:tc>
          <w:tcPr>
            <w:tcW w:w="2670" w:type="dxa"/>
            <w:tcBorders>
              <w:left w:val="single" w:sz="8" w:space="0" w:color="000000"/>
              <w:bottom w:val="single" w:sz="8" w:space="0" w:color="000000"/>
            </w:tcBorders>
            <w:shd w:val="clear" w:color="auto" w:fill="FFFFFF"/>
          </w:tcPr>
          <w:p w14:paraId="3E75E34E"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Θεωρητική εκπαίδευση στην έναρξη της εφαρμογής και την μεταφόρτωση των κατάλληλων δεδομένων (δια ζώσης ή και εξ αποστάσεως ανάλογα με τις συνθήκες)</w:t>
            </w:r>
          </w:p>
        </w:tc>
        <w:tc>
          <w:tcPr>
            <w:tcW w:w="2159" w:type="dxa"/>
            <w:tcBorders>
              <w:left w:val="single" w:sz="8" w:space="0" w:color="000000"/>
              <w:bottom w:val="single" w:sz="8" w:space="0" w:color="000000"/>
            </w:tcBorders>
            <w:shd w:val="clear" w:color="auto" w:fill="FFFFFF"/>
          </w:tcPr>
          <w:p w14:paraId="4B9E0239"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Ναι</w:t>
            </w:r>
          </w:p>
        </w:tc>
        <w:tc>
          <w:tcPr>
            <w:tcW w:w="1709" w:type="dxa"/>
            <w:tcBorders>
              <w:left w:val="single" w:sz="8" w:space="0" w:color="000000"/>
              <w:bottom w:val="single" w:sz="8" w:space="0" w:color="000000"/>
            </w:tcBorders>
            <w:shd w:val="clear" w:color="auto" w:fill="FFFFFF"/>
          </w:tcPr>
          <w:p w14:paraId="07C82B36"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c>
          <w:tcPr>
            <w:tcW w:w="2234" w:type="dxa"/>
            <w:tcBorders>
              <w:left w:val="single" w:sz="8" w:space="0" w:color="000000"/>
              <w:bottom w:val="single" w:sz="8" w:space="0" w:color="000000"/>
              <w:right w:val="single" w:sz="8" w:space="0" w:color="000000"/>
            </w:tcBorders>
            <w:shd w:val="clear" w:color="auto" w:fill="FFFFFF"/>
          </w:tcPr>
          <w:p w14:paraId="252E7CAD"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r>
      <w:tr w:rsidR="00667C8A" w14:paraId="54ABCE4E" w14:textId="77777777" w:rsidTr="00A96BD0">
        <w:trPr>
          <w:trHeight w:val="3185"/>
        </w:trPr>
        <w:tc>
          <w:tcPr>
            <w:tcW w:w="726" w:type="dxa"/>
            <w:tcBorders>
              <w:left w:val="single" w:sz="8" w:space="0" w:color="000000"/>
              <w:bottom w:val="single" w:sz="8" w:space="0" w:color="000000"/>
            </w:tcBorders>
            <w:shd w:val="clear" w:color="auto" w:fill="FFFFFF"/>
          </w:tcPr>
          <w:p w14:paraId="3FB8269A"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2.</w:t>
            </w:r>
          </w:p>
        </w:tc>
        <w:tc>
          <w:tcPr>
            <w:tcW w:w="2670" w:type="dxa"/>
            <w:tcBorders>
              <w:left w:val="single" w:sz="8" w:space="0" w:color="000000"/>
              <w:bottom w:val="single" w:sz="8" w:space="0" w:color="000000"/>
            </w:tcBorders>
            <w:shd w:val="clear" w:color="auto" w:fill="FFFFFF"/>
          </w:tcPr>
          <w:p w14:paraId="16ADC05C"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Θεωρητική και πρακτική εκπαίδευση σε προκατασκευασμένη διαδρομή με σκοπό την κατανόηση και την παρουσίαση των δυνατοτήτων του  Π.Σ. και της εφαρμογής (δια ζώσης ή και εξ αποστάσεως ανάλογα με τις συνθήκες)</w:t>
            </w:r>
          </w:p>
        </w:tc>
        <w:tc>
          <w:tcPr>
            <w:tcW w:w="2159" w:type="dxa"/>
            <w:tcBorders>
              <w:left w:val="single" w:sz="8" w:space="0" w:color="000000"/>
              <w:bottom w:val="single" w:sz="8" w:space="0" w:color="000000"/>
            </w:tcBorders>
            <w:shd w:val="clear" w:color="auto" w:fill="FFFFFF"/>
          </w:tcPr>
          <w:p w14:paraId="22B937CE"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Ναι</w:t>
            </w:r>
          </w:p>
        </w:tc>
        <w:tc>
          <w:tcPr>
            <w:tcW w:w="1709" w:type="dxa"/>
            <w:tcBorders>
              <w:left w:val="single" w:sz="8" w:space="0" w:color="000000"/>
              <w:bottom w:val="single" w:sz="8" w:space="0" w:color="000000"/>
            </w:tcBorders>
            <w:shd w:val="clear" w:color="auto" w:fill="FFFFFF"/>
          </w:tcPr>
          <w:p w14:paraId="369E9E06"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c>
          <w:tcPr>
            <w:tcW w:w="2234" w:type="dxa"/>
            <w:tcBorders>
              <w:left w:val="single" w:sz="8" w:space="0" w:color="000000"/>
              <w:bottom w:val="single" w:sz="8" w:space="0" w:color="000000"/>
              <w:right w:val="single" w:sz="8" w:space="0" w:color="000000"/>
            </w:tcBorders>
            <w:shd w:val="clear" w:color="auto" w:fill="FFFFFF"/>
          </w:tcPr>
          <w:p w14:paraId="7E210AE4"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r>
      <w:tr w:rsidR="00667C8A" w14:paraId="18B950A8" w14:textId="77777777" w:rsidTr="00A96BD0">
        <w:trPr>
          <w:trHeight w:val="2645"/>
        </w:trPr>
        <w:tc>
          <w:tcPr>
            <w:tcW w:w="726" w:type="dxa"/>
            <w:tcBorders>
              <w:left w:val="single" w:sz="8" w:space="0" w:color="000000"/>
              <w:bottom w:val="single" w:sz="8" w:space="0" w:color="000000"/>
            </w:tcBorders>
            <w:shd w:val="clear" w:color="auto" w:fill="FFFFFF"/>
          </w:tcPr>
          <w:p w14:paraId="5E165B61"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3. </w:t>
            </w:r>
          </w:p>
        </w:tc>
        <w:tc>
          <w:tcPr>
            <w:tcW w:w="2670" w:type="dxa"/>
            <w:tcBorders>
              <w:left w:val="single" w:sz="8" w:space="0" w:color="000000"/>
              <w:bottom w:val="single" w:sz="8" w:space="0" w:color="000000"/>
            </w:tcBorders>
            <w:shd w:val="clear" w:color="auto" w:fill="FFFFFF"/>
          </w:tcPr>
          <w:p w14:paraId="1ABC784D"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Εκπαίδευση στις απαιτούμενες αλληλεπιδράσεις που πρέπει να έχουν οι χρήστες με την εφαρμογή (δια ζώσης ή και εξ αποστάσεως ανάλογα με τις συνθήκες)</w:t>
            </w:r>
          </w:p>
        </w:tc>
        <w:tc>
          <w:tcPr>
            <w:tcW w:w="2159" w:type="dxa"/>
            <w:tcBorders>
              <w:left w:val="single" w:sz="8" w:space="0" w:color="000000"/>
              <w:bottom w:val="single" w:sz="8" w:space="0" w:color="000000"/>
            </w:tcBorders>
            <w:shd w:val="clear" w:color="auto" w:fill="FFFFFF"/>
          </w:tcPr>
          <w:p w14:paraId="4B5FD034"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Ναι</w:t>
            </w:r>
          </w:p>
        </w:tc>
        <w:tc>
          <w:tcPr>
            <w:tcW w:w="1709" w:type="dxa"/>
            <w:tcBorders>
              <w:left w:val="single" w:sz="8" w:space="0" w:color="000000"/>
              <w:bottom w:val="single" w:sz="8" w:space="0" w:color="000000"/>
            </w:tcBorders>
            <w:shd w:val="clear" w:color="auto" w:fill="FFFFFF"/>
          </w:tcPr>
          <w:p w14:paraId="35C33781"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c>
          <w:tcPr>
            <w:tcW w:w="2234" w:type="dxa"/>
            <w:tcBorders>
              <w:left w:val="single" w:sz="8" w:space="0" w:color="000000"/>
              <w:bottom w:val="single" w:sz="8" w:space="0" w:color="000000"/>
              <w:right w:val="single" w:sz="8" w:space="0" w:color="000000"/>
            </w:tcBorders>
            <w:shd w:val="clear" w:color="auto" w:fill="FFFFFF"/>
          </w:tcPr>
          <w:p w14:paraId="1D3516D3"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r>
      <w:tr w:rsidR="00667C8A" w14:paraId="7374B8C2" w14:textId="77777777" w:rsidTr="00A96BD0">
        <w:trPr>
          <w:trHeight w:val="2645"/>
        </w:trPr>
        <w:tc>
          <w:tcPr>
            <w:tcW w:w="726" w:type="dxa"/>
            <w:tcBorders>
              <w:left w:val="single" w:sz="8" w:space="0" w:color="000000"/>
              <w:bottom w:val="single" w:sz="8" w:space="0" w:color="000000"/>
            </w:tcBorders>
            <w:shd w:val="clear" w:color="auto" w:fill="FFFFFF"/>
          </w:tcPr>
          <w:p w14:paraId="1857F2C2"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lastRenderedPageBreak/>
              <w:t xml:space="preserve">4. </w:t>
            </w:r>
          </w:p>
        </w:tc>
        <w:tc>
          <w:tcPr>
            <w:tcW w:w="2670" w:type="dxa"/>
            <w:tcBorders>
              <w:left w:val="single" w:sz="8" w:space="0" w:color="000000"/>
              <w:bottom w:val="single" w:sz="8" w:space="0" w:color="000000"/>
            </w:tcBorders>
            <w:shd w:val="clear" w:color="auto" w:fill="FFFFFF"/>
          </w:tcPr>
          <w:p w14:paraId="0108B906"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Εκπαίδευση στην κατανόηση των πληροφοριών που συλλέγει και τους σκοπούς  συλλογής των δεδομένων αυτών (δια ζώσης ή και εξ αποστάσεως ανάλογα με τις συνθήκες)</w:t>
            </w:r>
          </w:p>
        </w:tc>
        <w:tc>
          <w:tcPr>
            <w:tcW w:w="2159" w:type="dxa"/>
            <w:tcBorders>
              <w:left w:val="single" w:sz="8" w:space="0" w:color="000000"/>
              <w:bottom w:val="single" w:sz="8" w:space="0" w:color="000000"/>
            </w:tcBorders>
            <w:shd w:val="clear" w:color="auto" w:fill="FFFFFF"/>
          </w:tcPr>
          <w:p w14:paraId="46AEC5AA"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Ναι</w:t>
            </w:r>
          </w:p>
        </w:tc>
        <w:tc>
          <w:tcPr>
            <w:tcW w:w="1709" w:type="dxa"/>
            <w:tcBorders>
              <w:left w:val="single" w:sz="8" w:space="0" w:color="000000"/>
              <w:bottom w:val="single" w:sz="8" w:space="0" w:color="000000"/>
            </w:tcBorders>
            <w:shd w:val="clear" w:color="auto" w:fill="FFFFFF"/>
          </w:tcPr>
          <w:p w14:paraId="39E1E439"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c>
          <w:tcPr>
            <w:tcW w:w="2234" w:type="dxa"/>
            <w:tcBorders>
              <w:left w:val="single" w:sz="8" w:space="0" w:color="000000"/>
              <w:bottom w:val="single" w:sz="8" w:space="0" w:color="000000"/>
              <w:right w:val="single" w:sz="8" w:space="0" w:color="000000"/>
            </w:tcBorders>
            <w:shd w:val="clear" w:color="auto" w:fill="FFFFFF"/>
          </w:tcPr>
          <w:p w14:paraId="29FD3F5E"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r>
      <w:tr w:rsidR="00667C8A" w14:paraId="50BB7CE4" w14:textId="77777777" w:rsidTr="00A96BD0">
        <w:trPr>
          <w:trHeight w:val="2915"/>
        </w:trPr>
        <w:tc>
          <w:tcPr>
            <w:tcW w:w="726" w:type="dxa"/>
            <w:tcBorders>
              <w:left w:val="single" w:sz="8" w:space="0" w:color="000000"/>
              <w:bottom w:val="single" w:sz="8" w:space="0" w:color="000000"/>
            </w:tcBorders>
            <w:shd w:val="clear" w:color="auto" w:fill="FFFFFF"/>
          </w:tcPr>
          <w:p w14:paraId="5FE0F2D8"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5.</w:t>
            </w:r>
          </w:p>
        </w:tc>
        <w:tc>
          <w:tcPr>
            <w:tcW w:w="2670" w:type="dxa"/>
            <w:tcBorders>
              <w:left w:val="single" w:sz="8" w:space="0" w:color="000000"/>
              <w:bottom w:val="single" w:sz="8" w:space="0" w:color="000000"/>
            </w:tcBorders>
            <w:shd w:val="clear" w:color="auto" w:fill="FFFFFF"/>
          </w:tcPr>
          <w:p w14:paraId="53D138C9"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Δημιουργία και διάθεση (εκτύπωση και ηλεκτρονικά) γενικού τεύχους τεκμηρίωσης χρήσης (</w:t>
            </w:r>
            <w:proofErr w:type="spellStart"/>
            <w:r>
              <w:rPr>
                <w:color w:val="000000"/>
              </w:rPr>
              <w:t>manual</w:t>
            </w:r>
            <w:proofErr w:type="spellEnd"/>
            <w:r>
              <w:rPr>
                <w:color w:val="000000"/>
              </w:rPr>
              <w:t>) όλων των μερών και για όλους τους ρόλους του ΟΠΟΔΔΣΑ και παράδοση στην αναθέτουσα αρχή.</w:t>
            </w:r>
          </w:p>
        </w:tc>
        <w:tc>
          <w:tcPr>
            <w:tcW w:w="2159" w:type="dxa"/>
            <w:tcBorders>
              <w:left w:val="single" w:sz="8" w:space="0" w:color="000000"/>
              <w:bottom w:val="single" w:sz="8" w:space="0" w:color="000000"/>
            </w:tcBorders>
            <w:shd w:val="clear" w:color="auto" w:fill="FFFFFF"/>
          </w:tcPr>
          <w:p w14:paraId="1C7C5B93"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Ναι</w:t>
            </w:r>
          </w:p>
        </w:tc>
        <w:tc>
          <w:tcPr>
            <w:tcW w:w="1709" w:type="dxa"/>
            <w:tcBorders>
              <w:left w:val="single" w:sz="8" w:space="0" w:color="000000"/>
              <w:bottom w:val="single" w:sz="8" w:space="0" w:color="000000"/>
            </w:tcBorders>
            <w:shd w:val="clear" w:color="auto" w:fill="FFFFFF"/>
          </w:tcPr>
          <w:p w14:paraId="69D1E719"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c>
          <w:tcPr>
            <w:tcW w:w="2234" w:type="dxa"/>
            <w:tcBorders>
              <w:left w:val="single" w:sz="8" w:space="0" w:color="000000"/>
              <w:bottom w:val="single" w:sz="8" w:space="0" w:color="000000"/>
              <w:right w:val="single" w:sz="8" w:space="0" w:color="000000"/>
            </w:tcBorders>
            <w:shd w:val="clear" w:color="auto" w:fill="FFFFFF"/>
          </w:tcPr>
          <w:p w14:paraId="349B9BF9"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r>
      <w:tr w:rsidR="00667C8A" w14:paraId="090FA816" w14:textId="77777777" w:rsidTr="00A96BD0">
        <w:trPr>
          <w:trHeight w:val="3455"/>
        </w:trPr>
        <w:tc>
          <w:tcPr>
            <w:tcW w:w="726" w:type="dxa"/>
            <w:tcBorders>
              <w:left w:val="single" w:sz="8" w:space="0" w:color="000000"/>
              <w:bottom w:val="single" w:sz="8" w:space="0" w:color="000000"/>
            </w:tcBorders>
            <w:shd w:val="clear" w:color="auto" w:fill="FFFFFF"/>
          </w:tcPr>
          <w:p w14:paraId="43B32413"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6.</w:t>
            </w:r>
          </w:p>
        </w:tc>
        <w:tc>
          <w:tcPr>
            <w:tcW w:w="2670" w:type="dxa"/>
            <w:tcBorders>
              <w:left w:val="single" w:sz="8" w:space="0" w:color="000000"/>
              <w:bottom w:val="single" w:sz="8" w:space="0" w:color="000000"/>
            </w:tcBorders>
            <w:shd w:val="clear" w:color="auto" w:fill="FFFFFF"/>
          </w:tcPr>
          <w:p w14:paraId="4A7BC04C"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Δημιουργία και διάθεση (εκτύπωση και ηλεκτρονικά) τεύχους τεκμηρίωσης χρήσης (</w:t>
            </w:r>
            <w:proofErr w:type="spellStart"/>
            <w:r>
              <w:rPr>
                <w:color w:val="000000"/>
              </w:rPr>
              <w:t>manual</w:t>
            </w:r>
            <w:proofErr w:type="spellEnd"/>
            <w:r>
              <w:rPr>
                <w:color w:val="000000"/>
              </w:rPr>
              <w:t xml:space="preserve">) των σχετικών μερών και για τους σχετικούς ρόλους και παράδοση στην υπηρεσία καθαρισμού του Δήμου Κεντρικής Κέρκυρας &amp; </w:t>
            </w:r>
            <w:proofErr w:type="spellStart"/>
            <w:r>
              <w:rPr>
                <w:color w:val="000000"/>
              </w:rPr>
              <w:t>Διαποντίων</w:t>
            </w:r>
            <w:proofErr w:type="spellEnd"/>
            <w:r>
              <w:rPr>
                <w:color w:val="000000"/>
              </w:rPr>
              <w:t xml:space="preserve"> Νήσων.</w:t>
            </w:r>
          </w:p>
        </w:tc>
        <w:tc>
          <w:tcPr>
            <w:tcW w:w="2159" w:type="dxa"/>
            <w:tcBorders>
              <w:left w:val="single" w:sz="8" w:space="0" w:color="000000"/>
              <w:bottom w:val="single" w:sz="8" w:space="0" w:color="000000"/>
            </w:tcBorders>
            <w:shd w:val="clear" w:color="auto" w:fill="FFFFFF"/>
          </w:tcPr>
          <w:p w14:paraId="088D03D2"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Ναι</w:t>
            </w:r>
          </w:p>
        </w:tc>
        <w:tc>
          <w:tcPr>
            <w:tcW w:w="1709" w:type="dxa"/>
            <w:tcBorders>
              <w:left w:val="single" w:sz="8" w:space="0" w:color="000000"/>
              <w:bottom w:val="single" w:sz="8" w:space="0" w:color="000000"/>
            </w:tcBorders>
            <w:shd w:val="clear" w:color="auto" w:fill="FFFFFF"/>
          </w:tcPr>
          <w:p w14:paraId="24D84B75"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c>
          <w:tcPr>
            <w:tcW w:w="2234" w:type="dxa"/>
            <w:tcBorders>
              <w:left w:val="single" w:sz="8" w:space="0" w:color="000000"/>
              <w:bottom w:val="single" w:sz="8" w:space="0" w:color="000000"/>
              <w:right w:val="single" w:sz="8" w:space="0" w:color="000000"/>
            </w:tcBorders>
            <w:shd w:val="clear" w:color="auto" w:fill="FFFFFF"/>
          </w:tcPr>
          <w:p w14:paraId="18D39BE0"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r>
      <w:tr w:rsidR="00667C8A" w14:paraId="0E9E423E" w14:textId="77777777" w:rsidTr="00A96BD0">
        <w:trPr>
          <w:trHeight w:val="3725"/>
        </w:trPr>
        <w:tc>
          <w:tcPr>
            <w:tcW w:w="726" w:type="dxa"/>
            <w:tcBorders>
              <w:left w:val="single" w:sz="8" w:space="0" w:color="000000"/>
              <w:bottom w:val="single" w:sz="8" w:space="0" w:color="000000"/>
            </w:tcBorders>
            <w:shd w:val="clear" w:color="auto" w:fill="FFFFFF"/>
          </w:tcPr>
          <w:p w14:paraId="38B000F3"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7.</w:t>
            </w:r>
          </w:p>
        </w:tc>
        <w:tc>
          <w:tcPr>
            <w:tcW w:w="2670" w:type="dxa"/>
            <w:tcBorders>
              <w:left w:val="single" w:sz="8" w:space="0" w:color="000000"/>
              <w:bottom w:val="single" w:sz="8" w:space="0" w:color="000000"/>
            </w:tcBorders>
            <w:shd w:val="clear" w:color="auto" w:fill="FFFFFF"/>
          </w:tcPr>
          <w:p w14:paraId="53214384"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Δημιουργία και διάθεση (εκτύπωση και ηλεκτρονικά) γενικού τεύχους τεκμηρίωσης χρήσης (</w:t>
            </w:r>
            <w:proofErr w:type="spellStart"/>
            <w:r>
              <w:rPr>
                <w:color w:val="000000"/>
              </w:rPr>
              <w:t>manual</w:t>
            </w:r>
            <w:proofErr w:type="spellEnd"/>
            <w:r>
              <w:rPr>
                <w:color w:val="000000"/>
              </w:rPr>
              <w:t xml:space="preserve">) των σχετικών μερών και για τους σχετικούς ρόλους και παράδοση στην εκάστοτε επιχείρηση που θα παράγει μεγάλο όγκο απορριμμάτων </w:t>
            </w:r>
            <w:proofErr w:type="spellStart"/>
            <w:r>
              <w:rPr>
                <w:color w:val="000000"/>
              </w:rPr>
              <w:t>κατα</w:t>
            </w:r>
            <w:proofErr w:type="spellEnd"/>
            <w:r>
              <w:rPr>
                <w:color w:val="000000"/>
              </w:rPr>
              <w:t xml:space="preserve"> την δράση εκπαίδευσης.</w:t>
            </w:r>
          </w:p>
        </w:tc>
        <w:tc>
          <w:tcPr>
            <w:tcW w:w="2159" w:type="dxa"/>
            <w:tcBorders>
              <w:left w:val="single" w:sz="8" w:space="0" w:color="000000"/>
              <w:bottom w:val="single" w:sz="8" w:space="0" w:color="000000"/>
            </w:tcBorders>
            <w:shd w:val="clear" w:color="auto" w:fill="FFFFFF"/>
          </w:tcPr>
          <w:p w14:paraId="3E28059B"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Ναι</w:t>
            </w:r>
          </w:p>
        </w:tc>
        <w:tc>
          <w:tcPr>
            <w:tcW w:w="1709" w:type="dxa"/>
            <w:tcBorders>
              <w:left w:val="single" w:sz="8" w:space="0" w:color="000000"/>
              <w:bottom w:val="single" w:sz="8" w:space="0" w:color="000000"/>
            </w:tcBorders>
            <w:shd w:val="clear" w:color="auto" w:fill="FFFFFF"/>
          </w:tcPr>
          <w:p w14:paraId="206BDF4E"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c>
          <w:tcPr>
            <w:tcW w:w="2234" w:type="dxa"/>
            <w:tcBorders>
              <w:left w:val="single" w:sz="8" w:space="0" w:color="000000"/>
              <w:bottom w:val="single" w:sz="8" w:space="0" w:color="000000"/>
              <w:right w:val="single" w:sz="8" w:space="0" w:color="000000"/>
            </w:tcBorders>
            <w:shd w:val="clear" w:color="auto" w:fill="FFFFFF"/>
          </w:tcPr>
          <w:p w14:paraId="65627E90"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r>
      <w:tr w:rsidR="00667C8A" w14:paraId="3328CCF7" w14:textId="77777777" w:rsidTr="00A96BD0">
        <w:trPr>
          <w:trHeight w:val="3725"/>
        </w:trPr>
        <w:tc>
          <w:tcPr>
            <w:tcW w:w="726" w:type="dxa"/>
            <w:tcBorders>
              <w:left w:val="single" w:sz="8" w:space="0" w:color="000000"/>
              <w:bottom w:val="single" w:sz="8" w:space="0" w:color="000000"/>
            </w:tcBorders>
            <w:shd w:val="clear" w:color="auto" w:fill="FFFFFF"/>
          </w:tcPr>
          <w:p w14:paraId="685FF586"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lastRenderedPageBreak/>
              <w:t>8.</w:t>
            </w:r>
          </w:p>
        </w:tc>
        <w:tc>
          <w:tcPr>
            <w:tcW w:w="2670" w:type="dxa"/>
            <w:tcBorders>
              <w:left w:val="single" w:sz="8" w:space="0" w:color="000000"/>
              <w:bottom w:val="single" w:sz="8" w:space="0" w:color="000000"/>
            </w:tcBorders>
            <w:shd w:val="clear" w:color="auto" w:fill="FFFFFF"/>
          </w:tcPr>
          <w:p w14:paraId="445B0DF1" w14:textId="77777777" w:rsidR="00667C8A" w:rsidRPr="002D645F"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Παροχή Τεχνικής Υποστήριξης , όσο αφορά το ΟΠΟΔΔΣΑ, στους Έλληνες εταίρους έως τη </w:t>
            </w:r>
            <w:r w:rsidRPr="00F145D9">
              <w:rPr>
                <w:color w:val="000000"/>
              </w:rPr>
              <w:t xml:space="preserve">λήξη </w:t>
            </w:r>
            <w:r w:rsidR="008B28EB" w:rsidRPr="00F145D9">
              <w:rPr>
                <w:color w:val="000000"/>
              </w:rPr>
              <w:t>της σύμβασης</w:t>
            </w:r>
            <w:r w:rsidRPr="00F145D9">
              <w:rPr>
                <w:color w:val="000000"/>
              </w:rPr>
              <w:t xml:space="preserve"> ή/και σε όποια παράταση </w:t>
            </w:r>
            <w:r w:rsidR="0019207A" w:rsidRPr="00F145D9">
              <w:rPr>
                <w:color w:val="000000"/>
              </w:rPr>
              <w:t xml:space="preserve">τυχόν </w:t>
            </w:r>
            <w:r w:rsidRPr="00F145D9">
              <w:rPr>
                <w:color w:val="000000"/>
              </w:rPr>
              <w:t xml:space="preserve">δοθεί στη διάρκεια </w:t>
            </w:r>
            <w:r w:rsidR="00137A1C" w:rsidRPr="00F145D9">
              <w:rPr>
                <w:color w:val="000000"/>
              </w:rPr>
              <w:t>της σύμβασης</w:t>
            </w:r>
            <w:r w:rsidR="002D645F" w:rsidRPr="00F145D9">
              <w:rPr>
                <w:color w:val="000000"/>
              </w:rPr>
              <w:t xml:space="preserve">. </w:t>
            </w:r>
            <w:r w:rsidR="002D645F" w:rsidRPr="00F145D9">
              <w:t>Η</w:t>
            </w:r>
            <w:r w:rsidR="002D645F">
              <w:t xml:space="preserve"> υποστήριξη θα πρέπει</w:t>
            </w:r>
            <w:r w:rsidR="002D645F" w:rsidRPr="00244B23">
              <w:rPr>
                <w:lang w:bidi="ar-SA"/>
              </w:rPr>
              <w:t>, κατ’ ελάχιστο να περιλαμβάνει: (1) αποκατάσταση κάθε αποδεδειγμένης βλάβης, οποιουδήποτε μέρους ή όλου, του ΟΠΟΔΔΣΑ που παραδόθηκε, (2) παροχή τηλεφωνικής εκπαίδευσης / υποστήριξης στους εμπλεκόμενους φορείς (HELP DESK), (3) παροχή ηλεκτρονικής εκπαίδευσης / υποστήριξης (</w:t>
            </w:r>
            <w:proofErr w:type="spellStart"/>
            <w:r w:rsidR="002D645F" w:rsidRPr="00244B23">
              <w:rPr>
                <w:lang w:bidi="ar-SA"/>
              </w:rPr>
              <w:t>web</w:t>
            </w:r>
            <w:proofErr w:type="spellEnd"/>
            <w:r w:rsidR="002D645F" w:rsidRPr="00244B23">
              <w:rPr>
                <w:lang w:bidi="ar-SA"/>
              </w:rPr>
              <w:t xml:space="preserve"> </w:t>
            </w:r>
            <w:proofErr w:type="spellStart"/>
            <w:r w:rsidR="002D645F" w:rsidRPr="00244B23">
              <w:rPr>
                <w:lang w:bidi="ar-SA"/>
              </w:rPr>
              <w:t>support</w:t>
            </w:r>
            <w:proofErr w:type="spellEnd"/>
            <w:r w:rsidR="002D645F" w:rsidRPr="00244B23">
              <w:rPr>
                <w:lang w:bidi="ar-SA"/>
              </w:rPr>
              <w:t xml:space="preserve">), (4) παροχή απομακρυσμένης παρεμβατικής υποστήριξης (λ.χ. μέσω </w:t>
            </w:r>
            <w:proofErr w:type="spellStart"/>
            <w:r w:rsidR="002D645F" w:rsidRPr="00244B23">
              <w:rPr>
                <w:lang w:bidi="ar-SA"/>
              </w:rPr>
              <w:t>skype</w:t>
            </w:r>
            <w:proofErr w:type="spellEnd"/>
            <w:r w:rsidR="002D645F" w:rsidRPr="00244B23">
              <w:rPr>
                <w:lang w:bidi="ar-SA"/>
              </w:rPr>
              <w:t xml:space="preserve">, </w:t>
            </w:r>
            <w:proofErr w:type="spellStart"/>
            <w:r w:rsidR="002D645F" w:rsidRPr="00244B23">
              <w:rPr>
                <w:lang w:bidi="ar-SA"/>
              </w:rPr>
              <w:t>teamviewer</w:t>
            </w:r>
            <w:proofErr w:type="spellEnd"/>
            <w:r w:rsidR="002D645F" w:rsidRPr="00244B23">
              <w:rPr>
                <w:lang w:bidi="ar-SA"/>
              </w:rPr>
              <w:t xml:space="preserve"> </w:t>
            </w:r>
            <w:proofErr w:type="spellStart"/>
            <w:r w:rsidR="002D645F" w:rsidRPr="00244B23">
              <w:rPr>
                <w:lang w:bidi="ar-SA"/>
              </w:rPr>
              <w:t>κλπ</w:t>
            </w:r>
            <w:proofErr w:type="spellEnd"/>
            <w:r w:rsidR="002D645F" w:rsidRPr="00244B23">
              <w:rPr>
                <w:lang w:bidi="ar-SA"/>
              </w:rPr>
              <w:t>), και (5) παροχή συμβουλευτικών υπηρεσιών σε σχέση με το ΟΠΟΔΔΣΑ στους εμπλεκόμενους φορείς.</w:t>
            </w:r>
          </w:p>
        </w:tc>
        <w:tc>
          <w:tcPr>
            <w:tcW w:w="2159" w:type="dxa"/>
            <w:tcBorders>
              <w:left w:val="single" w:sz="8" w:space="0" w:color="000000"/>
              <w:bottom w:val="single" w:sz="8" w:space="0" w:color="000000"/>
            </w:tcBorders>
            <w:shd w:val="clear" w:color="auto" w:fill="FFFFFF"/>
          </w:tcPr>
          <w:p w14:paraId="74329E7B"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Ναι</w:t>
            </w:r>
          </w:p>
        </w:tc>
        <w:tc>
          <w:tcPr>
            <w:tcW w:w="1709" w:type="dxa"/>
            <w:tcBorders>
              <w:left w:val="single" w:sz="8" w:space="0" w:color="000000"/>
              <w:bottom w:val="single" w:sz="8" w:space="0" w:color="000000"/>
            </w:tcBorders>
            <w:shd w:val="clear" w:color="auto" w:fill="FFFFFF"/>
          </w:tcPr>
          <w:p w14:paraId="54F6BCE8" w14:textId="77777777" w:rsidR="00667C8A" w:rsidRDefault="00667C8A" w:rsidP="00EE0AC2">
            <w:pPr>
              <w:widowControl w:val="0"/>
              <w:pBdr>
                <w:top w:val="nil"/>
                <w:left w:val="nil"/>
                <w:bottom w:val="nil"/>
                <w:right w:val="nil"/>
                <w:between w:val="nil"/>
              </w:pBdr>
              <w:spacing w:after="0" w:line="240" w:lineRule="auto"/>
              <w:ind w:hanging="2"/>
              <w:rPr>
                <w:color w:val="000000"/>
              </w:rPr>
            </w:pPr>
          </w:p>
        </w:tc>
        <w:tc>
          <w:tcPr>
            <w:tcW w:w="2234" w:type="dxa"/>
            <w:tcBorders>
              <w:left w:val="single" w:sz="8" w:space="0" w:color="000000"/>
              <w:bottom w:val="single" w:sz="8" w:space="0" w:color="000000"/>
              <w:right w:val="single" w:sz="8" w:space="0" w:color="000000"/>
            </w:tcBorders>
            <w:shd w:val="clear" w:color="auto" w:fill="FFFFFF"/>
          </w:tcPr>
          <w:p w14:paraId="18BA0399" w14:textId="77777777" w:rsidR="00667C8A" w:rsidRDefault="00667C8A" w:rsidP="00EE0AC2">
            <w:pPr>
              <w:widowControl w:val="0"/>
              <w:pBdr>
                <w:top w:val="nil"/>
                <w:left w:val="nil"/>
                <w:bottom w:val="nil"/>
                <w:right w:val="nil"/>
                <w:between w:val="nil"/>
              </w:pBdr>
              <w:spacing w:after="0" w:line="240" w:lineRule="auto"/>
              <w:ind w:hanging="2"/>
              <w:rPr>
                <w:color w:val="000000"/>
              </w:rPr>
            </w:pPr>
          </w:p>
        </w:tc>
      </w:tr>
      <w:tr w:rsidR="00667C8A" w14:paraId="77C19CE0" w14:textId="77777777" w:rsidTr="00A96BD0">
        <w:trPr>
          <w:trHeight w:val="1835"/>
        </w:trPr>
        <w:tc>
          <w:tcPr>
            <w:tcW w:w="726" w:type="dxa"/>
            <w:tcBorders>
              <w:left w:val="single" w:sz="8" w:space="0" w:color="000000"/>
              <w:bottom w:val="single" w:sz="8" w:space="0" w:color="000000"/>
            </w:tcBorders>
            <w:shd w:val="clear" w:color="auto" w:fill="FFFFFF"/>
          </w:tcPr>
          <w:p w14:paraId="3F4BE50A"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Β</w:t>
            </w:r>
          </w:p>
        </w:tc>
        <w:tc>
          <w:tcPr>
            <w:tcW w:w="2670" w:type="dxa"/>
            <w:tcBorders>
              <w:left w:val="single" w:sz="8" w:space="0" w:color="000000"/>
              <w:bottom w:val="single" w:sz="8" w:space="0" w:color="000000"/>
            </w:tcBorders>
            <w:shd w:val="clear" w:color="auto" w:fill="FFFFFF"/>
          </w:tcPr>
          <w:p w14:paraId="5D9E8B25"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Θεωρητική και πρακτική εκπαίδευση των χειριστών απορριμματοφόρων που θα υποδείξουν οι Αλβανοί εταίροι </w:t>
            </w:r>
          </w:p>
        </w:tc>
        <w:tc>
          <w:tcPr>
            <w:tcW w:w="2159" w:type="dxa"/>
            <w:tcBorders>
              <w:left w:val="single" w:sz="8" w:space="0" w:color="000000"/>
              <w:bottom w:val="single" w:sz="8" w:space="0" w:color="000000"/>
            </w:tcBorders>
            <w:shd w:val="clear" w:color="auto" w:fill="FFFFFF"/>
          </w:tcPr>
          <w:p w14:paraId="264CF478"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Εκπαίδευση οδηγών απορριμματοφόρων</w:t>
            </w:r>
          </w:p>
        </w:tc>
        <w:tc>
          <w:tcPr>
            <w:tcW w:w="1709" w:type="dxa"/>
            <w:tcBorders>
              <w:left w:val="single" w:sz="8" w:space="0" w:color="000000"/>
              <w:bottom w:val="single" w:sz="8" w:space="0" w:color="000000"/>
            </w:tcBorders>
            <w:shd w:val="clear" w:color="auto" w:fill="FFFFFF"/>
          </w:tcPr>
          <w:p w14:paraId="714B53E4"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c>
          <w:tcPr>
            <w:tcW w:w="2234" w:type="dxa"/>
            <w:tcBorders>
              <w:left w:val="single" w:sz="8" w:space="0" w:color="000000"/>
              <w:bottom w:val="single" w:sz="8" w:space="0" w:color="000000"/>
              <w:right w:val="single" w:sz="8" w:space="0" w:color="000000"/>
            </w:tcBorders>
            <w:shd w:val="clear" w:color="auto" w:fill="FFFFFF"/>
          </w:tcPr>
          <w:p w14:paraId="71DE49C9"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r>
      <w:tr w:rsidR="00667C8A" w14:paraId="21DCECF4" w14:textId="77777777" w:rsidTr="00A96BD0">
        <w:trPr>
          <w:trHeight w:val="2375"/>
        </w:trPr>
        <w:tc>
          <w:tcPr>
            <w:tcW w:w="726" w:type="dxa"/>
            <w:tcBorders>
              <w:left w:val="single" w:sz="8" w:space="0" w:color="000000"/>
              <w:bottom w:val="single" w:sz="8" w:space="0" w:color="000000"/>
            </w:tcBorders>
            <w:shd w:val="clear" w:color="auto" w:fill="FFFFFF"/>
          </w:tcPr>
          <w:p w14:paraId="59AC3D20"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1.</w:t>
            </w:r>
          </w:p>
        </w:tc>
        <w:tc>
          <w:tcPr>
            <w:tcW w:w="2670" w:type="dxa"/>
            <w:tcBorders>
              <w:left w:val="single" w:sz="8" w:space="0" w:color="000000"/>
              <w:bottom w:val="single" w:sz="8" w:space="0" w:color="000000"/>
            </w:tcBorders>
            <w:shd w:val="clear" w:color="auto" w:fill="FFFFFF"/>
          </w:tcPr>
          <w:p w14:paraId="3FB1E94A"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Θεωρητική εκπαίδευση στην έναρξη της εφαρμογής και την μεταφόρτωση των κατάλληλων δεδομένων (δια ζώσης ή και εξ αποστάσεως ανάλογα με τις συνθήκες)</w:t>
            </w:r>
          </w:p>
        </w:tc>
        <w:tc>
          <w:tcPr>
            <w:tcW w:w="2159" w:type="dxa"/>
            <w:tcBorders>
              <w:left w:val="single" w:sz="8" w:space="0" w:color="000000"/>
              <w:bottom w:val="single" w:sz="8" w:space="0" w:color="000000"/>
            </w:tcBorders>
            <w:shd w:val="clear" w:color="auto" w:fill="FFFFFF"/>
          </w:tcPr>
          <w:p w14:paraId="274F8E9B"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Ναι</w:t>
            </w:r>
          </w:p>
        </w:tc>
        <w:tc>
          <w:tcPr>
            <w:tcW w:w="1709" w:type="dxa"/>
            <w:tcBorders>
              <w:left w:val="single" w:sz="8" w:space="0" w:color="000000"/>
              <w:bottom w:val="single" w:sz="8" w:space="0" w:color="000000"/>
            </w:tcBorders>
            <w:shd w:val="clear" w:color="auto" w:fill="FFFFFF"/>
          </w:tcPr>
          <w:p w14:paraId="321E982A"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c>
          <w:tcPr>
            <w:tcW w:w="2234" w:type="dxa"/>
            <w:tcBorders>
              <w:left w:val="single" w:sz="8" w:space="0" w:color="000000"/>
              <w:bottom w:val="single" w:sz="8" w:space="0" w:color="000000"/>
              <w:right w:val="single" w:sz="8" w:space="0" w:color="000000"/>
            </w:tcBorders>
            <w:shd w:val="clear" w:color="auto" w:fill="FFFFFF"/>
          </w:tcPr>
          <w:p w14:paraId="5AC06483"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r>
      <w:tr w:rsidR="00667C8A" w14:paraId="3D0266D8" w14:textId="77777777" w:rsidTr="00A96BD0">
        <w:trPr>
          <w:trHeight w:val="3185"/>
        </w:trPr>
        <w:tc>
          <w:tcPr>
            <w:tcW w:w="726" w:type="dxa"/>
            <w:tcBorders>
              <w:left w:val="single" w:sz="8" w:space="0" w:color="000000"/>
              <w:bottom w:val="single" w:sz="8" w:space="0" w:color="000000"/>
            </w:tcBorders>
            <w:shd w:val="clear" w:color="auto" w:fill="FFFFFF"/>
          </w:tcPr>
          <w:p w14:paraId="337B0DAE"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lastRenderedPageBreak/>
              <w:t>2.</w:t>
            </w:r>
          </w:p>
        </w:tc>
        <w:tc>
          <w:tcPr>
            <w:tcW w:w="2670" w:type="dxa"/>
            <w:tcBorders>
              <w:left w:val="single" w:sz="8" w:space="0" w:color="000000"/>
              <w:bottom w:val="single" w:sz="8" w:space="0" w:color="000000"/>
            </w:tcBorders>
            <w:shd w:val="clear" w:color="auto" w:fill="FFFFFF"/>
          </w:tcPr>
          <w:p w14:paraId="12C8992A"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Θεωρητική και πρακτική εκπαίδευση σε προκατασκευασμένη διαδρομή με σκοπό την κατανόηση και την παρουσίαση των δυνατοτήτων του  Π.Σ. και της εφαρμογής(δια ζώσης ή και εξ αποστάσεως ανάλογα με τις συνθήκες)</w:t>
            </w:r>
          </w:p>
        </w:tc>
        <w:tc>
          <w:tcPr>
            <w:tcW w:w="2159" w:type="dxa"/>
            <w:tcBorders>
              <w:left w:val="single" w:sz="8" w:space="0" w:color="000000"/>
              <w:bottom w:val="single" w:sz="8" w:space="0" w:color="000000"/>
            </w:tcBorders>
            <w:shd w:val="clear" w:color="auto" w:fill="FFFFFF"/>
          </w:tcPr>
          <w:p w14:paraId="34A8A8A4"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Ναι</w:t>
            </w:r>
          </w:p>
        </w:tc>
        <w:tc>
          <w:tcPr>
            <w:tcW w:w="1709" w:type="dxa"/>
            <w:tcBorders>
              <w:left w:val="single" w:sz="8" w:space="0" w:color="000000"/>
              <w:bottom w:val="single" w:sz="8" w:space="0" w:color="000000"/>
            </w:tcBorders>
            <w:shd w:val="clear" w:color="auto" w:fill="FFFFFF"/>
          </w:tcPr>
          <w:p w14:paraId="455A60E3"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c>
          <w:tcPr>
            <w:tcW w:w="2234" w:type="dxa"/>
            <w:tcBorders>
              <w:left w:val="single" w:sz="8" w:space="0" w:color="000000"/>
              <w:bottom w:val="single" w:sz="8" w:space="0" w:color="000000"/>
              <w:right w:val="single" w:sz="8" w:space="0" w:color="000000"/>
            </w:tcBorders>
            <w:shd w:val="clear" w:color="auto" w:fill="FFFFFF"/>
          </w:tcPr>
          <w:p w14:paraId="3743BEFB"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r>
      <w:tr w:rsidR="00667C8A" w14:paraId="12C8D010" w14:textId="77777777" w:rsidTr="00A96BD0">
        <w:trPr>
          <w:trHeight w:val="2645"/>
        </w:trPr>
        <w:tc>
          <w:tcPr>
            <w:tcW w:w="726" w:type="dxa"/>
            <w:tcBorders>
              <w:left w:val="single" w:sz="8" w:space="0" w:color="000000"/>
              <w:bottom w:val="single" w:sz="8" w:space="0" w:color="000000"/>
            </w:tcBorders>
            <w:shd w:val="clear" w:color="auto" w:fill="FFFFFF"/>
          </w:tcPr>
          <w:p w14:paraId="20304722"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3.</w:t>
            </w:r>
          </w:p>
        </w:tc>
        <w:tc>
          <w:tcPr>
            <w:tcW w:w="2670" w:type="dxa"/>
            <w:tcBorders>
              <w:left w:val="single" w:sz="8" w:space="0" w:color="000000"/>
              <w:bottom w:val="single" w:sz="8" w:space="0" w:color="000000"/>
            </w:tcBorders>
            <w:shd w:val="clear" w:color="auto" w:fill="FFFFFF"/>
          </w:tcPr>
          <w:p w14:paraId="7725B4F2"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Εκπαίδευση στις απαιτούμενες αλληλεπιδράσεις που πρέπει να έχουν οι χρήστες με την εφαρμογή (δια ζώσης ή και εξ αποστάσεως ανάλογα με τις συνθήκες)</w:t>
            </w:r>
          </w:p>
        </w:tc>
        <w:tc>
          <w:tcPr>
            <w:tcW w:w="2159" w:type="dxa"/>
            <w:tcBorders>
              <w:left w:val="single" w:sz="8" w:space="0" w:color="000000"/>
              <w:bottom w:val="single" w:sz="8" w:space="0" w:color="000000"/>
            </w:tcBorders>
            <w:shd w:val="clear" w:color="auto" w:fill="FFFFFF"/>
          </w:tcPr>
          <w:p w14:paraId="7C9BA0B2"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Ναι</w:t>
            </w:r>
          </w:p>
        </w:tc>
        <w:tc>
          <w:tcPr>
            <w:tcW w:w="1709" w:type="dxa"/>
            <w:tcBorders>
              <w:left w:val="single" w:sz="8" w:space="0" w:color="000000"/>
              <w:bottom w:val="single" w:sz="8" w:space="0" w:color="000000"/>
            </w:tcBorders>
            <w:shd w:val="clear" w:color="auto" w:fill="FFFFFF"/>
          </w:tcPr>
          <w:p w14:paraId="7970C55F"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c>
          <w:tcPr>
            <w:tcW w:w="2234" w:type="dxa"/>
            <w:tcBorders>
              <w:left w:val="single" w:sz="8" w:space="0" w:color="000000"/>
              <w:bottom w:val="single" w:sz="8" w:space="0" w:color="000000"/>
              <w:right w:val="single" w:sz="8" w:space="0" w:color="000000"/>
            </w:tcBorders>
            <w:shd w:val="clear" w:color="auto" w:fill="FFFFFF"/>
          </w:tcPr>
          <w:p w14:paraId="7650BF53"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r>
      <w:tr w:rsidR="00667C8A" w14:paraId="2045D83F" w14:textId="77777777" w:rsidTr="00A96BD0">
        <w:trPr>
          <w:trHeight w:val="2645"/>
        </w:trPr>
        <w:tc>
          <w:tcPr>
            <w:tcW w:w="726" w:type="dxa"/>
            <w:tcBorders>
              <w:left w:val="single" w:sz="8" w:space="0" w:color="000000"/>
              <w:bottom w:val="single" w:sz="8" w:space="0" w:color="000000"/>
            </w:tcBorders>
            <w:shd w:val="clear" w:color="auto" w:fill="FFFFFF"/>
          </w:tcPr>
          <w:p w14:paraId="3CE2A17F"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4.</w:t>
            </w:r>
          </w:p>
        </w:tc>
        <w:tc>
          <w:tcPr>
            <w:tcW w:w="2670" w:type="dxa"/>
            <w:tcBorders>
              <w:left w:val="single" w:sz="8" w:space="0" w:color="000000"/>
              <w:bottom w:val="single" w:sz="8" w:space="0" w:color="000000"/>
            </w:tcBorders>
            <w:shd w:val="clear" w:color="auto" w:fill="FFFFFF"/>
          </w:tcPr>
          <w:p w14:paraId="5D5A5B01"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Εκπαίδευση στην κατανόηση των πληροφοριών που συλλέγει και τους σκοπούς  συλλογής των δεδομένων αυτών (δια ζώσης ή και εξ αποστάσεως ανάλογα με τις συνθήκες)</w:t>
            </w:r>
          </w:p>
        </w:tc>
        <w:tc>
          <w:tcPr>
            <w:tcW w:w="2159" w:type="dxa"/>
            <w:tcBorders>
              <w:left w:val="single" w:sz="8" w:space="0" w:color="000000"/>
              <w:bottom w:val="single" w:sz="8" w:space="0" w:color="000000"/>
            </w:tcBorders>
            <w:shd w:val="clear" w:color="auto" w:fill="FFFFFF"/>
          </w:tcPr>
          <w:p w14:paraId="6E621558"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Ναι</w:t>
            </w:r>
          </w:p>
        </w:tc>
        <w:tc>
          <w:tcPr>
            <w:tcW w:w="1709" w:type="dxa"/>
            <w:tcBorders>
              <w:left w:val="single" w:sz="8" w:space="0" w:color="000000"/>
              <w:bottom w:val="single" w:sz="8" w:space="0" w:color="000000"/>
            </w:tcBorders>
            <w:shd w:val="clear" w:color="auto" w:fill="FFFFFF"/>
          </w:tcPr>
          <w:p w14:paraId="43D9C4F5"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c>
          <w:tcPr>
            <w:tcW w:w="2234" w:type="dxa"/>
            <w:tcBorders>
              <w:left w:val="single" w:sz="8" w:space="0" w:color="000000"/>
              <w:bottom w:val="single" w:sz="8" w:space="0" w:color="000000"/>
              <w:right w:val="single" w:sz="8" w:space="0" w:color="000000"/>
            </w:tcBorders>
            <w:shd w:val="clear" w:color="auto" w:fill="FFFFFF"/>
          </w:tcPr>
          <w:p w14:paraId="1465CBBD"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 </w:t>
            </w:r>
          </w:p>
        </w:tc>
      </w:tr>
      <w:tr w:rsidR="00667C8A" w14:paraId="6BAA200C" w14:textId="77777777" w:rsidTr="00A96BD0">
        <w:trPr>
          <w:trHeight w:val="3725"/>
        </w:trPr>
        <w:tc>
          <w:tcPr>
            <w:tcW w:w="726" w:type="dxa"/>
            <w:tcBorders>
              <w:left w:val="single" w:sz="8" w:space="0" w:color="000000"/>
              <w:bottom w:val="single" w:sz="8" w:space="0" w:color="000000"/>
            </w:tcBorders>
            <w:shd w:val="clear" w:color="auto" w:fill="FFFFFF"/>
          </w:tcPr>
          <w:p w14:paraId="3285A069"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5.</w:t>
            </w:r>
          </w:p>
        </w:tc>
        <w:tc>
          <w:tcPr>
            <w:tcW w:w="2670" w:type="dxa"/>
            <w:tcBorders>
              <w:left w:val="single" w:sz="8" w:space="0" w:color="000000"/>
              <w:bottom w:val="single" w:sz="8" w:space="0" w:color="000000"/>
            </w:tcBorders>
            <w:shd w:val="clear" w:color="auto" w:fill="FFFFFF"/>
          </w:tcPr>
          <w:p w14:paraId="4B67A679"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Δημιουργία και διάθεση (εκτύπωση και ηλεκτρονικά) γενικού τεύχους τεκμηρίωσης χρήσης (</w:t>
            </w:r>
            <w:proofErr w:type="spellStart"/>
            <w:r>
              <w:rPr>
                <w:color w:val="000000"/>
              </w:rPr>
              <w:t>manual</w:t>
            </w:r>
            <w:proofErr w:type="spellEnd"/>
            <w:r>
              <w:rPr>
                <w:color w:val="000000"/>
              </w:rPr>
              <w:t xml:space="preserve">) των σχετικών μερών και για τους σχετικούς ρόλους και παράδοση στην εκάστοτε επιχείρηση που θα παράγει μεγάλο όγκο απορριμμάτων </w:t>
            </w:r>
            <w:proofErr w:type="spellStart"/>
            <w:r>
              <w:rPr>
                <w:color w:val="000000"/>
              </w:rPr>
              <w:t>κατα</w:t>
            </w:r>
            <w:proofErr w:type="spellEnd"/>
            <w:r>
              <w:rPr>
                <w:color w:val="000000"/>
              </w:rPr>
              <w:t xml:space="preserve"> την δράση εκπαίδευσης.</w:t>
            </w:r>
          </w:p>
        </w:tc>
        <w:tc>
          <w:tcPr>
            <w:tcW w:w="2159" w:type="dxa"/>
            <w:tcBorders>
              <w:left w:val="single" w:sz="8" w:space="0" w:color="000000"/>
              <w:bottom w:val="single" w:sz="8" w:space="0" w:color="000000"/>
            </w:tcBorders>
            <w:shd w:val="clear" w:color="auto" w:fill="FFFFFF"/>
          </w:tcPr>
          <w:p w14:paraId="626A50FD"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Ναι</w:t>
            </w:r>
          </w:p>
        </w:tc>
        <w:tc>
          <w:tcPr>
            <w:tcW w:w="1709" w:type="dxa"/>
            <w:tcBorders>
              <w:left w:val="single" w:sz="8" w:space="0" w:color="000000"/>
              <w:bottom w:val="single" w:sz="8" w:space="0" w:color="000000"/>
            </w:tcBorders>
            <w:shd w:val="clear" w:color="auto" w:fill="FFFFFF"/>
          </w:tcPr>
          <w:p w14:paraId="23B1DC5E" w14:textId="77777777" w:rsidR="00667C8A" w:rsidRDefault="00667C8A" w:rsidP="00EE0AC2">
            <w:pPr>
              <w:widowControl w:val="0"/>
              <w:pBdr>
                <w:top w:val="nil"/>
                <w:left w:val="nil"/>
                <w:bottom w:val="nil"/>
                <w:right w:val="nil"/>
                <w:between w:val="nil"/>
              </w:pBdr>
              <w:spacing w:after="0" w:line="240" w:lineRule="auto"/>
              <w:ind w:hanging="2"/>
              <w:rPr>
                <w:color w:val="000000"/>
              </w:rPr>
            </w:pPr>
          </w:p>
        </w:tc>
        <w:tc>
          <w:tcPr>
            <w:tcW w:w="2234" w:type="dxa"/>
            <w:tcBorders>
              <w:left w:val="single" w:sz="8" w:space="0" w:color="000000"/>
              <w:bottom w:val="single" w:sz="8" w:space="0" w:color="000000"/>
              <w:right w:val="single" w:sz="8" w:space="0" w:color="000000"/>
            </w:tcBorders>
            <w:shd w:val="clear" w:color="auto" w:fill="FFFFFF"/>
          </w:tcPr>
          <w:p w14:paraId="795FCF8C" w14:textId="77777777" w:rsidR="00667C8A" w:rsidRDefault="00667C8A" w:rsidP="00EE0AC2">
            <w:pPr>
              <w:widowControl w:val="0"/>
              <w:pBdr>
                <w:top w:val="nil"/>
                <w:left w:val="nil"/>
                <w:bottom w:val="nil"/>
                <w:right w:val="nil"/>
                <w:between w:val="nil"/>
              </w:pBdr>
              <w:shd w:val="clear" w:color="auto" w:fill="FFFFFF"/>
              <w:spacing w:after="0" w:line="276" w:lineRule="auto"/>
              <w:ind w:hanging="2"/>
              <w:jc w:val="left"/>
              <w:rPr>
                <w:color w:val="000000"/>
              </w:rPr>
            </w:pPr>
          </w:p>
        </w:tc>
      </w:tr>
      <w:tr w:rsidR="00667C8A" w14:paraId="44F3527F" w14:textId="77777777" w:rsidTr="00A96BD0">
        <w:trPr>
          <w:trHeight w:val="3725"/>
        </w:trPr>
        <w:tc>
          <w:tcPr>
            <w:tcW w:w="726" w:type="dxa"/>
            <w:tcBorders>
              <w:left w:val="single" w:sz="8" w:space="0" w:color="000000"/>
              <w:bottom w:val="single" w:sz="8" w:space="0" w:color="000000"/>
            </w:tcBorders>
            <w:shd w:val="clear" w:color="auto" w:fill="FFFFFF"/>
          </w:tcPr>
          <w:p w14:paraId="789C65AA"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lastRenderedPageBreak/>
              <w:t>6.</w:t>
            </w:r>
          </w:p>
        </w:tc>
        <w:tc>
          <w:tcPr>
            <w:tcW w:w="2670" w:type="dxa"/>
            <w:tcBorders>
              <w:left w:val="single" w:sz="8" w:space="0" w:color="000000"/>
              <w:bottom w:val="single" w:sz="8" w:space="0" w:color="000000"/>
            </w:tcBorders>
            <w:shd w:val="clear" w:color="auto" w:fill="FFFFFF"/>
          </w:tcPr>
          <w:p w14:paraId="22F52DF6" w14:textId="77777777" w:rsidR="00667C8A" w:rsidRPr="002D645F" w:rsidRDefault="00667C8A" w:rsidP="00EE0AC2">
            <w:pPr>
              <w:widowControl w:val="0"/>
              <w:pBdr>
                <w:top w:val="nil"/>
                <w:left w:val="nil"/>
                <w:bottom w:val="nil"/>
                <w:right w:val="nil"/>
                <w:between w:val="nil"/>
              </w:pBdr>
              <w:spacing w:after="0" w:line="240" w:lineRule="auto"/>
              <w:ind w:hanging="2"/>
              <w:rPr>
                <w:color w:val="000000"/>
              </w:rPr>
            </w:pPr>
            <w:r>
              <w:rPr>
                <w:color w:val="000000"/>
              </w:rPr>
              <w:t xml:space="preserve">Παροχή τεχνικής υποστήριξης , όσο αφορά το ΟΠΟΔΔΣΑ, στους Αλβανούς εταίρους έως τη </w:t>
            </w:r>
            <w:r w:rsidRPr="00F145D9">
              <w:rPr>
                <w:color w:val="000000"/>
              </w:rPr>
              <w:t xml:space="preserve">λήξη </w:t>
            </w:r>
            <w:r w:rsidR="00DE54C6" w:rsidRPr="00F145D9">
              <w:rPr>
                <w:color w:val="000000"/>
              </w:rPr>
              <w:t xml:space="preserve">της σύμβασης </w:t>
            </w:r>
            <w:r w:rsidRPr="00F145D9">
              <w:rPr>
                <w:color w:val="000000"/>
              </w:rPr>
              <w:t xml:space="preserve">ή/και σε όποια παράταση </w:t>
            </w:r>
            <w:r w:rsidR="0019207A" w:rsidRPr="00F145D9">
              <w:rPr>
                <w:color w:val="000000"/>
              </w:rPr>
              <w:t xml:space="preserve">τυχόν </w:t>
            </w:r>
            <w:r w:rsidRPr="00F145D9">
              <w:rPr>
                <w:color w:val="000000"/>
              </w:rPr>
              <w:t xml:space="preserve">δοθεί στη διάρκεια </w:t>
            </w:r>
            <w:r w:rsidR="00DE54C6" w:rsidRPr="00F145D9">
              <w:rPr>
                <w:color w:val="000000"/>
              </w:rPr>
              <w:t>της σύμβασης</w:t>
            </w:r>
            <w:r w:rsidR="002D645F" w:rsidRPr="00F145D9">
              <w:rPr>
                <w:color w:val="000000"/>
              </w:rPr>
              <w:t xml:space="preserve">. </w:t>
            </w:r>
            <w:r w:rsidR="002D645F" w:rsidRPr="00F145D9">
              <w:t>Η υποστήριξη θα πρέπει</w:t>
            </w:r>
            <w:r w:rsidR="002D645F" w:rsidRPr="00F145D9">
              <w:rPr>
                <w:lang w:bidi="ar-SA"/>
              </w:rPr>
              <w:t>, κατ’ ελάχιστο να περιλαμβάνει: (1) αποκατάσταση κάθε αποδεδειγμένης βλάβης, οποιουδήποτε μέρους ή όλου, του ΟΠΟΔΔΣΑ που παραδόθηκε, (2) παροχή τηλεφωνικής εκπαίδευσης / υποστήριξης στους εμπλεκόμενους φορείς (HELP DESK), (3) παροχή ηλεκτρονικής εκπαίδευσης / υποστήριξης (</w:t>
            </w:r>
            <w:proofErr w:type="spellStart"/>
            <w:r w:rsidR="002D645F" w:rsidRPr="00F145D9">
              <w:rPr>
                <w:lang w:bidi="ar-SA"/>
              </w:rPr>
              <w:t>web</w:t>
            </w:r>
            <w:proofErr w:type="spellEnd"/>
            <w:r w:rsidR="002D645F" w:rsidRPr="00F145D9">
              <w:rPr>
                <w:lang w:bidi="ar-SA"/>
              </w:rPr>
              <w:t xml:space="preserve"> </w:t>
            </w:r>
            <w:proofErr w:type="spellStart"/>
            <w:r w:rsidR="002D645F" w:rsidRPr="00F145D9">
              <w:rPr>
                <w:lang w:bidi="ar-SA"/>
              </w:rPr>
              <w:t>support</w:t>
            </w:r>
            <w:proofErr w:type="spellEnd"/>
            <w:r w:rsidR="002D645F" w:rsidRPr="00F145D9">
              <w:rPr>
                <w:lang w:bidi="ar-SA"/>
              </w:rPr>
              <w:t xml:space="preserve">), (4) παροχή απομακρυσμένης παρεμβατικής υποστήριξης (λ.χ. μέσω </w:t>
            </w:r>
            <w:proofErr w:type="spellStart"/>
            <w:r w:rsidR="002D645F" w:rsidRPr="00F145D9">
              <w:rPr>
                <w:lang w:bidi="ar-SA"/>
              </w:rPr>
              <w:t>skype</w:t>
            </w:r>
            <w:proofErr w:type="spellEnd"/>
            <w:r w:rsidR="002D645F" w:rsidRPr="00F145D9">
              <w:rPr>
                <w:lang w:bidi="ar-SA"/>
              </w:rPr>
              <w:t xml:space="preserve">, </w:t>
            </w:r>
            <w:proofErr w:type="spellStart"/>
            <w:r w:rsidR="002D645F" w:rsidRPr="00F145D9">
              <w:rPr>
                <w:lang w:bidi="ar-SA"/>
              </w:rPr>
              <w:t>teamviewer</w:t>
            </w:r>
            <w:proofErr w:type="spellEnd"/>
            <w:r w:rsidR="002D645F" w:rsidRPr="00F145D9">
              <w:rPr>
                <w:lang w:bidi="ar-SA"/>
              </w:rPr>
              <w:t xml:space="preserve"> </w:t>
            </w:r>
            <w:proofErr w:type="spellStart"/>
            <w:r w:rsidR="002D645F" w:rsidRPr="00F145D9">
              <w:rPr>
                <w:lang w:bidi="ar-SA"/>
              </w:rPr>
              <w:t>κλπ</w:t>
            </w:r>
            <w:proofErr w:type="spellEnd"/>
            <w:r w:rsidR="002D645F" w:rsidRPr="00F145D9">
              <w:rPr>
                <w:lang w:bidi="ar-SA"/>
              </w:rPr>
              <w:t>), και (5) παροχή συμβουλευτικών υπηρεσιών σε σχέση με το ΟΠΟΔΔΣΑ στους εμπλεκόμενους φορείς.</w:t>
            </w:r>
          </w:p>
        </w:tc>
        <w:tc>
          <w:tcPr>
            <w:tcW w:w="2159" w:type="dxa"/>
            <w:tcBorders>
              <w:left w:val="single" w:sz="8" w:space="0" w:color="000000"/>
              <w:bottom w:val="single" w:sz="8" w:space="0" w:color="000000"/>
            </w:tcBorders>
            <w:shd w:val="clear" w:color="auto" w:fill="FFFFFF"/>
          </w:tcPr>
          <w:p w14:paraId="32F0EBF1" w14:textId="77777777" w:rsidR="00667C8A" w:rsidRDefault="00667C8A" w:rsidP="00EE0AC2">
            <w:pPr>
              <w:widowControl w:val="0"/>
              <w:pBdr>
                <w:top w:val="nil"/>
                <w:left w:val="nil"/>
                <w:bottom w:val="nil"/>
                <w:right w:val="nil"/>
                <w:between w:val="nil"/>
              </w:pBdr>
              <w:spacing w:after="0" w:line="240" w:lineRule="auto"/>
              <w:ind w:hanging="2"/>
              <w:rPr>
                <w:color w:val="000000"/>
              </w:rPr>
            </w:pPr>
            <w:r>
              <w:rPr>
                <w:color w:val="000000"/>
              </w:rPr>
              <w:t>Ναι</w:t>
            </w:r>
          </w:p>
        </w:tc>
        <w:tc>
          <w:tcPr>
            <w:tcW w:w="1709" w:type="dxa"/>
            <w:tcBorders>
              <w:left w:val="single" w:sz="8" w:space="0" w:color="000000"/>
              <w:bottom w:val="single" w:sz="8" w:space="0" w:color="000000"/>
            </w:tcBorders>
            <w:shd w:val="clear" w:color="auto" w:fill="FFFFFF"/>
          </w:tcPr>
          <w:p w14:paraId="5F985185" w14:textId="77777777" w:rsidR="00667C8A" w:rsidRDefault="00667C8A" w:rsidP="00EE0AC2">
            <w:pPr>
              <w:widowControl w:val="0"/>
              <w:pBdr>
                <w:top w:val="nil"/>
                <w:left w:val="nil"/>
                <w:bottom w:val="nil"/>
                <w:right w:val="nil"/>
                <w:between w:val="nil"/>
              </w:pBdr>
              <w:spacing w:after="0" w:line="240" w:lineRule="auto"/>
              <w:ind w:hanging="2"/>
              <w:rPr>
                <w:color w:val="000000"/>
              </w:rPr>
            </w:pPr>
          </w:p>
        </w:tc>
        <w:tc>
          <w:tcPr>
            <w:tcW w:w="2234" w:type="dxa"/>
            <w:tcBorders>
              <w:left w:val="single" w:sz="8" w:space="0" w:color="000000"/>
              <w:bottom w:val="single" w:sz="8" w:space="0" w:color="000000"/>
              <w:right w:val="single" w:sz="8" w:space="0" w:color="000000"/>
            </w:tcBorders>
            <w:shd w:val="clear" w:color="auto" w:fill="FFFFFF"/>
          </w:tcPr>
          <w:p w14:paraId="717C3467" w14:textId="77777777" w:rsidR="00667C8A" w:rsidRDefault="00667C8A" w:rsidP="00EE0AC2">
            <w:pPr>
              <w:widowControl w:val="0"/>
              <w:pBdr>
                <w:top w:val="nil"/>
                <w:left w:val="nil"/>
                <w:bottom w:val="nil"/>
                <w:right w:val="nil"/>
                <w:between w:val="nil"/>
              </w:pBdr>
              <w:shd w:val="clear" w:color="auto" w:fill="FFFFFF"/>
              <w:spacing w:after="0" w:line="276" w:lineRule="auto"/>
              <w:ind w:hanging="2"/>
              <w:jc w:val="left"/>
              <w:rPr>
                <w:color w:val="000000"/>
              </w:rPr>
            </w:pPr>
          </w:p>
        </w:tc>
      </w:tr>
      <w:bookmarkEnd w:id="4"/>
    </w:tbl>
    <w:p w14:paraId="45B0AE60" w14:textId="77777777" w:rsidR="00B7345F" w:rsidRDefault="00B7345F">
      <w:pPr>
        <w:widowControl w:val="0"/>
        <w:spacing w:after="0"/>
        <w:jc w:val="center"/>
      </w:pPr>
    </w:p>
    <w:sectPr w:rsidR="00B7345F" w:rsidSect="00DD7FCA">
      <w:headerReference w:type="even" r:id="rId8"/>
      <w:headerReference w:type="default" r:id="rId9"/>
      <w:footerReference w:type="even" r:id="rId10"/>
      <w:footerReference w:type="default" r:id="rId11"/>
      <w:headerReference w:type="first" r:id="rId12"/>
      <w:footerReference w:type="first" r:id="rId13"/>
      <w:pgSz w:w="11906" w:h="16838"/>
      <w:pgMar w:top="1760" w:right="991" w:bottom="1680" w:left="1300" w:header="340" w:footer="39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EE6CB" w14:textId="77777777" w:rsidR="003B78FF" w:rsidRDefault="003B78FF">
      <w:pPr>
        <w:spacing w:after="0" w:line="240" w:lineRule="auto"/>
      </w:pPr>
      <w:r>
        <w:separator/>
      </w:r>
    </w:p>
  </w:endnote>
  <w:endnote w:type="continuationSeparator" w:id="0">
    <w:p w14:paraId="63BCDD6F" w14:textId="77777777" w:rsidR="003B78FF" w:rsidRDefault="003B7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OpenSymbol">
    <w:charset w:val="01"/>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A1"/>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1C8B" w14:textId="77777777" w:rsidR="00432416" w:rsidRPr="000A00BA" w:rsidRDefault="00432416" w:rsidP="00196869">
    <w:pPr>
      <w:jc w:val="center"/>
      <w:rPr>
        <w:lang w:val="en-US"/>
      </w:rPr>
    </w:pPr>
    <w:r w:rsidRPr="000A00BA">
      <w:rPr>
        <w:lang w:val="en-US"/>
      </w:rPr>
      <w:t>“This project is funded by the European Union and by National Funds of Greece &amp; Albania”</w:t>
    </w:r>
  </w:p>
  <w:p w14:paraId="13E3E4C1" w14:textId="3B2F5354" w:rsidR="00432416" w:rsidRPr="000A00BA" w:rsidRDefault="00432416" w:rsidP="00196869">
    <w:pPr>
      <w:jc w:val="center"/>
    </w:pPr>
    <w:r w:rsidRPr="000A00BA">
      <w:rPr>
        <w:noProof/>
        <w:lang w:eastAsia="el-GR" w:bidi="ar-SA"/>
      </w:rPr>
      <w:drawing>
        <wp:inline distT="0" distB="0" distL="0" distR="0" wp14:anchorId="36B15B71" wp14:editId="02E8E1E9">
          <wp:extent cx="1409700" cy="361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61950"/>
                  </a:xfrm>
                  <a:prstGeom prst="rect">
                    <a:avLst/>
                  </a:prstGeom>
                  <a:solidFill>
                    <a:srgbClr val="FFFFFF"/>
                  </a:solidFill>
                  <a:ln>
                    <a:noFill/>
                  </a:ln>
                </pic:spPr>
              </pic:pic>
            </a:graphicData>
          </a:graphic>
        </wp:inline>
      </w:drawing>
    </w:r>
  </w:p>
  <w:p w14:paraId="28CB8BF1" w14:textId="77777777" w:rsidR="00432416" w:rsidRDefault="00432416">
    <w:pPr>
      <w:pStyle w:val="af1"/>
    </w:pPr>
    <w:r>
      <w:fldChar w:fldCharType="begin"/>
    </w:r>
    <w:r>
      <w:instrText>PAGE   \* MERGEFORMAT</w:instrText>
    </w:r>
    <w:r>
      <w:fldChar w:fldCharType="separate"/>
    </w:r>
    <w:r>
      <w:rPr>
        <w:noProof/>
      </w:rPr>
      <w:t>110</w:t>
    </w:r>
    <w:r>
      <w:fldChar w:fldCharType="end"/>
    </w:r>
  </w:p>
  <w:p w14:paraId="23C46F80" w14:textId="77777777" w:rsidR="00432416" w:rsidRDefault="00432416">
    <w:pPr>
      <w:spacing w:after="100"/>
      <w:ind w:left="720"/>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4773" w14:textId="77777777" w:rsidR="00432416" w:rsidRPr="000A00BA" w:rsidRDefault="00432416" w:rsidP="0070172B">
    <w:pPr>
      <w:jc w:val="center"/>
      <w:rPr>
        <w:lang w:val="en-US"/>
      </w:rPr>
    </w:pPr>
    <w:r w:rsidRPr="000A00BA">
      <w:rPr>
        <w:lang w:val="en-US"/>
      </w:rPr>
      <w:t>“This project is funded by the European Union and by National Funds of Greece &amp; Albania”</w:t>
    </w:r>
  </w:p>
  <w:p w14:paraId="1A80D8E7" w14:textId="0BE86B08" w:rsidR="00432416" w:rsidRPr="000A00BA" w:rsidRDefault="00432416" w:rsidP="0070172B">
    <w:pPr>
      <w:jc w:val="center"/>
    </w:pPr>
    <w:r w:rsidRPr="000A00BA">
      <w:rPr>
        <w:noProof/>
        <w:lang w:eastAsia="el-GR" w:bidi="ar-SA"/>
      </w:rPr>
      <w:drawing>
        <wp:inline distT="0" distB="0" distL="0" distR="0" wp14:anchorId="4D0DC59B" wp14:editId="52F7EA68">
          <wp:extent cx="1409700" cy="361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61950"/>
                  </a:xfrm>
                  <a:prstGeom prst="rect">
                    <a:avLst/>
                  </a:prstGeom>
                  <a:solidFill>
                    <a:srgbClr val="FFFFFF"/>
                  </a:solidFill>
                  <a:ln>
                    <a:noFill/>
                  </a:ln>
                </pic:spPr>
              </pic:pic>
            </a:graphicData>
          </a:graphic>
        </wp:inline>
      </w:drawing>
    </w:r>
  </w:p>
  <w:p w14:paraId="5C0DCC64" w14:textId="77777777" w:rsidR="00432416" w:rsidRDefault="00432416">
    <w:pPr>
      <w:pStyle w:val="af1"/>
    </w:pPr>
    <w:r>
      <w:fldChar w:fldCharType="begin"/>
    </w:r>
    <w:r>
      <w:instrText>PAGE   \* MERGEFORMAT</w:instrText>
    </w:r>
    <w:r>
      <w:fldChar w:fldCharType="separate"/>
    </w:r>
    <w:r>
      <w:rPr>
        <w:noProof/>
      </w:rPr>
      <w:t>109</w:t>
    </w:r>
    <w:r>
      <w:fldChar w:fldCharType="end"/>
    </w:r>
  </w:p>
  <w:p w14:paraId="1866F431" w14:textId="77777777" w:rsidR="00432416" w:rsidRDefault="00432416">
    <w:pPr>
      <w:spacing w:after="100"/>
      <w:ind w:left="7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07C5" w14:textId="77777777" w:rsidR="00432416" w:rsidRDefault="004324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17E12" w14:textId="77777777" w:rsidR="003B78FF" w:rsidRDefault="003B78FF">
      <w:pPr>
        <w:spacing w:after="0" w:line="240" w:lineRule="auto"/>
      </w:pPr>
      <w:r>
        <w:separator/>
      </w:r>
    </w:p>
  </w:footnote>
  <w:footnote w:type="continuationSeparator" w:id="0">
    <w:p w14:paraId="1732A042" w14:textId="77777777" w:rsidR="003B78FF" w:rsidRDefault="003B7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2BCA" w14:textId="12C7ECBD" w:rsidR="00432416" w:rsidRDefault="00432416">
    <w:pPr>
      <w:rPr>
        <w:color w:val="000000"/>
      </w:rPr>
    </w:pPr>
    <w:r>
      <w:rPr>
        <w:noProof/>
        <w:lang w:eastAsia="el-GR" w:bidi="ar-SA"/>
      </w:rPr>
      <w:drawing>
        <wp:inline distT="0" distB="0" distL="0" distR="0" wp14:anchorId="0DE9206F" wp14:editId="4D7168A2">
          <wp:extent cx="1914525" cy="514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14350"/>
                  </a:xfrm>
                  <a:prstGeom prst="rect">
                    <a:avLst/>
                  </a:prstGeom>
                  <a:solidFill>
                    <a:srgbClr val="FFFFFF"/>
                  </a:solidFill>
                  <a:ln>
                    <a:noFill/>
                  </a:ln>
                </pic:spPr>
              </pic:pic>
            </a:graphicData>
          </a:graphic>
        </wp:inline>
      </w:drawing>
    </w:r>
  </w:p>
  <w:p w14:paraId="2102D706" w14:textId="77777777" w:rsidR="00432416" w:rsidRDefault="00432416">
    <w:r>
      <w:rPr>
        <w:color w:val="000000"/>
      </w:rPr>
      <w:t xml:space="preserve">   </w:t>
    </w:r>
    <w:r>
      <w:rPr>
        <w:b/>
        <w:color w:val="000000"/>
      </w:rPr>
      <w:t>E-HORECA WANET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3A62D" w14:textId="482914AF" w:rsidR="00432416" w:rsidRDefault="00432416">
    <w:pPr>
      <w:rPr>
        <w:color w:val="000000"/>
      </w:rPr>
    </w:pPr>
    <w:r>
      <w:rPr>
        <w:noProof/>
        <w:lang w:eastAsia="el-GR" w:bidi="ar-SA"/>
      </w:rPr>
      <w:drawing>
        <wp:inline distT="0" distB="0" distL="0" distR="0" wp14:anchorId="438DEC5C" wp14:editId="6820AA10">
          <wp:extent cx="1914525" cy="514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14350"/>
                  </a:xfrm>
                  <a:prstGeom prst="rect">
                    <a:avLst/>
                  </a:prstGeom>
                  <a:solidFill>
                    <a:srgbClr val="FFFFFF"/>
                  </a:solidFill>
                  <a:ln>
                    <a:noFill/>
                  </a:ln>
                </pic:spPr>
              </pic:pic>
            </a:graphicData>
          </a:graphic>
        </wp:inline>
      </w:drawing>
    </w:r>
  </w:p>
  <w:p w14:paraId="350B019D" w14:textId="77777777" w:rsidR="00432416" w:rsidRDefault="00432416">
    <w:r>
      <w:rPr>
        <w:color w:val="000000"/>
      </w:rPr>
      <w:t xml:space="preserve">   </w:t>
    </w:r>
    <w:r>
      <w:rPr>
        <w:b/>
        <w:color w:val="000000"/>
      </w:rPr>
      <w:t>E-HORECA WANET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9AAF" w14:textId="77777777" w:rsidR="00432416" w:rsidRDefault="004324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bullet"/>
      <w:lvlText w:val="●"/>
      <w:lvlJc w:val="left"/>
      <w:pPr>
        <w:tabs>
          <w:tab w:val="num" w:pos="0"/>
        </w:tabs>
        <w:ind w:left="720" w:hanging="360"/>
      </w:pPr>
      <w:rPr>
        <w:rFonts w:ascii="Noto Sans Symbols" w:hAnsi="Noto Sans Symbols" w:cs="Noto Sans Symbols"/>
        <w:sz w:val="21"/>
        <w:szCs w:val="21"/>
      </w:rPr>
    </w:lvl>
    <w:lvl w:ilvl="1">
      <w:start w:val="1"/>
      <w:numFmt w:val="bullet"/>
      <w:lvlText w:val="◦"/>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OpenSymbol" w:hAnsi="OpenSymbol" w:cs="Open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OpenSymbol" w:hAnsi="OpenSymbol" w:cs="OpenSymbol"/>
      </w:rPr>
    </w:lvl>
    <w:lvl w:ilvl="5">
      <w:start w:val="1"/>
      <w:numFmt w:val="bullet"/>
      <w:lvlText w:val="▪"/>
      <w:lvlJc w:val="left"/>
      <w:pPr>
        <w:tabs>
          <w:tab w:val="num" w:pos="0"/>
        </w:tabs>
        <w:ind w:left="0" w:firstLine="0"/>
      </w:pPr>
      <w:rPr>
        <w:rFonts w:ascii="OpenSymbol" w:hAnsi="OpenSymbol" w:cs="Open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OpenSymbol" w:hAnsi="OpenSymbol" w:cs="OpenSymbol"/>
      </w:rPr>
    </w:lvl>
    <w:lvl w:ilvl="8">
      <w:start w:val="1"/>
      <w:numFmt w:val="bullet"/>
      <w:lvlText w:val="▪"/>
      <w:lvlJc w:val="left"/>
      <w:pPr>
        <w:tabs>
          <w:tab w:val="num" w:pos="0"/>
        </w:tabs>
        <w:ind w:left="0" w:firstLine="0"/>
      </w:pPr>
      <w:rPr>
        <w:rFonts w:ascii="OpenSymbol" w:hAnsi="OpenSymbol" w:cs="OpenSymbol"/>
      </w:rPr>
    </w:lvl>
  </w:abstractNum>
  <w:abstractNum w:abstractNumId="2" w15:restartNumberingAfterBreak="0">
    <w:nsid w:val="00000003"/>
    <w:multiLevelType w:val="multilevel"/>
    <w:tmpl w:val="7B54BB2C"/>
    <w:name w:val="WW8Num2"/>
    <w:lvl w:ilvl="0">
      <w:start w:val="1"/>
      <w:numFmt w:val="bullet"/>
      <w:lvlText w:val="●"/>
      <w:lvlJc w:val="left"/>
      <w:pPr>
        <w:tabs>
          <w:tab w:val="num" w:pos="0"/>
        </w:tabs>
        <w:ind w:left="720" w:hanging="360"/>
      </w:pPr>
      <w:rPr>
        <w:rFonts w:ascii="Calibri" w:hAnsi="Calibri" w:cs="Calibri" w:hint="default"/>
      </w:rPr>
    </w:lvl>
    <w:lvl w:ilvl="1">
      <w:start w:val="1"/>
      <w:numFmt w:val="bullet"/>
      <w:lvlText w:val="◦"/>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OpenSymbol" w:hAnsi="OpenSymbol" w:cs="Open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OpenSymbol" w:hAnsi="OpenSymbol" w:cs="OpenSymbol"/>
      </w:rPr>
    </w:lvl>
    <w:lvl w:ilvl="5">
      <w:start w:val="1"/>
      <w:numFmt w:val="bullet"/>
      <w:lvlText w:val="▪"/>
      <w:lvlJc w:val="left"/>
      <w:pPr>
        <w:tabs>
          <w:tab w:val="num" w:pos="0"/>
        </w:tabs>
        <w:ind w:left="0" w:firstLine="0"/>
      </w:pPr>
      <w:rPr>
        <w:rFonts w:ascii="OpenSymbol" w:hAnsi="OpenSymbol" w:cs="Open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OpenSymbol" w:hAnsi="OpenSymbol" w:cs="OpenSymbol"/>
      </w:rPr>
    </w:lvl>
    <w:lvl w:ilvl="8">
      <w:start w:val="1"/>
      <w:numFmt w:val="bullet"/>
      <w:lvlText w:val="▪"/>
      <w:lvlJc w:val="left"/>
      <w:pPr>
        <w:tabs>
          <w:tab w:val="num" w:pos="0"/>
        </w:tabs>
        <w:ind w:left="0" w:firstLine="0"/>
      </w:pPr>
      <w:rPr>
        <w:rFonts w:ascii="OpenSymbol" w:hAnsi="OpenSymbol" w:cs="OpenSymbol"/>
      </w:rPr>
    </w:lvl>
  </w:abstractNum>
  <w:abstractNum w:abstractNumId="3" w15:restartNumberingAfterBreak="0">
    <w:nsid w:val="00000004"/>
    <w:multiLevelType w:val="multilevel"/>
    <w:tmpl w:val="00000004"/>
    <w:name w:val="WW8Num3"/>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u w:val="none"/>
      </w:rPr>
    </w:lvl>
    <w:lvl w:ilvl="2">
      <w:start w:val="1"/>
      <w:numFmt w:val="decimal"/>
      <w:lvlText w:val="%2.%3."/>
      <w:lvlJc w:val="left"/>
      <w:pPr>
        <w:tabs>
          <w:tab w:val="num" w:pos="0"/>
        </w:tabs>
        <w:ind w:left="2160" w:hanging="360"/>
      </w:pPr>
      <w:rPr>
        <w:u w:val="none"/>
      </w:rPr>
    </w:lvl>
    <w:lvl w:ilvl="3">
      <w:start w:val="1"/>
      <w:numFmt w:val="lowerLetter"/>
      <w:lvlText w:val="%2.%3.%4)"/>
      <w:lvlJc w:val="left"/>
      <w:pPr>
        <w:tabs>
          <w:tab w:val="num" w:pos="0"/>
        </w:tabs>
        <w:ind w:left="2880" w:hanging="360"/>
      </w:pPr>
      <w:rPr>
        <w:u w:val="none"/>
      </w:rPr>
    </w:lvl>
    <w:lvl w:ilvl="4">
      <w:start w:val="1"/>
      <w:numFmt w:val="decimal"/>
      <w:lvlText w:val="(%2.%3.%4.%5)"/>
      <w:lvlJc w:val="left"/>
      <w:pPr>
        <w:tabs>
          <w:tab w:val="num" w:pos="0"/>
        </w:tabs>
        <w:ind w:left="3600" w:hanging="360"/>
      </w:pPr>
      <w:rPr>
        <w:u w:val="none"/>
      </w:rPr>
    </w:lvl>
    <w:lvl w:ilvl="5">
      <w:start w:val="1"/>
      <w:numFmt w:val="lowerLetter"/>
      <w:lvlText w:val="(%2.%3.%4.%5.%6)"/>
      <w:lvlJc w:val="left"/>
      <w:pPr>
        <w:tabs>
          <w:tab w:val="num" w:pos="0"/>
        </w:tabs>
        <w:ind w:left="4320" w:hanging="360"/>
      </w:pPr>
      <w:rPr>
        <w:u w:val="none"/>
      </w:rPr>
    </w:lvl>
    <w:lvl w:ilvl="6">
      <w:start w:val="1"/>
      <w:numFmt w:val="lowerRoman"/>
      <w:lvlText w:val="(%2.%3.%4.%5.%6.%7)"/>
      <w:lvlJc w:val="right"/>
      <w:pPr>
        <w:tabs>
          <w:tab w:val="num" w:pos="0"/>
        </w:tabs>
        <w:ind w:left="5040" w:hanging="360"/>
      </w:pPr>
      <w:rPr>
        <w:u w:val="none"/>
      </w:rPr>
    </w:lvl>
    <w:lvl w:ilvl="7">
      <w:start w:val="1"/>
      <w:numFmt w:val="lowerLetter"/>
      <w:lvlText w:val="(%2.%3.%4.%5.%6.%7.%8)"/>
      <w:lvlJc w:val="left"/>
      <w:pPr>
        <w:tabs>
          <w:tab w:val="num" w:pos="0"/>
        </w:tabs>
        <w:ind w:left="5760" w:hanging="360"/>
      </w:pPr>
      <w:rPr>
        <w:u w:val="none"/>
      </w:rPr>
    </w:lvl>
    <w:lvl w:ilvl="8">
      <w:start w:val="1"/>
      <w:numFmt w:val="lowerRoman"/>
      <w:lvlText w:val="(%2.%3.%4.%5.%6.%7.%8.%9)"/>
      <w:lvlJc w:val="right"/>
      <w:pPr>
        <w:tabs>
          <w:tab w:val="num" w:pos="0"/>
        </w:tabs>
        <w:ind w:left="6480" w:hanging="360"/>
      </w:pPr>
      <w:rPr>
        <w:u w:val="none"/>
      </w:rPr>
    </w:lvl>
  </w:abstractNum>
  <w:abstractNum w:abstractNumId="4" w15:restartNumberingAfterBreak="0">
    <w:nsid w:val="00000005"/>
    <w:multiLevelType w:val="multilevel"/>
    <w:tmpl w:val="00000005"/>
    <w:name w:val="WW8Num4"/>
    <w:lvl w:ilvl="0">
      <w:start w:val="1"/>
      <w:numFmt w:val="decimal"/>
      <w:lvlText w:val="%1."/>
      <w:lvlJc w:val="left"/>
      <w:pPr>
        <w:tabs>
          <w:tab w:val="num" w:pos="0"/>
        </w:tabs>
        <w:ind w:left="720" w:hanging="360"/>
      </w:pPr>
      <w:rPr>
        <w:rFonts w:eastAsia="Calibri" w:cs="Calibri"/>
      </w:rPr>
    </w:lvl>
    <w:lvl w:ilvl="1">
      <w:start w:val="1"/>
      <w:numFmt w:val="bullet"/>
      <w:lvlText w:val="◦"/>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OpenSymbol" w:hAnsi="OpenSymbol" w:cs="Open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OpenSymbol" w:hAnsi="OpenSymbol" w:cs="OpenSymbol"/>
      </w:rPr>
    </w:lvl>
    <w:lvl w:ilvl="5">
      <w:start w:val="1"/>
      <w:numFmt w:val="bullet"/>
      <w:lvlText w:val="▪"/>
      <w:lvlJc w:val="left"/>
      <w:pPr>
        <w:tabs>
          <w:tab w:val="num" w:pos="0"/>
        </w:tabs>
        <w:ind w:left="0" w:firstLine="0"/>
      </w:pPr>
      <w:rPr>
        <w:rFonts w:ascii="OpenSymbol" w:hAnsi="OpenSymbol" w:cs="Open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OpenSymbol" w:hAnsi="OpenSymbol" w:cs="OpenSymbol"/>
      </w:rPr>
    </w:lvl>
    <w:lvl w:ilvl="8">
      <w:start w:val="1"/>
      <w:numFmt w:val="bullet"/>
      <w:lvlText w:val="▪"/>
      <w:lvlJc w:val="left"/>
      <w:pPr>
        <w:tabs>
          <w:tab w:val="num" w:pos="0"/>
        </w:tabs>
        <w:ind w:left="0" w:firstLine="0"/>
      </w:pPr>
      <w:rPr>
        <w:rFonts w:ascii="OpenSymbol" w:hAnsi="OpenSymbol" w:cs="OpenSymbol"/>
      </w:rPr>
    </w:lvl>
  </w:abstractNum>
  <w:abstractNum w:abstractNumId="5" w15:restartNumberingAfterBreak="0">
    <w:nsid w:val="00000006"/>
    <w:multiLevelType w:val="multilevel"/>
    <w:tmpl w:val="CDD27708"/>
    <w:name w:val="WW8Num5"/>
    <w:lvl w:ilvl="0">
      <w:start w:val="1"/>
      <w:numFmt w:val="bullet"/>
      <w:lvlText w:val="●"/>
      <w:lvlJc w:val="left"/>
      <w:pPr>
        <w:tabs>
          <w:tab w:val="num" w:pos="0"/>
        </w:tabs>
        <w:ind w:left="360" w:hanging="360"/>
      </w:pPr>
      <w:rPr>
        <w:rFonts w:ascii="Calibri" w:hAnsi="Calibri" w:cs="Noto Sans Symbols" w:hint="default"/>
        <w:color w:val="00000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color w:val="000000"/>
      </w:rPr>
    </w:lvl>
    <w:lvl w:ilvl="3">
      <w:start w:val="1"/>
      <w:numFmt w:val="bullet"/>
      <w:lvlText w:val="●"/>
      <w:lvlJc w:val="left"/>
      <w:pPr>
        <w:tabs>
          <w:tab w:val="num" w:pos="0"/>
        </w:tabs>
        <w:ind w:left="2520" w:hanging="360"/>
      </w:pPr>
      <w:rPr>
        <w:rFonts w:ascii="Noto Sans Symbols" w:hAnsi="Noto Sans Symbols" w:cs="Noto Sans Symbols"/>
        <w:color w:val="000000"/>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color w:val="000000"/>
      </w:rPr>
    </w:lvl>
    <w:lvl w:ilvl="6">
      <w:start w:val="1"/>
      <w:numFmt w:val="bullet"/>
      <w:lvlText w:val="●"/>
      <w:lvlJc w:val="left"/>
      <w:pPr>
        <w:tabs>
          <w:tab w:val="num" w:pos="0"/>
        </w:tabs>
        <w:ind w:left="4680" w:hanging="360"/>
      </w:pPr>
      <w:rPr>
        <w:rFonts w:ascii="Noto Sans Symbols" w:hAnsi="Noto Sans Symbols" w:cs="Noto Sans Symbols"/>
        <w:color w:val="000000"/>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color w:val="000000"/>
      </w:rPr>
    </w:lvl>
  </w:abstractNum>
  <w:abstractNum w:abstractNumId="6" w15:restartNumberingAfterBreak="0">
    <w:nsid w:val="00000007"/>
    <w:multiLevelType w:val="multilevel"/>
    <w:tmpl w:val="50ECEA64"/>
    <w:name w:val="WW8Num6"/>
    <w:lvl w:ilvl="0">
      <w:start w:val="1"/>
      <w:numFmt w:val="bullet"/>
      <w:lvlText w:val="●"/>
      <w:lvlJc w:val="left"/>
      <w:pPr>
        <w:tabs>
          <w:tab w:val="num" w:pos="0"/>
        </w:tabs>
        <w:ind w:left="1440" w:hanging="360"/>
      </w:pPr>
      <w:rPr>
        <w:rFonts w:ascii="Calibri" w:hAnsi="Calibri" w:cs="Calibri" w:hint="default"/>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Noto Sans Symbols" w:hAnsi="Noto Sans Symbols" w:cs="Noto Sans Symbols"/>
      </w:rPr>
    </w:lvl>
    <w:lvl w:ilvl="3">
      <w:start w:val="1"/>
      <w:numFmt w:val="bullet"/>
      <w:lvlText w:val="●"/>
      <w:lvlJc w:val="left"/>
      <w:pPr>
        <w:tabs>
          <w:tab w:val="num" w:pos="0"/>
        </w:tabs>
        <w:ind w:left="3600" w:hanging="360"/>
      </w:pPr>
      <w:rPr>
        <w:rFonts w:ascii="Noto Sans Symbols" w:hAnsi="Noto Sans Symbols" w:cs="Noto Sans Symbols"/>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Noto Sans Symbols" w:hAnsi="Noto Sans Symbols" w:cs="Noto Sans Symbols"/>
      </w:rPr>
    </w:lvl>
    <w:lvl w:ilvl="6">
      <w:start w:val="1"/>
      <w:numFmt w:val="bullet"/>
      <w:lvlText w:val="●"/>
      <w:lvlJc w:val="left"/>
      <w:pPr>
        <w:tabs>
          <w:tab w:val="num" w:pos="0"/>
        </w:tabs>
        <w:ind w:left="5760" w:hanging="360"/>
      </w:pPr>
      <w:rPr>
        <w:rFonts w:ascii="Noto Sans Symbols" w:hAnsi="Noto Sans Symbols" w:cs="Noto Sans Symbols"/>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Noto Sans Symbols" w:hAnsi="Noto Sans Symbols" w:cs="Noto Sans Symbols"/>
      </w:rPr>
    </w:lvl>
  </w:abstractNum>
  <w:abstractNum w:abstractNumId="7" w15:restartNumberingAfterBreak="0">
    <w:nsid w:val="00000008"/>
    <w:multiLevelType w:val="multilevel"/>
    <w:tmpl w:val="B87AB51A"/>
    <w:name w:val="WW8Num7"/>
    <w:lvl w:ilvl="0">
      <w:start w:val="1"/>
      <w:numFmt w:val="bullet"/>
      <w:lvlText w:val="●"/>
      <w:lvlJc w:val="left"/>
      <w:pPr>
        <w:tabs>
          <w:tab w:val="num" w:pos="0"/>
        </w:tabs>
        <w:ind w:left="360" w:hanging="360"/>
      </w:pPr>
      <w:rPr>
        <w:rFonts w:ascii="Calibri" w:hAnsi="Calibri" w:cs="Noto Sans Symbols" w:hint="default"/>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Noto Sans Symbols" w:hAnsi="Noto Sans Symbols" w:cs="Noto Sans Symbols"/>
      </w:rPr>
    </w:lvl>
    <w:lvl w:ilvl="3">
      <w:start w:val="1"/>
      <w:numFmt w:val="bullet"/>
      <w:lvlText w:val="●"/>
      <w:lvlJc w:val="left"/>
      <w:pPr>
        <w:tabs>
          <w:tab w:val="num" w:pos="0"/>
        </w:tabs>
        <w:ind w:left="2520" w:hanging="360"/>
      </w:pPr>
      <w:rPr>
        <w:rFonts w:ascii="Noto Sans Symbols" w:hAnsi="Noto Sans Symbols" w:cs="Noto Sans Symbol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Noto Sans Symbols" w:hAnsi="Noto Sans Symbols" w:cs="Noto Sans Symbols"/>
      </w:rPr>
    </w:lvl>
    <w:lvl w:ilvl="6">
      <w:start w:val="1"/>
      <w:numFmt w:val="bullet"/>
      <w:lvlText w:val="●"/>
      <w:lvlJc w:val="left"/>
      <w:pPr>
        <w:tabs>
          <w:tab w:val="num" w:pos="0"/>
        </w:tabs>
        <w:ind w:left="4680" w:hanging="360"/>
      </w:pPr>
      <w:rPr>
        <w:rFonts w:ascii="Noto Sans Symbols" w:hAnsi="Noto Sans Symbols" w:cs="Noto Sans Symbol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Noto Sans Symbols" w:hAnsi="Noto Sans Symbols" w:cs="Noto Sans Symbols"/>
      </w:rPr>
    </w:lvl>
  </w:abstractNum>
  <w:abstractNum w:abstractNumId="8" w15:restartNumberingAfterBreak="0">
    <w:nsid w:val="00000009"/>
    <w:multiLevelType w:val="multilevel"/>
    <w:tmpl w:val="49D27B5A"/>
    <w:name w:val="WW8Num8"/>
    <w:lvl w:ilvl="0">
      <w:start w:val="1"/>
      <w:numFmt w:val="bullet"/>
      <w:lvlText w:val="●"/>
      <w:lvlJc w:val="left"/>
      <w:pPr>
        <w:tabs>
          <w:tab w:val="num" w:pos="0"/>
        </w:tabs>
        <w:ind w:left="1440" w:hanging="360"/>
      </w:pPr>
      <w:rPr>
        <w:rFonts w:ascii="Calibri" w:hAnsi="Calibri" w:cs="Calibri" w:hint="default"/>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Noto Sans Symbols" w:hAnsi="Noto Sans Symbols" w:cs="Noto Sans Symbols"/>
      </w:rPr>
    </w:lvl>
    <w:lvl w:ilvl="3">
      <w:start w:val="1"/>
      <w:numFmt w:val="bullet"/>
      <w:lvlText w:val="●"/>
      <w:lvlJc w:val="left"/>
      <w:pPr>
        <w:tabs>
          <w:tab w:val="num" w:pos="0"/>
        </w:tabs>
        <w:ind w:left="3600" w:hanging="360"/>
      </w:pPr>
      <w:rPr>
        <w:rFonts w:ascii="Noto Sans Symbols" w:hAnsi="Noto Sans Symbols" w:cs="Noto Sans Symbols"/>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Noto Sans Symbols" w:hAnsi="Noto Sans Symbols" w:cs="Noto Sans Symbols"/>
      </w:rPr>
    </w:lvl>
    <w:lvl w:ilvl="6">
      <w:start w:val="1"/>
      <w:numFmt w:val="bullet"/>
      <w:lvlText w:val="●"/>
      <w:lvlJc w:val="left"/>
      <w:pPr>
        <w:tabs>
          <w:tab w:val="num" w:pos="0"/>
        </w:tabs>
        <w:ind w:left="5760" w:hanging="360"/>
      </w:pPr>
      <w:rPr>
        <w:rFonts w:ascii="Noto Sans Symbols" w:hAnsi="Noto Sans Symbols" w:cs="Noto Sans Symbols"/>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Noto Sans Symbols" w:hAnsi="Noto Sans Symbols" w:cs="Noto Sans Symbols"/>
      </w:rPr>
    </w:lvl>
  </w:abstractNum>
  <w:abstractNum w:abstractNumId="9" w15:restartNumberingAfterBreak="0">
    <w:nsid w:val="0000000A"/>
    <w:multiLevelType w:val="multilevel"/>
    <w:tmpl w:val="0000000A"/>
    <w:name w:val="WW8Num9"/>
    <w:lvl w:ilvl="0">
      <w:start w:val="1"/>
      <w:numFmt w:val="decimal"/>
      <w:lvlText w:val="%1."/>
      <w:lvlJc w:val="left"/>
      <w:pPr>
        <w:tabs>
          <w:tab w:val="num" w:pos="0"/>
        </w:tabs>
        <w:ind w:left="720" w:hanging="360"/>
      </w:pPr>
      <w:rPr>
        <w:b/>
        <w:color w:val="000000"/>
        <w:sz w:val="21"/>
        <w:szCs w:val="21"/>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0" w15:restartNumberingAfterBreak="0">
    <w:nsid w:val="0000000B"/>
    <w:multiLevelType w:val="multilevel"/>
    <w:tmpl w:val="2C308524"/>
    <w:name w:val="WW8Num10"/>
    <w:lvl w:ilvl="0">
      <w:start w:val="1"/>
      <w:numFmt w:val="bullet"/>
      <w:lvlText w:val=""/>
      <w:lvlJc w:val="left"/>
      <w:pPr>
        <w:tabs>
          <w:tab w:val="num" w:pos="0"/>
        </w:tabs>
        <w:ind w:left="720" w:hanging="360"/>
      </w:pPr>
      <w:rPr>
        <w:rFonts w:ascii="Calibri" w:hAnsi="Calibri" w:cs="Wingdings" w:hint="default"/>
        <w:color w:val="000000"/>
      </w:rPr>
    </w:lvl>
    <w:lvl w:ilvl="1">
      <w:start w:val="1"/>
      <w:numFmt w:val="bullet"/>
      <w:lvlText w:val=""/>
      <w:lvlJc w:val="left"/>
      <w:pPr>
        <w:tabs>
          <w:tab w:val="num" w:pos="0"/>
        </w:tabs>
        <w:ind w:left="1440" w:hanging="360"/>
      </w:pPr>
      <w:rPr>
        <w:rFonts w:ascii="Wingdings 2" w:hAnsi="Wingdings 2" w:cs="Wingdings 2"/>
      </w:rPr>
    </w:lvl>
    <w:lvl w:ilvl="2">
      <w:start w:val="1"/>
      <w:numFmt w:val="bullet"/>
      <w:lvlText w:val="■"/>
      <w:lvlJc w:val="left"/>
      <w:pPr>
        <w:tabs>
          <w:tab w:val="num" w:pos="0"/>
        </w:tabs>
        <w:ind w:left="2160" w:hanging="180"/>
      </w:pPr>
      <w:rPr>
        <w:rFonts w:ascii="OpenSymbol" w:hAnsi="OpenSymbol" w:cs="OpenSymbol"/>
      </w:rPr>
    </w:lvl>
    <w:lvl w:ilvl="3">
      <w:start w:val="1"/>
      <w:numFmt w:val="bullet"/>
      <w:lvlText w:val=""/>
      <w:lvlJc w:val="left"/>
      <w:pPr>
        <w:tabs>
          <w:tab w:val="num" w:pos="0"/>
        </w:tabs>
        <w:ind w:left="2880" w:hanging="360"/>
      </w:pPr>
      <w:rPr>
        <w:rFonts w:ascii="Wingdings" w:hAnsi="Wingdings" w:cs="Wingdings"/>
        <w:color w:val="000000"/>
      </w:rPr>
    </w:lvl>
    <w:lvl w:ilvl="4">
      <w:start w:val="1"/>
      <w:numFmt w:val="bullet"/>
      <w:lvlText w:val=""/>
      <w:lvlJc w:val="left"/>
      <w:pPr>
        <w:tabs>
          <w:tab w:val="num" w:pos="0"/>
        </w:tabs>
        <w:ind w:left="3600" w:hanging="360"/>
      </w:pPr>
      <w:rPr>
        <w:rFonts w:ascii="Wingdings 2" w:hAnsi="Wingdings 2" w:cs="Wingdings 2"/>
      </w:rPr>
    </w:lvl>
    <w:lvl w:ilvl="5">
      <w:start w:val="1"/>
      <w:numFmt w:val="bullet"/>
      <w:lvlText w:val="■"/>
      <w:lvlJc w:val="left"/>
      <w:pPr>
        <w:tabs>
          <w:tab w:val="num" w:pos="0"/>
        </w:tabs>
        <w:ind w:left="4320" w:hanging="180"/>
      </w:pPr>
      <w:rPr>
        <w:rFonts w:ascii="OpenSymbol" w:hAnsi="OpenSymbol" w:cs="OpenSymbol"/>
      </w:rPr>
    </w:lvl>
    <w:lvl w:ilvl="6">
      <w:start w:val="1"/>
      <w:numFmt w:val="bullet"/>
      <w:lvlText w:val=""/>
      <w:lvlJc w:val="left"/>
      <w:pPr>
        <w:tabs>
          <w:tab w:val="num" w:pos="0"/>
        </w:tabs>
        <w:ind w:left="5040" w:hanging="360"/>
      </w:pPr>
      <w:rPr>
        <w:rFonts w:ascii="Wingdings" w:hAnsi="Wingdings" w:cs="Wingdings"/>
        <w:color w:val="000000"/>
      </w:rPr>
    </w:lvl>
    <w:lvl w:ilvl="7">
      <w:start w:val="1"/>
      <w:numFmt w:val="bullet"/>
      <w:lvlText w:val=""/>
      <w:lvlJc w:val="left"/>
      <w:pPr>
        <w:tabs>
          <w:tab w:val="num" w:pos="0"/>
        </w:tabs>
        <w:ind w:left="5760" w:hanging="360"/>
      </w:pPr>
      <w:rPr>
        <w:rFonts w:ascii="Wingdings 2" w:hAnsi="Wingdings 2" w:cs="Wingdings 2"/>
      </w:rPr>
    </w:lvl>
    <w:lvl w:ilvl="8">
      <w:start w:val="1"/>
      <w:numFmt w:val="bullet"/>
      <w:lvlText w:val="■"/>
      <w:lvlJc w:val="left"/>
      <w:pPr>
        <w:tabs>
          <w:tab w:val="num" w:pos="0"/>
        </w:tabs>
        <w:ind w:left="6480" w:hanging="180"/>
      </w:pPr>
      <w:rPr>
        <w:rFonts w:ascii="OpenSymbol" w:hAnsi="OpenSymbol" w:cs="OpenSymbol"/>
      </w:rPr>
    </w:lvl>
  </w:abstractNum>
  <w:abstractNum w:abstractNumId="11" w15:restartNumberingAfterBreak="0">
    <w:nsid w:val="0000000C"/>
    <w:multiLevelType w:val="multilevel"/>
    <w:tmpl w:val="0000000C"/>
    <w:name w:val="WW8Num11"/>
    <w:lvl w:ilvl="0">
      <w:start w:val="1"/>
      <w:numFmt w:val="bullet"/>
      <w:lvlText w:val="o"/>
      <w:lvlJc w:val="left"/>
      <w:pPr>
        <w:tabs>
          <w:tab w:val="num" w:pos="0"/>
        </w:tabs>
        <w:ind w:left="2160" w:hanging="360"/>
      </w:pPr>
      <w:rPr>
        <w:rFonts w:ascii="Courier New" w:hAnsi="Courier New" w:cs="Courier New"/>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Noto Sans Symbols" w:hAnsi="Noto Sans Symbols" w:cs="Noto Sans Symbols"/>
      </w:rPr>
    </w:lvl>
    <w:lvl w:ilvl="3">
      <w:start w:val="1"/>
      <w:numFmt w:val="bullet"/>
      <w:lvlText w:val="●"/>
      <w:lvlJc w:val="left"/>
      <w:pPr>
        <w:tabs>
          <w:tab w:val="num" w:pos="0"/>
        </w:tabs>
        <w:ind w:left="4320" w:hanging="360"/>
      </w:pPr>
      <w:rPr>
        <w:rFonts w:ascii="Noto Sans Symbols" w:hAnsi="Noto Sans Symbols" w:cs="Noto Sans Symbols"/>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Noto Sans Symbols" w:hAnsi="Noto Sans Symbols" w:cs="Noto Sans Symbols"/>
      </w:rPr>
    </w:lvl>
    <w:lvl w:ilvl="6">
      <w:start w:val="1"/>
      <w:numFmt w:val="bullet"/>
      <w:lvlText w:val="●"/>
      <w:lvlJc w:val="left"/>
      <w:pPr>
        <w:tabs>
          <w:tab w:val="num" w:pos="0"/>
        </w:tabs>
        <w:ind w:left="6480" w:hanging="360"/>
      </w:pPr>
      <w:rPr>
        <w:rFonts w:ascii="Noto Sans Symbols" w:hAnsi="Noto Sans Symbols" w:cs="Noto Sans Symbols"/>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Noto Sans Symbols" w:hAnsi="Noto Sans Symbols" w:cs="Noto Sans Symbols"/>
      </w:rPr>
    </w:lvl>
  </w:abstractNum>
  <w:abstractNum w:abstractNumId="12" w15:restartNumberingAfterBreak="0">
    <w:nsid w:val="0000000D"/>
    <w:multiLevelType w:val="multilevel"/>
    <w:tmpl w:val="0000000D"/>
    <w:name w:val="WW8Num12"/>
    <w:lvl w:ilvl="0">
      <w:start w:val="1"/>
      <w:numFmt w:val="bullet"/>
      <w:lvlText w:val="o"/>
      <w:lvlJc w:val="left"/>
      <w:pPr>
        <w:tabs>
          <w:tab w:val="num" w:pos="0"/>
        </w:tabs>
        <w:ind w:left="2160" w:hanging="360"/>
      </w:pPr>
      <w:rPr>
        <w:rFonts w:ascii="Courier New" w:hAnsi="Courier New" w:cs="Courier New"/>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Noto Sans Symbols" w:hAnsi="Noto Sans Symbols" w:cs="Noto Sans Symbols"/>
      </w:rPr>
    </w:lvl>
    <w:lvl w:ilvl="3">
      <w:start w:val="1"/>
      <w:numFmt w:val="bullet"/>
      <w:lvlText w:val="●"/>
      <w:lvlJc w:val="left"/>
      <w:pPr>
        <w:tabs>
          <w:tab w:val="num" w:pos="0"/>
        </w:tabs>
        <w:ind w:left="4320" w:hanging="360"/>
      </w:pPr>
      <w:rPr>
        <w:rFonts w:ascii="Noto Sans Symbols" w:hAnsi="Noto Sans Symbols" w:cs="Noto Sans Symbols"/>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Noto Sans Symbols" w:hAnsi="Noto Sans Symbols" w:cs="Noto Sans Symbols"/>
      </w:rPr>
    </w:lvl>
    <w:lvl w:ilvl="6">
      <w:start w:val="1"/>
      <w:numFmt w:val="bullet"/>
      <w:lvlText w:val="●"/>
      <w:lvlJc w:val="left"/>
      <w:pPr>
        <w:tabs>
          <w:tab w:val="num" w:pos="0"/>
        </w:tabs>
        <w:ind w:left="6480" w:hanging="360"/>
      </w:pPr>
      <w:rPr>
        <w:rFonts w:ascii="Noto Sans Symbols" w:hAnsi="Noto Sans Symbols" w:cs="Noto Sans Symbols"/>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Noto Sans Symbols" w:hAnsi="Noto Sans Symbols" w:cs="Noto Sans Symbols"/>
      </w:rPr>
    </w:lvl>
  </w:abstractNum>
  <w:abstractNum w:abstractNumId="13" w15:restartNumberingAfterBreak="0">
    <w:nsid w:val="0000000E"/>
    <w:multiLevelType w:val="multilevel"/>
    <w:tmpl w:val="BA9462FE"/>
    <w:name w:val="WW8Num13"/>
    <w:lvl w:ilvl="0">
      <w:start w:val="1"/>
      <w:numFmt w:val="bullet"/>
      <w:lvlText w:val=""/>
      <w:lvlJc w:val="left"/>
      <w:pPr>
        <w:tabs>
          <w:tab w:val="num" w:pos="0"/>
        </w:tabs>
        <w:ind w:left="720" w:hanging="360"/>
      </w:pPr>
      <w:rPr>
        <w:rFonts w:ascii="Calibri" w:hAnsi="Calibri" w:cs="Calibri" w:hint="default"/>
        <w:u w:val="none"/>
      </w:rPr>
    </w:lvl>
    <w:lvl w:ilvl="1">
      <w:start w:val="1"/>
      <w:numFmt w:val="bullet"/>
      <w:lvlText w:val=""/>
      <w:lvlJc w:val="left"/>
      <w:pPr>
        <w:tabs>
          <w:tab w:val="num" w:pos="0"/>
        </w:tabs>
        <w:ind w:left="1440" w:hanging="360"/>
      </w:pPr>
      <w:rPr>
        <w:rFonts w:ascii="Wingdings 2" w:hAnsi="Wingdings 2" w:cs="Wingdings 2"/>
        <w:u w:val="none"/>
      </w:rPr>
    </w:lvl>
    <w:lvl w:ilvl="2">
      <w:start w:val="1"/>
      <w:numFmt w:val="bullet"/>
      <w:lvlText w:val="■"/>
      <w:lvlJc w:val="left"/>
      <w:pPr>
        <w:tabs>
          <w:tab w:val="num" w:pos="0"/>
        </w:tabs>
        <w:ind w:left="2160" w:hanging="360"/>
      </w:pPr>
      <w:rPr>
        <w:rFonts w:ascii="OpenSymbol" w:hAnsi="OpenSymbol" w:cs="OpenSymbol"/>
        <w:u w:val="none"/>
      </w:rPr>
    </w:lvl>
    <w:lvl w:ilvl="3">
      <w:start w:val="1"/>
      <w:numFmt w:val="bullet"/>
      <w:lvlText w:val=""/>
      <w:lvlJc w:val="left"/>
      <w:pPr>
        <w:tabs>
          <w:tab w:val="num" w:pos="0"/>
        </w:tabs>
        <w:ind w:left="2880" w:hanging="360"/>
      </w:pPr>
      <w:rPr>
        <w:rFonts w:ascii="Wingdings" w:hAnsi="Wingdings" w:cs="Wingdings"/>
        <w:u w:val="none"/>
      </w:rPr>
    </w:lvl>
    <w:lvl w:ilvl="4">
      <w:start w:val="1"/>
      <w:numFmt w:val="bullet"/>
      <w:lvlText w:val=""/>
      <w:lvlJc w:val="left"/>
      <w:pPr>
        <w:tabs>
          <w:tab w:val="num" w:pos="0"/>
        </w:tabs>
        <w:ind w:left="3600" w:hanging="360"/>
      </w:pPr>
      <w:rPr>
        <w:rFonts w:ascii="Wingdings 2" w:hAnsi="Wingdings 2" w:cs="Wingdings 2"/>
        <w:u w:val="none"/>
      </w:rPr>
    </w:lvl>
    <w:lvl w:ilvl="5">
      <w:start w:val="1"/>
      <w:numFmt w:val="bullet"/>
      <w:lvlText w:val="■"/>
      <w:lvlJc w:val="left"/>
      <w:pPr>
        <w:tabs>
          <w:tab w:val="num" w:pos="0"/>
        </w:tabs>
        <w:ind w:left="4320" w:hanging="360"/>
      </w:pPr>
      <w:rPr>
        <w:rFonts w:ascii="OpenSymbol" w:hAnsi="OpenSymbol" w:cs="OpenSymbol"/>
        <w:u w:val="none"/>
      </w:rPr>
    </w:lvl>
    <w:lvl w:ilvl="6">
      <w:start w:val="1"/>
      <w:numFmt w:val="bullet"/>
      <w:lvlText w:val=""/>
      <w:lvlJc w:val="left"/>
      <w:pPr>
        <w:tabs>
          <w:tab w:val="num" w:pos="0"/>
        </w:tabs>
        <w:ind w:left="5040" w:hanging="360"/>
      </w:pPr>
      <w:rPr>
        <w:rFonts w:ascii="Wingdings" w:hAnsi="Wingdings" w:cs="Wingdings"/>
        <w:u w:val="none"/>
      </w:rPr>
    </w:lvl>
    <w:lvl w:ilvl="7">
      <w:start w:val="1"/>
      <w:numFmt w:val="bullet"/>
      <w:lvlText w:val=""/>
      <w:lvlJc w:val="left"/>
      <w:pPr>
        <w:tabs>
          <w:tab w:val="num" w:pos="0"/>
        </w:tabs>
        <w:ind w:left="5760" w:hanging="360"/>
      </w:pPr>
      <w:rPr>
        <w:rFonts w:ascii="Wingdings 2" w:hAnsi="Wingdings 2" w:cs="Wingdings 2"/>
        <w:u w:val="none"/>
      </w:rPr>
    </w:lvl>
    <w:lvl w:ilvl="8">
      <w:start w:val="1"/>
      <w:numFmt w:val="bullet"/>
      <w:lvlText w:val="■"/>
      <w:lvlJc w:val="left"/>
      <w:pPr>
        <w:tabs>
          <w:tab w:val="num" w:pos="0"/>
        </w:tabs>
        <w:ind w:left="6480" w:hanging="360"/>
      </w:pPr>
      <w:rPr>
        <w:rFonts w:ascii="OpenSymbol" w:hAnsi="OpenSymbol" w:cs="OpenSymbol"/>
        <w:u w:val="none"/>
      </w:rPr>
    </w:lvl>
  </w:abstractNum>
  <w:abstractNum w:abstractNumId="14" w15:restartNumberingAfterBreak="0">
    <w:nsid w:val="0000000F"/>
    <w:multiLevelType w:val="multilevel"/>
    <w:tmpl w:val="3EB28EFC"/>
    <w:name w:val="WW8Num14"/>
    <w:lvl w:ilvl="0">
      <w:start w:val="1"/>
      <w:numFmt w:val="bullet"/>
      <w:lvlText w:val=""/>
      <w:lvlJc w:val="left"/>
      <w:pPr>
        <w:tabs>
          <w:tab w:val="num" w:pos="0"/>
        </w:tabs>
        <w:ind w:left="720" w:hanging="360"/>
      </w:pPr>
      <w:rPr>
        <w:rFonts w:ascii="Calibri" w:hAnsi="Calibri" w:cs="Calibri"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0"/>
    <w:multiLevelType w:val="multilevel"/>
    <w:tmpl w:val="634AA67E"/>
    <w:name w:val="WW8Num15"/>
    <w:lvl w:ilvl="0">
      <w:start w:val="1"/>
      <w:numFmt w:val="bullet"/>
      <w:lvlText w:val="●"/>
      <w:lvlJc w:val="left"/>
      <w:pPr>
        <w:tabs>
          <w:tab w:val="num" w:pos="0"/>
        </w:tabs>
        <w:ind w:left="1440" w:hanging="360"/>
      </w:pPr>
      <w:rPr>
        <w:rFonts w:ascii="Calibri" w:hAnsi="Calibri" w:cs="Calibri" w:hint="default"/>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Noto Sans Symbols" w:hAnsi="Noto Sans Symbols" w:cs="Noto Sans Symbols"/>
      </w:rPr>
    </w:lvl>
    <w:lvl w:ilvl="3">
      <w:start w:val="1"/>
      <w:numFmt w:val="bullet"/>
      <w:lvlText w:val="●"/>
      <w:lvlJc w:val="left"/>
      <w:pPr>
        <w:tabs>
          <w:tab w:val="num" w:pos="0"/>
        </w:tabs>
        <w:ind w:left="3600" w:hanging="360"/>
      </w:pPr>
      <w:rPr>
        <w:rFonts w:ascii="Noto Sans Symbols" w:hAnsi="Noto Sans Symbols" w:cs="Noto Sans Symbols"/>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Noto Sans Symbols" w:hAnsi="Noto Sans Symbols" w:cs="Noto Sans Symbols"/>
      </w:rPr>
    </w:lvl>
    <w:lvl w:ilvl="6">
      <w:start w:val="1"/>
      <w:numFmt w:val="bullet"/>
      <w:lvlText w:val="●"/>
      <w:lvlJc w:val="left"/>
      <w:pPr>
        <w:tabs>
          <w:tab w:val="num" w:pos="0"/>
        </w:tabs>
        <w:ind w:left="5760" w:hanging="360"/>
      </w:pPr>
      <w:rPr>
        <w:rFonts w:ascii="Noto Sans Symbols" w:hAnsi="Noto Sans Symbols" w:cs="Noto Sans Symbols"/>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Noto Sans Symbols" w:hAnsi="Noto Sans Symbols" w:cs="Noto Sans Symbols"/>
      </w:rPr>
    </w:lvl>
  </w:abstractNum>
  <w:abstractNum w:abstractNumId="16" w15:restartNumberingAfterBreak="0">
    <w:nsid w:val="00000011"/>
    <w:multiLevelType w:val="multilevel"/>
    <w:tmpl w:val="00000011"/>
    <w:name w:val="WW8Num16"/>
    <w:lvl w:ilvl="0">
      <w:start w:val="1"/>
      <w:numFmt w:val="bullet"/>
      <w:lvlText w:val="•"/>
      <w:lvlJc w:val="left"/>
      <w:pPr>
        <w:tabs>
          <w:tab w:val="num" w:pos="0"/>
        </w:tabs>
        <w:ind w:left="720" w:hanging="360"/>
      </w:pPr>
      <w:rPr>
        <w:rFonts w:ascii="Calibri" w:hAnsi="Calibri" w:cs="Calibri"/>
        <w:caps w:val="0"/>
        <w:smallCaps w:val="0"/>
        <w:strike w:val="0"/>
        <w:dstrike w:val="0"/>
        <w:position w:val="0"/>
        <w:sz w:val="22"/>
        <w:vertAlign w:val="baseli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17" w15:restartNumberingAfterBreak="0">
    <w:nsid w:val="001F498C"/>
    <w:multiLevelType w:val="hybridMultilevel"/>
    <w:tmpl w:val="829ADA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02C43D84"/>
    <w:multiLevelType w:val="multilevel"/>
    <w:tmpl w:val="84065AEE"/>
    <w:lvl w:ilvl="0">
      <w:start w:val="1"/>
      <w:numFmt w:val="bullet"/>
      <w:lvlText w:val="●"/>
      <w:lvlJc w:val="left"/>
      <w:pPr>
        <w:ind w:left="360" w:hanging="360"/>
      </w:pPr>
      <w:rPr>
        <w:rFonts w:ascii="Calibri" w:eastAsia="Calibri" w:hAnsi="Calibri" w:cs="Calibri"/>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color w:val="000000"/>
        <w:vertAlign w:val="baseline"/>
      </w:rPr>
    </w:lvl>
    <w:lvl w:ilvl="3">
      <w:start w:val="1"/>
      <w:numFmt w:val="bullet"/>
      <w:lvlText w:val="●"/>
      <w:lvlJc w:val="left"/>
      <w:pPr>
        <w:ind w:left="2520" w:hanging="360"/>
      </w:pPr>
      <w:rPr>
        <w:rFonts w:ascii="Noto Sans Symbols" w:eastAsia="Noto Sans Symbols" w:hAnsi="Noto Sans Symbols" w:cs="Noto Sans Symbols"/>
        <w:color w:val="000000"/>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color w:val="000000"/>
        <w:vertAlign w:val="baseline"/>
      </w:rPr>
    </w:lvl>
    <w:lvl w:ilvl="6">
      <w:start w:val="1"/>
      <w:numFmt w:val="bullet"/>
      <w:lvlText w:val="●"/>
      <w:lvlJc w:val="left"/>
      <w:pPr>
        <w:ind w:left="4680" w:hanging="360"/>
      </w:pPr>
      <w:rPr>
        <w:rFonts w:ascii="Noto Sans Symbols" w:eastAsia="Noto Sans Symbols" w:hAnsi="Noto Sans Symbols" w:cs="Noto Sans Symbols"/>
        <w:color w:val="000000"/>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color w:val="000000"/>
        <w:vertAlign w:val="baseline"/>
      </w:rPr>
    </w:lvl>
  </w:abstractNum>
  <w:abstractNum w:abstractNumId="19" w15:restartNumberingAfterBreak="0">
    <w:nsid w:val="0B81121E"/>
    <w:multiLevelType w:val="multilevel"/>
    <w:tmpl w:val="69D48436"/>
    <w:lvl w:ilvl="0">
      <w:start w:val="1"/>
      <w:numFmt w:val="bullet"/>
      <w:lvlText w:val=""/>
      <w:lvlJc w:val="left"/>
      <w:pPr>
        <w:ind w:left="720" w:hanging="360"/>
      </w:pPr>
      <w:rPr>
        <w:rFonts w:ascii="Calibri" w:eastAsia="Calibri" w:hAnsi="Calibri" w:cs="Calibri"/>
        <w:vertAlign w:val="baseline"/>
      </w:rPr>
    </w:lvl>
    <w:lvl w:ilvl="1">
      <w:start w:val="1"/>
      <w:numFmt w:val="lowerLetter"/>
      <w:lvlText w:val="%2."/>
      <w:lvlJc w:val="left"/>
      <w:pPr>
        <w:ind w:left="1440" w:hanging="360"/>
      </w:pPr>
      <w:rPr>
        <w:rFonts w:ascii="Courier New" w:eastAsia="Courier New" w:hAnsi="Courier New" w:cs="Courier New"/>
        <w:highlight w:val="yellow"/>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20" w15:restartNumberingAfterBreak="0">
    <w:nsid w:val="0DD136EF"/>
    <w:multiLevelType w:val="hybridMultilevel"/>
    <w:tmpl w:val="5C6862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16475B16"/>
    <w:multiLevelType w:val="hybridMultilevel"/>
    <w:tmpl w:val="987C5E98"/>
    <w:lvl w:ilvl="0" w:tplc="04080001">
      <w:start w:val="1"/>
      <w:numFmt w:val="bullet"/>
      <w:lvlText w:val=""/>
      <w:lvlJc w:val="left"/>
      <w:pPr>
        <w:ind w:left="1083" w:hanging="360"/>
      </w:pPr>
      <w:rPr>
        <w:rFonts w:ascii="Symbol" w:hAnsi="Symbol" w:hint="default"/>
      </w:rPr>
    </w:lvl>
    <w:lvl w:ilvl="1" w:tplc="04080003" w:tentative="1">
      <w:start w:val="1"/>
      <w:numFmt w:val="bullet"/>
      <w:lvlText w:val="o"/>
      <w:lvlJc w:val="left"/>
      <w:pPr>
        <w:ind w:left="1803" w:hanging="360"/>
      </w:pPr>
      <w:rPr>
        <w:rFonts w:ascii="Courier New" w:hAnsi="Courier New" w:cs="Courier New" w:hint="default"/>
      </w:rPr>
    </w:lvl>
    <w:lvl w:ilvl="2" w:tplc="04080005" w:tentative="1">
      <w:start w:val="1"/>
      <w:numFmt w:val="bullet"/>
      <w:lvlText w:val=""/>
      <w:lvlJc w:val="left"/>
      <w:pPr>
        <w:ind w:left="2523" w:hanging="360"/>
      </w:pPr>
      <w:rPr>
        <w:rFonts w:ascii="Wingdings" w:hAnsi="Wingdings" w:hint="default"/>
      </w:rPr>
    </w:lvl>
    <w:lvl w:ilvl="3" w:tplc="04080001" w:tentative="1">
      <w:start w:val="1"/>
      <w:numFmt w:val="bullet"/>
      <w:lvlText w:val=""/>
      <w:lvlJc w:val="left"/>
      <w:pPr>
        <w:ind w:left="3243" w:hanging="360"/>
      </w:pPr>
      <w:rPr>
        <w:rFonts w:ascii="Symbol" w:hAnsi="Symbol" w:hint="default"/>
      </w:rPr>
    </w:lvl>
    <w:lvl w:ilvl="4" w:tplc="04080003" w:tentative="1">
      <w:start w:val="1"/>
      <w:numFmt w:val="bullet"/>
      <w:lvlText w:val="o"/>
      <w:lvlJc w:val="left"/>
      <w:pPr>
        <w:ind w:left="3963" w:hanging="360"/>
      </w:pPr>
      <w:rPr>
        <w:rFonts w:ascii="Courier New" w:hAnsi="Courier New" w:cs="Courier New" w:hint="default"/>
      </w:rPr>
    </w:lvl>
    <w:lvl w:ilvl="5" w:tplc="04080005" w:tentative="1">
      <w:start w:val="1"/>
      <w:numFmt w:val="bullet"/>
      <w:lvlText w:val=""/>
      <w:lvlJc w:val="left"/>
      <w:pPr>
        <w:ind w:left="4683" w:hanging="360"/>
      </w:pPr>
      <w:rPr>
        <w:rFonts w:ascii="Wingdings" w:hAnsi="Wingdings" w:hint="default"/>
      </w:rPr>
    </w:lvl>
    <w:lvl w:ilvl="6" w:tplc="04080001" w:tentative="1">
      <w:start w:val="1"/>
      <w:numFmt w:val="bullet"/>
      <w:lvlText w:val=""/>
      <w:lvlJc w:val="left"/>
      <w:pPr>
        <w:ind w:left="5403" w:hanging="360"/>
      </w:pPr>
      <w:rPr>
        <w:rFonts w:ascii="Symbol" w:hAnsi="Symbol" w:hint="default"/>
      </w:rPr>
    </w:lvl>
    <w:lvl w:ilvl="7" w:tplc="04080003" w:tentative="1">
      <w:start w:val="1"/>
      <w:numFmt w:val="bullet"/>
      <w:lvlText w:val="o"/>
      <w:lvlJc w:val="left"/>
      <w:pPr>
        <w:ind w:left="6123" w:hanging="360"/>
      </w:pPr>
      <w:rPr>
        <w:rFonts w:ascii="Courier New" w:hAnsi="Courier New" w:cs="Courier New" w:hint="default"/>
      </w:rPr>
    </w:lvl>
    <w:lvl w:ilvl="8" w:tplc="04080005" w:tentative="1">
      <w:start w:val="1"/>
      <w:numFmt w:val="bullet"/>
      <w:lvlText w:val=""/>
      <w:lvlJc w:val="left"/>
      <w:pPr>
        <w:ind w:left="6843" w:hanging="360"/>
      </w:pPr>
      <w:rPr>
        <w:rFonts w:ascii="Wingdings" w:hAnsi="Wingdings" w:hint="default"/>
      </w:rPr>
    </w:lvl>
  </w:abstractNum>
  <w:abstractNum w:abstractNumId="22" w15:restartNumberingAfterBreak="0">
    <w:nsid w:val="1A8102CD"/>
    <w:multiLevelType w:val="multilevel"/>
    <w:tmpl w:val="1F12517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1BDF6700"/>
    <w:multiLevelType w:val="hybridMultilevel"/>
    <w:tmpl w:val="DDCC57DE"/>
    <w:lvl w:ilvl="0" w:tplc="5FCA285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42B329B"/>
    <w:multiLevelType w:val="hybridMultilevel"/>
    <w:tmpl w:val="28EC41B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24A870DA"/>
    <w:multiLevelType w:val="hybridMultilevel"/>
    <w:tmpl w:val="4D90DB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A082B76"/>
    <w:multiLevelType w:val="hybridMultilevel"/>
    <w:tmpl w:val="B25AB39A"/>
    <w:lvl w:ilvl="0" w:tplc="C338C78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1277030"/>
    <w:multiLevelType w:val="hybridMultilevel"/>
    <w:tmpl w:val="5C9EB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30F70F7"/>
    <w:multiLevelType w:val="hybridMultilevel"/>
    <w:tmpl w:val="BFB29F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3791772E"/>
    <w:multiLevelType w:val="hybridMultilevel"/>
    <w:tmpl w:val="6B3422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8CC6B9D"/>
    <w:multiLevelType w:val="hybridMultilevel"/>
    <w:tmpl w:val="4C62BED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15:restartNumberingAfterBreak="0">
    <w:nsid w:val="4E914C6F"/>
    <w:multiLevelType w:val="hybridMultilevel"/>
    <w:tmpl w:val="03C01E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103150E"/>
    <w:multiLevelType w:val="hybridMultilevel"/>
    <w:tmpl w:val="BAA8545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CB01816"/>
    <w:multiLevelType w:val="multilevel"/>
    <w:tmpl w:val="8458A690"/>
    <w:lvl w:ilvl="0">
      <w:start w:val="1"/>
      <w:numFmt w:val="bullet"/>
      <w:lvlText w:val="●"/>
      <w:lvlJc w:val="left"/>
      <w:pPr>
        <w:ind w:left="360" w:hanging="360"/>
      </w:pPr>
      <w:rPr>
        <w:rFonts w:ascii="Calibri" w:eastAsia="Calibri" w:hAnsi="Calibri" w:cs="Calibri"/>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4" w15:restartNumberingAfterBreak="0">
    <w:nsid w:val="5E594035"/>
    <w:multiLevelType w:val="hybridMultilevel"/>
    <w:tmpl w:val="EB90A5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10B2ECD"/>
    <w:multiLevelType w:val="multilevel"/>
    <w:tmpl w:val="48C0711E"/>
    <w:lvl w:ilvl="0">
      <w:start w:val="1"/>
      <w:numFmt w:val="bullet"/>
      <w:lvlText w:val="●"/>
      <w:lvlJc w:val="left"/>
      <w:pPr>
        <w:ind w:left="1083"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6113629F"/>
    <w:multiLevelType w:val="multilevel"/>
    <w:tmpl w:val="8DACA246"/>
    <w:lvl w:ilvl="0">
      <w:start w:val="1"/>
      <w:numFmt w:val="upperRoman"/>
      <w:lvlText w:val="%1."/>
      <w:lvlJc w:val="right"/>
      <w:pPr>
        <w:ind w:left="720" w:hanging="360"/>
      </w:pPr>
      <w:rPr>
        <w:vertAlign w:val="baseline"/>
      </w:rPr>
    </w:lvl>
    <w:lvl w:ilvl="1">
      <w:start w:val="1"/>
      <w:numFmt w:val="upperLetter"/>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lowerLetter"/>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lowerLetter"/>
      <w:lvlText w:val="(%2.%3.%4.%5.%6)"/>
      <w:lvlJc w:val="left"/>
      <w:pPr>
        <w:ind w:left="4320" w:hanging="360"/>
      </w:pPr>
      <w:rPr>
        <w:vertAlign w:val="baseline"/>
      </w:rPr>
    </w:lvl>
    <w:lvl w:ilvl="6">
      <w:start w:val="1"/>
      <w:numFmt w:val="lowerRoman"/>
      <w:lvlText w:val="(%2.%3.%4.%5.%6.%7)"/>
      <w:lvlJc w:val="righ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360"/>
      </w:pPr>
      <w:rPr>
        <w:vertAlign w:val="baseline"/>
      </w:rPr>
    </w:lvl>
  </w:abstractNum>
  <w:abstractNum w:abstractNumId="37" w15:restartNumberingAfterBreak="0">
    <w:nsid w:val="71440786"/>
    <w:multiLevelType w:val="hybridMultilevel"/>
    <w:tmpl w:val="FF0E40E8"/>
    <w:lvl w:ilvl="0" w:tplc="6BB225C6">
      <w:start w:val="1"/>
      <w:numFmt w:val="bullet"/>
      <w:pStyle w:val="a"/>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6502F61"/>
    <w:multiLevelType w:val="hybridMultilevel"/>
    <w:tmpl w:val="77D24250"/>
    <w:lvl w:ilvl="0" w:tplc="04080001">
      <w:start w:val="1"/>
      <w:numFmt w:val="bullet"/>
      <w:lvlText w:val=""/>
      <w:lvlJc w:val="left"/>
      <w:pPr>
        <w:ind w:left="1083" w:hanging="360"/>
      </w:pPr>
      <w:rPr>
        <w:rFonts w:ascii="Symbol" w:hAnsi="Symbol" w:hint="default"/>
      </w:rPr>
    </w:lvl>
    <w:lvl w:ilvl="1" w:tplc="04080003" w:tentative="1">
      <w:start w:val="1"/>
      <w:numFmt w:val="bullet"/>
      <w:lvlText w:val="o"/>
      <w:lvlJc w:val="left"/>
      <w:pPr>
        <w:ind w:left="1803" w:hanging="360"/>
      </w:pPr>
      <w:rPr>
        <w:rFonts w:ascii="Courier New" w:hAnsi="Courier New" w:cs="Courier New" w:hint="default"/>
      </w:rPr>
    </w:lvl>
    <w:lvl w:ilvl="2" w:tplc="04080005" w:tentative="1">
      <w:start w:val="1"/>
      <w:numFmt w:val="bullet"/>
      <w:lvlText w:val=""/>
      <w:lvlJc w:val="left"/>
      <w:pPr>
        <w:ind w:left="2523" w:hanging="360"/>
      </w:pPr>
      <w:rPr>
        <w:rFonts w:ascii="Wingdings" w:hAnsi="Wingdings" w:hint="default"/>
      </w:rPr>
    </w:lvl>
    <w:lvl w:ilvl="3" w:tplc="04080001" w:tentative="1">
      <w:start w:val="1"/>
      <w:numFmt w:val="bullet"/>
      <w:lvlText w:val=""/>
      <w:lvlJc w:val="left"/>
      <w:pPr>
        <w:ind w:left="3243" w:hanging="360"/>
      </w:pPr>
      <w:rPr>
        <w:rFonts w:ascii="Symbol" w:hAnsi="Symbol" w:hint="default"/>
      </w:rPr>
    </w:lvl>
    <w:lvl w:ilvl="4" w:tplc="04080003" w:tentative="1">
      <w:start w:val="1"/>
      <w:numFmt w:val="bullet"/>
      <w:lvlText w:val="o"/>
      <w:lvlJc w:val="left"/>
      <w:pPr>
        <w:ind w:left="3963" w:hanging="360"/>
      </w:pPr>
      <w:rPr>
        <w:rFonts w:ascii="Courier New" w:hAnsi="Courier New" w:cs="Courier New" w:hint="default"/>
      </w:rPr>
    </w:lvl>
    <w:lvl w:ilvl="5" w:tplc="04080005" w:tentative="1">
      <w:start w:val="1"/>
      <w:numFmt w:val="bullet"/>
      <w:lvlText w:val=""/>
      <w:lvlJc w:val="left"/>
      <w:pPr>
        <w:ind w:left="4683" w:hanging="360"/>
      </w:pPr>
      <w:rPr>
        <w:rFonts w:ascii="Wingdings" w:hAnsi="Wingdings" w:hint="default"/>
      </w:rPr>
    </w:lvl>
    <w:lvl w:ilvl="6" w:tplc="04080001" w:tentative="1">
      <w:start w:val="1"/>
      <w:numFmt w:val="bullet"/>
      <w:lvlText w:val=""/>
      <w:lvlJc w:val="left"/>
      <w:pPr>
        <w:ind w:left="5403" w:hanging="360"/>
      </w:pPr>
      <w:rPr>
        <w:rFonts w:ascii="Symbol" w:hAnsi="Symbol" w:hint="default"/>
      </w:rPr>
    </w:lvl>
    <w:lvl w:ilvl="7" w:tplc="04080003" w:tentative="1">
      <w:start w:val="1"/>
      <w:numFmt w:val="bullet"/>
      <w:lvlText w:val="o"/>
      <w:lvlJc w:val="left"/>
      <w:pPr>
        <w:ind w:left="6123" w:hanging="360"/>
      </w:pPr>
      <w:rPr>
        <w:rFonts w:ascii="Courier New" w:hAnsi="Courier New" w:cs="Courier New" w:hint="default"/>
      </w:rPr>
    </w:lvl>
    <w:lvl w:ilvl="8" w:tplc="04080005" w:tentative="1">
      <w:start w:val="1"/>
      <w:numFmt w:val="bullet"/>
      <w:lvlText w:val=""/>
      <w:lvlJc w:val="left"/>
      <w:pPr>
        <w:ind w:left="6843" w:hanging="360"/>
      </w:pPr>
      <w:rPr>
        <w:rFonts w:ascii="Wingdings" w:hAnsi="Wingdings" w:hint="default"/>
      </w:rPr>
    </w:lvl>
  </w:abstractNum>
  <w:abstractNum w:abstractNumId="39" w15:restartNumberingAfterBreak="0">
    <w:nsid w:val="78B4527A"/>
    <w:multiLevelType w:val="hybridMultilevel"/>
    <w:tmpl w:val="BD8C26A0"/>
    <w:lvl w:ilvl="0" w:tplc="04080003">
      <w:start w:val="1"/>
      <w:numFmt w:val="bullet"/>
      <w:lvlText w:val="o"/>
      <w:lvlJc w:val="left"/>
      <w:pPr>
        <w:ind w:left="1287" w:hanging="360"/>
      </w:pPr>
      <w:rPr>
        <w:rFonts w:ascii="Courier New" w:hAnsi="Courier New" w:cs="Courier New"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39"/>
  </w:num>
  <w:num w:numId="19">
    <w:abstractNumId w:val="25"/>
  </w:num>
  <w:num w:numId="20">
    <w:abstractNumId w:val="29"/>
  </w:num>
  <w:num w:numId="21">
    <w:abstractNumId w:val="30"/>
  </w:num>
  <w:num w:numId="22">
    <w:abstractNumId w:val="38"/>
  </w:num>
  <w:num w:numId="23">
    <w:abstractNumId w:val="21"/>
  </w:num>
  <w:num w:numId="24">
    <w:abstractNumId w:val="33"/>
  </w:num>
  <w:num w:numId="25">
    <w:abstractNumId w:val="19"/>
  </w:num>
  <w:num w:numId="26">
    <w:abstractNumId w:val="36"/>
  </w:num>
  <w:num w:numId="27">
    <w:abstractNumId w:val="18"/>
  </w:num>
  <w:num w:numId="28">
    <w:abstractNumId w:val="22"/>
  </w:num>
  <w:num w:numId="29">
    <w:abstractNumId w:val="35"/>
  </w:num>
  <w:num w:numId="30">
    <w:abstractNumId w:val="23"/>
  </w:num>
  <w:num w:numId="31">
    <w:abstractNumId w:val="0"/>
  </w:num>
  <w:num w:numId="32">
    <w:abstractNumId w:val="0"/>
  </w:num>
  <w:num w:numId="33">
    <w:abstractNumId w:val="31"/>
  </w:num>
  <w:num w:numId="34">
    <w:abstractNumId w:val="32"/>
  </w:num>
  <w:num w:numId="35">
    <w:abstractNumId w:val="17"/>
  </w:num>
  <w:num w:numId="36">
    <w:abstractNumId w:val="28"/>
  </w:num>
  <w:num w:numId="37">
    <w:abstractNumId w:val="26"/>
  </w:num>
  <w:num w:numId="38">
    <w:abstractNumId w:val="37"/>
  </w:num>
  <w:num w:numId="39">
    <w:abstractNumId w:val="27"/>
  </w:num>
  <w:num w:numId="40">
    <w:abstractNumId w:val="20"/>
  </w:num>
  <w:num w:numId="41">
    <w:abstractNumId w:val="24"/>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533"/>
    <w:rsid w:val="0000159F"/>
    <w:rsid w:val="000025D1"/>
    <w:rsid w:val="00007B84"/>
    <w:rsid w:val="00014D08"/>
    <w:rsid w:val="00022D0C"/>
    <w:rsid w:val="00046BFD"/>
    <w:rsid w:val="00053CF5"/>
    <w:rsid w:val="000608B4"/>
    <w:rsid w:val="0007251F"/>
    <w:rsid w:val="000736E8"/>
    <w:rsid w:val="00073B68"/>
    <w:rsid w:val="000A00BA"/>
    <w:rsid w:val="000B7563"/>
    <w:rsid w:val="000C7683"/>
    <w:rsid w:val="000D16DA"/>
    <w:rsid w:val="000E30E8"/>
    <w:rsid w:val="000E315D"/>
    <w:rsid w:val="000E4E69"/>
    <w:rsid w:val="000E77E3"/>
    <w:rsid w:val="00100C0E"/>
    <w:rsid w:val="00107B45"/>
    <w:rsid w:val="001137EB"/>
    <w:rsid w:val="00137A1C"/>
    <w:rsid w:val="00142EDF"/>
    <w:rsid w:val="00142F21"/>
    <w:rsid w:val="00144343"/>
    <w:rsid w:val="00144957"/>
    <w:rsid w:val="001649B8"/>
    <w:rsid w:val="00167300"/>
    <w:rsid w:val="001712FF"/>
    <w:rsid w:val="00172E67"/>
    <w:rsid w:val="00173406"/>
    <w:rsid w:val="0018382C"/>
    <w:rsid w:val="001874D6"/>
    <w:rsid w:val="0019207A"/>
    <w:rsid w:val="00196869"/>
    <w:rsid w:val="001A33C1"/>
    <w:rsid w:val="001C51EE"/>
    <w:rsid w:val="001E44C2"/>
    <w:rsid w:val="001E557D"/>
    <w:rsid w:val="001E6F34"/>
    <w:rsid w:val="00201B23"/>
    <w:rsid w:val="00212667"/>
    <w:rsid w:val="002140C5"/>
    <w:rsid w:val="00230E41"/>
    <w:rsid w:val="0024414D"/>
    <w:rsid w:val="002648E1"/>
    <w:rsid w:val="002654DD"/>
    <w:rsid w:val="00270BE1"/>
    <w:rsid w:val="00276E1C"/>
    <w:rsid w:val="0028288B"/>
    <w:rsid w:val="002831AC"/>
    <w:rsid w:val="0028678F"/>
    <w:rsid w:val="00293107"/>
    <w:rsid w:val="002B55D0"/>
    <w:rsid w:val="002C6263"/>
    <w:rsid w:val="002D175E"/>
    <w:rsid w:val="002D645F"/>
    <w:rsid w:val="002E2E65"/>
    <w:rsid w:val="00307A4B"/>
    <w:rsid w:val="00310800"/>
    <w:rsid w:val="00313791"/>
    <w:rsid w:val="0032409F"/>
    <w:rsid w:val="003271FE"/>
    <w:rsid w:val="003357D1"/>
    <w:rsid w:val="00345817"/>
    <w:rsid w:val="003632B4"/>
    <w:rsid w:val="00363BBB"/>
    <w:rsid w:val="00374C0A"/>
    <w:rsid w:val="0038120E"/>
    <w:rsid w:val="0038501F"/>
    <w:rsid w:val="003A0485"/>
    <w:rsid w:val="003B78FF"/>
    <w:rsid w:val="003E35D8"/>
    <w:rsid w:val="003F315D"/>
    <w:rsid w:val="003F325E"/>
    <w:rsid w:val="003F6035"/>
    <w:rsid w:val="0040465B"/>
    <w:rsid w:val="00406F85"/>
    <w:rsid w:val="00410B57"/>
    <w:rsid w:val="004213BD"/>
    <w:rsid w:val="004218CA"/>
    <w:rsid w:val="00432416"/>
    <w:rsid w:val="00437A16"/>
    <w:rsid w:val="00443899"/>
    <w:rsid w:val="0045498F"/>
    <w:rsid w:val="0045657D"/>
    <w:rsid w:val="00473588"/>
    <w:rsid w:val="0047527C"/>
    <w:rsid w:val="00475431"/>
    <w:rsid w:val="00487DEB"/>
    <w:rsid w:val="004978ED"/>
    <w:rsid w:val="004B2763"/>
    <w:rsid w:val="004B65AF"/>
    <w:rsid w:val="004C19F7"/>
    <w:rsid w:val="004D10BC"/>
    <w:rsid w:val="004D19DD"/>
    <w:rsid w:val="004D5F18"/>
    <w:rsid w:val="004E4D1A"/>
    <w:rsid w:val="004F46DD"/>
    <w:rsid w:val="0050397B"/>
    <w:rsid w:val="005066E3"/>
    <w:rsid w:val="00514B69"/>
    <w:rsid w:val="0051670D"/>
    <w:rsid w:val="00523F9A"/>
    <w:rsid w:val="005360A0"/>
    <w:rsid w:val="00541387"/>
    <w:rsid w:val="005451F1"/>
    <w:rsid w:val="00553715"/>
    <w:rsid w:val="0055435F"/>
    <w:rsid w:val="00555D36"/>
    <w:rsid w:val="00560F91"/>
    <w:rsid w:val="0057033E"/>
    <w:rsid w:val="00574968"/>
    <w:rsid w:val="005C38AD"/>
    <w:rsid w:val="005C4861"/>
    <w:rsid w:val="005D2FDF"/>
    <w:rsid w:val="005D5253"/>
    <w:rsid w:val="005E2C87"/>
    <w:rsid w:val="005E3CF2"/>
    <w:rsid w:val="005E4AF8"/>
    <w:rsid w:val="005F0F74"/>
    <w:rsid w:val="005F156A"/>
    <w:rsid w:val="006167BB"/>
    <w:rsid w:val="006226D9"/>
    <w:rsid w:val="00625F3B"/>
    <w:rsid w:val="00631216"/>
    <w:rsid w:val="00641FB7"/>
    <w:rsid w:val="006454FD"/>
    <w:rsid w:val="00655834"/>
    <w:rsid w:val="00656B19"/>
    <w:rsid w:val="00657DDD"/>
    <w:rsid w:val="00661059"/>
    <w:rsid w:val="0066443A"/>
    <w:rsid w:val="006645E5"/>
    <w:rsid w:val="00667C8A"/>
    <w:rsid w:val="00672C13"/>
    <w:rsid w:val="00680CF9"/>
    <w:rsid w:val="0068118B"/>
    <w:rsid w:val="00684B19"/>
    <w:rsid w:val="00686D60"/>
    <w:rsid w:val="00686E5D"/>
    <w:rsid w:val="00692D01"/>
    <w:rsid w:val="006A1E50"/>
    <w:rsid w:val="006A62AD"/>
    <w:rsid w:val="006B12DA"/>
    <w:rsid w:val="006B5320"/>
    <w:rsid w:val="006B5F85"/>
    <w:rsid w:val="006B7E86"/>
    <w:rsid w:val="006C06DA"/>
    <w:rsid w:val="006C1BC1"/>
    <w:rsid w:val="006C2A11"/>
    <w:rsid w:val="006C676A"/>
    <w:rsid w:val="006E5C3E"/>
    <w:rsid w:val="006E5F8B"/>
    <w:rsid w:val="006F00F9"/>
    <w:rsid w:val="0070172B"/>
    <w:rsid w:val="00715490"/>
    <w:rsid w:val="0072692B"/>
    <w:rsid w:val="00726D09"/>
    <w:rsid w:val="00733C84"/>
    <w:rsid w:val="00744D23"/>
    <w:rsid w:val="00757D2B"/>
    <w:rsid w:val="007A6517"/>
    <w:rsid w:val="007B14AC"/>
    <w:rsid w:val="007B346A"/>
    <w:rsid w:val="007C7C28"/>
    <w:rsid w:val="007E7536"/>
    <w:rsid w:val="007F1215"/>
    <w:rsid w:val="007F2D1E"/>
    <w:rsid w:val="007F6E66"/>
    <w:rsid w:val="008005FA"/>
    <w:rsid w:val="00801E6B"/>
    <w:rsid w:val="008020CB"/>
    <w:rsid w:val="0084637D"/>
    <w:rsid w:val="00850CEE"/>
    <w:rsid w:val="00860C3B"/>
    <w:rsid w:val="00866AD2"/>
    <w:rsid w:val="00871C65"/>
    <w:rsid w:val="00884FE4"/>
    <w:rsid w:val="00886A7E"/>
    <w:rsid w:val="0089672E"/>
    <w:rsid w:val="008A7F8F"/>
    <w:rsid w:val="008B28EB"/>
    <w:rsid w:val="008C04D5"/>
    <w:rsid w:val="008E44EA"/>
    <w:rsid w:val="008F0618"/>
    <w:rsid w:val="008F2C8D"/>
    <w:rsid w:val="009045C3"/>
    <w:rsid w:val="009077BE"/>
    <w:rsid w:val="00913D12"/>
    <w:rsid w:val="00924A1F"/>
    <w:rsid w:val="0092645E"/>
    <w:rsid w:val="00935806"/>
    <w:rsid w:val="00935F3C"/>
    <w:rsid w:val="009513BC"/>
    <w:rsid w:val="00962DEF"/>
    <w:rsid w:val="00965354"/>
    <w:rsid w:val="00973E77"/>
    <w:rsid w:val="009839F3"/>
    <w:rsid w:val="00992DFE"/>
    <w:rsid w:val="009A0566"/>
    <w:rsid w:val="009A2B1D"/>
    <w:rsid w:val="009A300F"/>
    <w:rsid w:val="009B1E1E"/>
    <w:rsid w:val="009C62B8"/>
    <w:rsid w:val="009E1272"/>
    <w:rsid w:val="009E25D9"/>
    <w:rsid w:val="00A058D1"/>
    <w:rsid w:val="00A12F31"/>
    <w:rsid w:val="00A200AD"/>
    <w:rsid w:val="00A25154"/>
    <w:rsid w:val="00A32588"/>
    <w:rsid w:val="00A4392A"/>
    <w:rsid w:val="00A534C0"/>
    <w:rsid w:val="00A6619C"/>
    <w:rsid w:val="00A706E7"/>
    <w:rsid w:val="00A83CCC"/>
    <w:rsid w:val="00A96BD0"/>
    <w:rsid w:val="00AA5325"/>
    <w:rsid w:val="00AB2A23"/>
    <w:rsid w:val="00AC2406"/>
    <w:rsid w:val="00AD62A5"/>
    <w:rsid w:val="00AE0A5F"/>
    <w:rsid w:val="00AE4670"/>
    <w:rsid w:val="00AE744A"/>
    <w:rsid w:val="00AF08A9"/>
    <w:rsid w:val="00AF44BB"/>
    <w:rsid w:val="00AF7FFE"/>
    <w:rsid w:val="00B066DF"/>
    <w:rsid w:val="00B06763"/>
    <w:rsid w:val="00B13557"/>
    <w:rsid w:val="00B275D9"/>
    <w:rsid w:val="00B323F2"/>
    <w:rsid w:val="00B34738"/>
    <w:rsid w:val="00B44B76"/>
    <w:rsid w:val="00B50A1D"/>
    <w:rsid w:val="00B51CC3"/>
    <w:rsid w:val="00B52D6F"/>
    <w:rsid w:val="00B56455"/>
    <w:rsid w:val="00B71644"/>
    <w:rsid w:val="00B71DA7"/>
    <w:rsid w:val="00B7345F"/>
    <w:rsid w:val="00B757D7"/>
    <w:rsid w:val="00B7654B"/>
    <w:rsid w:val="00B76DED"/>
    <w:rsid w:val="00B942B9"/>
    <w:rsid w:val="00B96DF1"/>
    <w:rsid w:val="00BB61B4"/>
    <w:rsid w:val="00BD3926"/>
    <w:rsid w:val="00BE144D"/>
    <w:rsid w:val="00BE6C85"/>
    <w:rsid w:val="00C1204D"/>
    <w:rsid w:val="00C21BAA"/>
    <w:rsid w:val="00C22B09"/>
    <w:rsid w:val="00C26683"/>
    <w:rsid w:val="00C378E4"/>
    <w:rsid w:val="00C40BA5"/>
    <w:rsid w:val="00C45D19"/>
    <w:rsid w:val="00C558F7"/>
    <w:rsid w:val="00C654B9"/>
    <w:rsid w:val="00C733D4"/>
    <w:rsid w:val="00C8775A"/>
    <w:rsid w:val="00CA2406"/>
    <w:rsid w:val="00CB726C"/>
    <w:rsid w:val="00CB7ABB"/>
    <w:rsid w:val="00CC0DE0"/>
    <w:rsid w:val="00CD1E6C"/>
    <w:rsid w:val="00CE2D87"/>
    <w:rsid w:val="00D072E2"/>
    <w:rsid w:val="00D11A7C"/>
    <w:rsid w:val="00D14B6F"/>
    <w:rsid w:val="00D153C0"/>
    <w:rsid w:val="00D157D9"/>
    <w:rsid w:val="00D31F52"/>
    <w:rsid w:val="00D35612"/>
    <w:rsid w:val="00D362AE"/>
    <w:rsid w:val="00D40595"/>
    <w:rsid w:val="00D4638B"/>
    <w:rsid w:val="00D51249"/>
    <w:rsid w:val="00D560E2"/>
    <w:rsid w:val="00D5744E"/>
    <w:rsid w:val="00D65C0B"/>
    <w:rsid w:val="00D756EA"/>
    <w:rsid w:val="00D80CAD"/>
    <w:rsid w:val="00D90D51"/>
    <w:rsid w:val="00DA08C3"/>
    <w:rsid w:val="00DA4371"/>
    <w:rsid w:val="00DA4533"/>
    <w:rsid w:val="00DA7233"/>
    <w:rsid w:val="00DD7FCA"/>
    <w:rsid w:val="00DE54C6"/>
    <w:rsid w:val="00DE7A93"/>
    <w:rsid w:val="00DF1354"/>
    <w:rsid w:val="00DF1892"/>
    <w:rsid w:val="00E03F96"/>
    <w:rsid w:val="00E21C5B"/>
    <w:rsid w:val="00E22CF4"/>
    <w:rsid w:val="00E33C44"/>
    <w:rsid w:val="00E35EBF"/>
    <w:rsid w:val="00E376B0"/>
    <w:rsid w:val="00E519EF"/>
    <w:rsid w:val="00E51E96"/>
    <w:rsid w:val="00E56E70"/>
    <w:rsid w:val="00E57322"/>
    <w:rsid w:val="00E57575"/>
    <w:rsid w:val="00E5759B"/>
    <w:rsid w:val="00E6157E"/>
    <w:rsid w:val="00E72060"/>
    <w:rsid w:val="00E76E9E"/>
    <w:rsid w:val="00E81791"/>
    <w:rsid w:val="00E8261B"/>
    <w:rsid w:val="00E91ABC"/>
    <w:rsid w:val="00EA4314"/>
    <w:rsid w:val="00EC7AC1"/>
    <w:rsid w:val="00EE0AC2"/>
    <w:rsid w:val="00EE1B91"/>
    <w:rsid w:val="00F0380E"/>
    <w:rsid w:val="00F145D9"/>
    <w:rsid w:val="00F17015"/>
    <w:rsid w:val="00F371D2"/>
    <w:rsid w:val="00F47CB4"/>
    <w:rsid w:val="00F536C2"/>
    <w:rsid w:val="00F6733B"/>
    <w:rsid w:val="00F810A5"/>
    <w:rsid w:val="00F82D8F"/>
    <w:rsid w:val="00F87182"/>
    <w:rsid w:val="00F8759B"/>
    <w:rsid w:val="00FA51C7"/>
    <w:rsid w:val="00FA78E6"/>
    <w:rsid w:val="00FB3A17"/>
    <w:rsid w:val="00FC0278"/>
    <w:rsid w:val="00FC2E9C"/>
    <w:rsid w:val="00FC74EE"/>
    <w:rsid w:val="00FD6517"/>
    <w:rsid w:val="00FE7A82"/>
    <w:rsid w:val="00FF1B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A653387"/>
  <w15:chartTrackingRefBased/>
  <w15:docId w15:val="{A0324AF6-D56A-4436-A228-0BCA1BFF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spacing w:after="120" w:line="100" w:lineRule="atLeast"/>
      <w:jc w:val="both"/>
    </w:pPr>
    <w:rPr>
      <w:rFonts w:ascii="Calibri" w:eastAsia="Calibri" w:hAnsi="Calibri" w:cs="Calibri"/>
      <w:sz w:val="22"/>
      <w:szCs w:val="22"/>
      <w:lang w:eastAsia="hi-IN" w:bidi="hi-IN"/>
    </w:rPr>
  </w:style>
  <w:style w:type="paragraph" w:styleId="1">
    <w:name w:val="heading 1"/>
    <w:basedOn w:val="a0"/>
    <w:next w:val="a1"/>
    <w:qFormat/>
    <w:pPr>
      <w:keepNext/>
      <w:numPr>
        <w:numId w:val="1"/>
      </w:numPr>
      <w:pBdr>
        <w:bottom w:val="single" w:sz="20" w:space="1" w:color="000080"/>
      </w:pBdr>
      <w:spacing w:before="320" w:after="160"/>
      <w:ind w:left="0" w:firstLine="0"/>
      <w:outlineLvl w:val="0"/>
    </w:pPr>
    <w:rPr>
      <w:rFonts w:ascii="Arial" w:eastAsia="Arial" w:hAnsi="Arial" w:cs="Arial"/>
      <w:b/>
      <w:color w:val="333399"/>
      <w:sz w:val="28"/>
      <w:szCs w:val="28"/>
    </w:rPr>
  </w:style>
  <w:style w:type="paragraph" w:styleId="2">
    <w:name w:val="heading 2"/>
    <w:basedOn w:val="a0"/>
    <w:next w:val="a1"/>
    <w:qFormat/>
    <w:pPr>
      <w:widowControl w:val="0"/>
      <w:numPr>
        <w:ilvl w:val="1"/>
        <w:numId w:val="1"/>
      </w:numPr>
      <w:spacing w:after="0"/>
      <w:jc w:val="left"/>
      <w:outlineLvl w:val="1"/>
    </w:pPr>
    <w:rPr>
      <w:rFonts w:ascii="Arial" w:eastAsia="Arial" w:hAnsi="Arial" w:cs="Arial"/>
      <w:b/>
      <w:i/>
    </w:rPr>
  </w:style>
  <w:style w:type="paragraph" w:styleId="3">
    <w:name w:val="heading 3"/>
    <w:basedOn w:val="a0"/>
    <w:next w:val="a1"/>
    <w:qFormat/>
    <w:pPr>
      <w:keepNext/>
      <w:numPr>
        <w:ilvl w:val="2"/>
        <w:numId w:val="1"/>
      </w:numPr>
      <w:spacing w:before="240" w:after="60"/>
      <w:ind w:left="567" w:hanging="567"/>
      <w:outlineLvl w:val="2"/>
    </w:pPr>
    <w:rPr>
      <w:rFonts w:ascii="Arial" w:eastAsia="Arial" w:hAnsi="Arial" w:cs="Arial"/>
      <w:b/>
    </w:rPr>
  </w:style>
  <w:style w:type="paragraph" w:styleId="4">
    <w:name w:val="heading 4"/>
    <w:basedOn w:val="a0"/>
    <w:next w:val="a1"/>
    <w:qFormat/>
    <w:pPr>
      <w:keepNext/>
      <w:numPr>
        <w:ilvl w:val="3"/>
        <w:numId w:val="1"/>
      </w:numPr>
      <w:spacing w:before="240" w:after="60"/>
      <w:ind w:left="0" w:firstLine="0"/>
      <w:outlineLvl w:val="3"/>
    </w:pPr>
    <w:rPr>
      <w:rFonts w:ascii="Arial" w:eastAsia="Arial" w:hAnsi="Arial" w:cs="Arial"/>
      <w:b/>
    </w:rPr>
  </w:style>
  <w:style w:type="paragraph" w:styleId="5">
    <w:name w:val="heading 5"/>
    <w:basedOn w:val="a0"/>
    <w:next w:val="a1"/>
    <w:qFormat/>
    <w:pPr>
      <w:numPr>
        <w:ilvl w:val="4"/>
        <w:numId w:val="1"/>
      </w:numPr>
      <w:spacing w:before="200" w:after="200" w:line="276" w:lineRule="auto"/>
      <w:ind w:left="3050" w:hanging="850"/>
      <w:outlineLvl w:val="4"/>
    </w:pPr>
    <w:rPr>
      <w:rFonts w:ascii="Lucida Sans" w:eastAsia="Lucida Sans" w:hAnsi="Lucida Sans" w:cs="Lucida Sans"/>
      <w:b/>
    </w:rPr>
  </w:style>
  <w:style w:type="paragraph" w:styleId="6">
    <w:name w:val="heading 6"/>
    <w:basedOn w:val="a0"/>
    <w:next w:val="a1"/>
    <w:qFormat/>
    <w:pPr>
      <w:keepNext/>
      <w:keepLines/>
      <w:numPr>
        <w:ilvl w:val="5"/>
        <w:numId w:val="1"/>
      </w:numPr>
      <w:spacing w:before="200" w:after="40"/>
      <w:ind w:left="0" w:firstLine="0"/>
      <w:outlineLvl w:val="5"/>
    </w:pPr>
    <w:rPr>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ascii="Noto Sans Symbols" w:hAnsi="Noto Sans Symbols" w:cs="Noto Sans Symbols"/>
      <w:sz w:val="21"/>
      <w:szCs w:val="21"/>
    </w:rPr>
  </w:style>
  <w:style w:type="character" w:customStyle="1" w:styleId="WW8Num1z1">
    <w:name w:val="WW8Num1z1"/>
    <w:rPr>
      <w:rFonts w:ascii="OpenSymbol" w:hAnsi="OpenSymbol" w:cs="OpenSymbol"/>
    </w:rPr>
  </w:style>
  <w:style w:type="character" w:customStyle="1" w:styleId="WW8Num1z3">
    <w:name w:val="WW8Num1z3"/>
    <w:rPr>
      <w:rFonts w:ascii="Symbol" w:hAnsi="Symbol" w:cs="Symbol"/>
    </w:rPr>
  </w:style>
  <w:style w:type="character" w:customStyle="1" w:styleId="WW8Num2z0">
    <w:name w:val="WW8Num2z0"/>
    <w:rPr>
      <w:rFonts w:ascii="Noto Sans Symbols" w:hAnsi="Noto Sans Symbols" w:cs="Noto Sans Symbols"/>
    </w:rPr>
  </w:style>
  <w:style w:type="character" w:customStyle="1" w:styleId="WW8Num2z1">
    <w:name w:val="WW8Num2z1"/>
    <w:rPr>
      <w:rFonts w:ascii="OpenSymbol" w:hAnsi="OpenSymbol" w:cs="OpenSymbol"/>
    </w:rPr>
  </w:style>
  <w:style w:type="character" w:customStyle="1" w:styleId="WW8Num2z3">
    <w:name w:val="WW8Num2z3"/>
    <w:rPr>
      <w:rFonts w:ascii="Symbol" w:hAnsi="Symbol" w:cs="Symbol"/>
    </w:rPr>
  </w:style>
  <w:style w:type="character" w:customStyle="1" w:styleId="WW8Num3z0">
    <w:name w:val="WW8Num3z0"/>
    <w:rPr>
      <w:u w:val="none"/>
    </w:rPr>
  </w:style>
  <w:style w:type="character" w:customStyle="1" w:styleId="WW8Num4z0">
    <w:name w:val="WW8Num4z0"/>
    <w:rPr>
      <w:rFonts w:eastAsia="Calibri" w:cs="Calibri"/>
    </w:rPr>
  </w:style>
  <w:style w:type="character" w:customStyle="1" w:styleId="WW8Num4z1">
    <w:name w:val="WW8Num4z1"/>
    <w:rPr>
      <w:rFonts w:ascii="OpenSymbol" w:hAnsi="OpenSymbol" w:cs="OpenSymbol"/>
    </w:rPr>
  </w:style>
  <w:style w:type="character" w:customStyle="1" w:styleId="WW8Num4z3">
    <w:name w:val="WW8Num4z3"/>
    <w:rPr>
      <w:rFonts w:ascii="Symbol" w:hAnsi="Symbol" w:cs="Symbol"/>
    </w:rPr>
  </w:style>
  <w:style w:type="character" w:customStyle="1" w:styleId="WW8Num5z0">
    <w:name w:val="WW8Num5z0"/>
    <w:rPr>
      <w:rFonts w:ascii="Noto Sans Symbols" w:hAnsi="Noto Sans Symbols" w:cs="Noto Sans Symbols"/>
      <w:color w:val="000000"/>
    </w:rPr>
  </w:style>
  <w:style w:type="character" w:customStyle="1" w:styleId="WW8Num5z1">
    <w:name w:val="WW8Num5z1"/>
    <w:rPr>
      <w:rFonts w:ascii="Courier New" w:hAnsi="Courier New" w:cs="Courier New"/>
    </w:rPr>
  </w:style>
  <w:style w:type="character" w:customStyle="1" w:styleId="WW8Num6z0">
    <w:name w:val="WW8Num6z0"/>
    <w:rPr>
      <w:rFonts w:ascii="Noto Sans Symbols" w:hAnsi="Noto Sans Symbols" w:cs="Noto Sans Symbols"/>
    </w:rPr>
  </w:style>
  <w:style w:type="character" w:customStyle="1" w:styleId="WW8Num6z1">
    <w:name w:val="WW8Num6z1"/>
    <w:rPr>
      <w:rFonts w:ascii="Courier New" w:hAnsi="Courier New" w:cs="Courier New"/>
    </w:rPr>
  </w:style>
  <w:style w:type="character" w:customStyle="1" w:styleId="WW8Num7z0">
    <w:name w:val="WW8Num7z0"/>
    <w:rPr>
      <w:rFonts w:ascii="Noto Sans Symbols" w:hAnsi="Noto Sans Symbols" w:cs="Noto Sans Symbols"/>
    </w:rPr>
  </w:style>
  <w:style w:type="character" w:customStyle="1" w:styleId="WW8Num7z1">
    <w:name w:val="WW8Num7z1"/>
    <w:rPr>
      <w:rFonts w:ascii="Courier New" w:hAnsi="Courier New" w:cs="Courier New"/>
    </w:rPr>
  </w:style>
  <w:style w:type="character" w:customStyle="1" w:styleId="WW8Num8z0">
    <w:name w:val="WW8Num8z0"/>
    <w:rPr>
      <w:rFonts w:ascii="Noto Sans Symbols" w:hAnsi="Noto Sans Symbols" w:cs="Noto Sans Symbols"/>
    </w:rPr>
  </w:style>
  <w:style w:type="character" w:customStyle="1" w:styleId="WW8Num8z1">
    <w:name w:val="WW8Num8z1"/>
    <w:rPr>
      <w:rFonts w:ascii="Courier New" w:hAnsi="Courier New" w:cs="Courier New"/>
    </w:rPr>
  </w:style>
  <w:style w:type="character" w:customStyle="1" w:styleId="WW8Num9z0">
    <w:name w:val="WW8Num9z0"/>
    <w:rPr>
      <w:b/>
      <w:color w:val="000000"/>
      <w:sz w:val="21"/>
      <w:szCs w:val="21"/>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color w:val="000000"/>
    </w:rPr>
  </w:style>
  <w:style w:type="character" w:customStyle="1" w:styleId="WW8Num10z1">
    <w:name w:val="WW8Num10z1"/>
    <w:rPr>
      <w:rFonts w:ascii="Wingdings 2" w:hAnsi="Wingdings 2" w:cs="Wingdings 2"/>
    </w:rPr>
  </w:style>
  <w:style w:type="character" w:customStyle="1" w:styleId="WW8Num10z2">
    <w:name w:val="WW8Num10z2"/>
    <w:rPr>
      <w:rFonts w:ascii="OpenSymbol" w:hAnsi="OpenSymbol" w:cs="OpenSymbol"/>
    </w:rPr>
  </w:style>
  <w:style w:type="character" w:customStyle="1" w:styleId="WW8Num11z0">
    <w:name w:val="WW8Num11z0"/>
    <w:rPr>
      <w:rFonts w:ascii="Courier New" w:hAnsi="Courier New" w:cs="Courier New"/>
    </w:rPr>
  </w:style>
  <w:style w:type="character" w:customStyle="1" w:styleId="WW8Num11z2">
    <w:name w:val="WW8Num11z2"/>
    <w:rPr>
      <w:rFonts w:ascii="Noto Sans Symbols" w:hAnsi="Noto Sans Symbols" w:cs="Noto Sans Symbols"/>
    </w:rPr>
  </w:style>
  <w:style w:type="character" w:customStyle="1" w:styleId="WW8Num12z0">
    <w:name w:val="WW8Num12z0"/>
    <w:rPr>
      <w:rFonts w:ascii="Courier New" w:hAnsi="Courier New" w:cs="Courier New"/>
    </w:rPr>
  </w:style>
  <w:style w:type="character" w:customStyle="1" w:styleId="WW8Num12z2">
    <w:name w:val="WW8Num12z2"/>
    <w:rPr>
      <w:rFonts w:ascii="Noto Sans Symbols" w:hAnsi="Noto Sans Symbols" w:cs="Noto Sans Symbols"/>
    </w:rPr>
  </w:style>
  <w:style w:type="character" w:customStyle="1" w:styleId="WW8Num13z0">
    <w:name w:val="WW8Num13z0"/>
    <w:rPr>
      <w:rFonts w:ascii="Wingdings" w:hAnsi="Wingdings" w:cs="Wingdings"/>
      <w:u w:val="none"/>
    </w:rPr>
  </w:style>
  <w:style w:type="character" w:customStyle="1" w:styleId="WW8Num13z1">
    <w:name w:val="WW8Num13z1"/>
    <w:rPr>
      <w:rFonts w:ascii="Wingdings 2" w:hAnsi="Wingdings 2" w:cs="Wingdings 2"/>
      <w:u w:val="none"/>
    </w:rPr>
  </w:style>
  <w:style w:type="character" w:customStyle="1" w:styleId="WW8Num13z2">
    <w:name w:val="WW8Num13z2"/>
    <w:rPr>
      <w:rFonts w:ascii="OpenSymbol" w:hAnsi="OpenSymbol" w:cs="OpenSymbol"/>
      <w:u w:val="none"/>
    </w:rPr>
  </w:style>
  <w:style w:type="character" w:customStyle="1" w:styleId="WW8Num14z0">
    <w:name w:val="WW8Num14z0"/>
    <w:rPr>
      <w:rFonts w:ascii="Wingdings" w:hAnsi="Wingdings" w:cs="Wingding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Noto Sans Symbols" w:hAnsi="Noto Sans Symbols" w:cs="Noto Sans Symbols"/>
    </w:rPr>
  </w:style>
  <w:style w:type="character" w:customStyle="1" w:styleId="WW8Num15z1">
    <w:name w:val="WW8Num15z1"/>
    <w:rPr>
      <w:rFonts w:ascii="Courier New" w:hAnsi="Courier New" w:cs="Courier New"/>
    </w:rPr>
  </w:style>
  <w:style w:type="character" w:customStyle="1" w:styleId="WW8Num16z0">
    <w:name w:val="WW8Num16z0"/>
    <w:rPr>
      <w:rFonts w:ascii="Calibri" w:hAnsi="Calibri" w:cs="Calibri"/>
      <w:caps w:val="0"/>
      <w:smallCaps w:val="0"/>
      <w:strike w:val="0"/>
      <w:dstrike w:val="0"/>
      <w:position w:val="0"/>
      <w:sz w:val="22"/>
      <w:vertAlign w:val="baseline"/>
    </w:rPr>
  </w:style>
  <w:style w:type="character" w:customStyle="1" w:styleId="WW8Num16z1">
    <w:name w:val="WW8Num16z1"/>
    <w:rPr>
      <w:rFonts w:ascii="Courier New" w:hAnsi="Courier New" w:cs="Courier New"/>
    </w:rPr>
  </w:style>
  <w:style w:type="character" w:customStyle="1" w:styleId="WW8Num16z2">
    <w:name w:val="WW8Num16z2"/>
    <w:rPr>
      <w:rFonts w:ascii="Noto Sans Symbols" w:hAnsi="Noto Sans Symbols" w:cs="Noto Sans Symbols"/>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DefaultParagraphFont1">
    <w:name w:val="Default Paragraph Font1"/>
  </w:style>
  <w:style w:type="character" w:customStyle="1" w:styleId="Char">
    <w:name w:val="Κείμενο σχολίου Char"/>
    <w:link w:val="a5"/>
    <w:rPr>
      <w:sz w:val="20"/>
      <w:szCs w:val="20"/>
    </w:rPr>
  </w:style>
  <w:style w:type="character" w:customStyle="1" w:styleId="CommentReference1">
    <w:name w:val="Comment Reference1"/>
    <w:rPr>
      <w:sz w:val="16"/>
      <w:szCs w:val="16"/>
    </w:rPr>
  </w:style>
  <w:style w:type="character" w:customStyle="1" w:styleId="Char0">
    <w:name w:val="Κείμενο πλαισίου Char"/>
    <w:rPr>
      <w:rFonts w:ascii="Segoe UI" w:hAnsi="Segoe UI" w:cs="Segoe UI"/>
      <w:sz w:val="18"/>
      <w:szCs w:val="18"/>
    </w:rPr>
  </w:style>
  <w:style w:type="character" w:styleId="-">
    <w:name w:val="Hyperlink"/>
    <w:uiPriority w:val="99"/>
    <w:rPr>
      <w:color w:val="0000FF"/>
      <w:u w:val="single"/>
    </w:rPr>
  </w:style>
  <w:style w:type="character" w:customStyle="1" w:styleId="10">
    <w:name w:val="Ανεπίλυτη αναφορά1"/>
    <w:rPr>
      <w:color w:val="605E5C"/>
    </w:rPr>
  </w:style>
  <w:style w:type="character" w:customStyle="1" w:styleId="Char1">
    <w:name w:val="Θέμα σχολίου Char"/>
    <w:rPr>
      <w:b/>
      <w:bCs/>
      <w:sz w:val="20"/>
      <w:szCs w:val="20"/>
    </w:rPr>
  </w:style>
  <w:style w:type="character" w:customStyle="1" w:styleId="2Char">
    <w:name w:val="Επικεφαλίδα 2 Char"/>
    <w:rPr>
      <w:rFonts w:ascii="Arial" w:eastAsia="Arial" w:hAnsi="Arial" w:cs="Arial"/>
      <w:b/>
      <w:i/>
    </w:rPr>
  </w:style>
  <w:style w:type="character" w:customStyle="1" w:styleId="ListLabel1">
    <w:name w:val="ListLabel 1"/>
    <w:rPr>
      <w:rFonts w:eastAsia="Noto Sans Symbols" w:cs="Noto Sans Symbols"/>
      <w:sz w:val="21"/>
      <w:szCs w:val="21"/>
    </w:rPr>
  </w:style>
  <w:style w:type="character" w:customStyle="1" w:styleId="ListLabel2">
    <w:name w:val="ListLabel 2"/>
    <w:rPr>
      <w:rFonts w:eastAsia="Noto Sans Symbols" w:cs="Noto Sans Symbols"/>
    </w:rPr>
  </w:style>
  <w:style w:type="character" w:customStyle="1" w:styleId="ListLabel3">
    <w:name w:val="ListLabel 3"/>
    <w:rPr>
      <w:u w:val="none"/>
    </w:rPr>
  </w:style>
  <w:style w:type="character" w:customStyle="1" w:styleId="ListLabel4">
    <w:name w:val="ListLabel 4"/>
    <w:rPr>
      <w:rFonts w:eastAsia="Calibri" w:cs="Calibri"/>
    </w:rPr>
  </w:style>
  <w:style w:type="character" w:customStyle="1" w:styleId="ListLabel5">
    <w:name w:val="ListLabel 5"/>
    <w:rPr>
      <w:rFonts w:eastAsia="Courier New" w:cs="Courier New"/>
    </w:rPr>
  </w:style>
  <w:style w:type="character" w:customStyle="1" w:styleId="ListLabel6">
    <w:name w:val="ListLabel 6"/>
    <w:rPr>
      <w:b/>
      <w:sz w:val="21"/>
      <w:szCs w:val="21"/>
    </w:rPr>
  </w:style>
  <w:style w:type="character" w:customStyle="1" w:styleId="a6">
    <w:name w:val="Σύμβολο υποσημείωσης"/>
  </w:style>
  <w:style w:type="character" w:styleId="a7">
    <w:name w:val="footnote reference"/>
    <w:rPr>
      <w:vertAlign w:val="superscript"/>
    </w:rPr>
  </w:style>
  <w:style w:type="character" w:customStyle="1" w:styleId="a8">
    <w:name w:val="Σύμβολα σημείωσης τέλους"/>
    <w:rPr>
      <w:vertAlign w:val="superscript"/>
    </w:rPr>
  </w:style>
  <w:style w:type="character" w:customStyle="1" w:styleId="WW-">
    <w:name w:val="WW-Σύμβολα σημείωσης τέλους"/>
  </w:style>
  <w:style w:type="character" w:styleId="a9">
    <w:name w:val="endnote reference"/>
    <w:rPr>
      <w:vertAlign w:val="superscript"/>
    </w:rPr>
  </w:style>
  <w:style w:type="paragraph" w:customStyle="1" w:styleId="aa">
    <w:name w:val="Επικεφαλίδα"/>
    <w:basedOn w:val="a0"/>
    <w:next w:val="a1"/>
    <w:pPr>
      <w:keepNext/>
      <w:spacing w:before="240"/>
    </w:pPr>
    <w:rPr>
      <w:rFonts w:ascii="Arial" w:eastAsia="Microsoft YaHei" w:hAnsi="Arial" w:cs="Arial"/>
      <w:sz w:val="28"/>
      <w:szCs w:val="28"/>
    </w:rPr>
  </w:style>
  <w:style w:type="paragraph" w:styleId="a1">
    <w:name w:val="Body Text"/>
    <w:basedOn w:val="a0"/>
  </w:style>
  <w:style w:type="paragraph" w:styleId="ab">
    <w:name w:val="List"/>
    <w:basedOn w:val="a1"/>
    <w:rPr>
      <w:rFonts w:cs="Arial"/>
    </w:rPr>
  </w:style>
  <w:style w:type="paragraph" w:customStyle="1" w:styleId="11">
    <w:name w:val="Λεζάντα1"/>
    <w:basedOn w:val="a0"/>
    <w:pPr>
      <w:suppressLineNumbers/>
      <w:spacing w:before="120"/>
    </w:pPr>
    <w:rPr>
      <w:rFonts w:cs="Arial"/>
      <w:i/>
      <w:iCs/>
      <w:sz w:val="24"/>
      <w:szCs w:val="24"/>
    </w:rPr>
  </w:style>
  <w:style w:type="paragraph" w:customStyle="1" w:styleId="ac">
    <w:name w:val="Ευρετήριο"/>
    <w:basedOn w:val="a0"/>
    <w:pPr>
      <w:suppressLineNumbers/>
    </w:pPr>
    <w:rPr>
      <w:rFonts w:cs="Arial"/>
    </w:rPr>
  </w:style>
  <w:style w:type="paragraph" w:customStyle="1" w:styleId="Normal1">
    <w:name w:val="Normal1"/>
    <w:pPr>
      <w:suppressAutoHyphens/>
      <w:spacing w:after="120" w:line="100" w:lineRule="atLeast"/>
      <w:jc w:val="both"/>
    </w:pPr>
    <w:rPr>
      <w:rFonts w:ascii="Calibri" w:eastAsia="Calibri" w:hAnsi="Calibri" w:cs="Calibri"/>
      <w:sz w:val="22"/>
      <w:szCs w:val="22"/>
      <w:lang w:eastAsia="hi-IN" w:bidi="hi-IN"/>
    </w:rPr>
  </w:style>
  <w:style w:type="paragraph" w:styleId="ad">
    <w:name w:val="Title"/>
    <w:basedOn w:val="a0"/>
    <w:next w:val="ae"/>
    <w:qFormat/>
    <w:pPr>
      <w:keepNext/>
      <w:keepLines/>
      <w:spacing w:before="480"/>
      <w:jc w:val="left"/>
    </w:pPr>
    <w:rPr>
      <w:b/>
      <w:bCs/>
      <w:sz w:val="72"/>
      <w:szCs w:val="72"/>
    </w:rPr>
  </w:style>
  <w:style w:type="paragraph" w:styleId="ae">
    <w:name w:val="Subtitle"/>
    <w:basedOn w:val="Normal1"/>
    <w:next w:val="a1"/>
    <w:qFormat/>
    <w:pPr>
      <w:keepNext/>
      <w:keepLines/>
      <w:spacing w:before="360" w:after="80"/>
      <w:jc w:val="left"/>
    </w:pPr>
    <w:rPr>
      <w:rFonts w:ascii="Georgia" w:eastAsia="Georgia" w:hAnsi="Georgia" w:cs="Georgia"/>
      <w:i/>
      <w:iCs/>
      <w:color w:val="666666"/>
      <w:sz w:val="48"/>
      <w:szCs w:val="48"/>
    </w:rPr>
  </w:style>
  <w:style w:type="paragraph" w:customStyle="1" w:styleId="CommentText1">
    <w:name w:val="Comment Text1"/>
    <w:basedOn w:val="a0"/>
    <w:rPr>
      <w:sz w:val="20"/>
      <w:szCs w:val="20"/>
    </w:rPr>
  </w:style>
  <w:style w:type="paragraph" w:customStyle="1" w:styleId="BalloonText1">
    <w:name w:val="Balloon Text1"/>
    <w:basedOn w:val="a0"/>
    <w:pPr>
      <w:spacing w:after="0"/>
    </w:pPr>
    <w:rPr>
      <w:rFonts w:ascii="Segoe UI" w:hAnsi="Segoe UI" w:cs="Segoe UI"/>
      <w:sz w:val="18"/>
      <w:szCs w:val="18"/>
    </w:rPr>
  </w:style>
  <w:style w:type="paragraph" w:customStyle="1" w:styleId="CommentSubject1">
    <w:name w:val="Comment Subject1"/>
    <w:basedOn w:val="CommentText1"/>
    <w:rPr>
      <w:b/>
      <w:bCs/>
    </w:rPr>
  </w:style>
  <w:style w:type="paragraph" w:customStyle="1" w:styleId="ListParagraph1">
    <w:name w:val="List Paragraph1"/>
    <w:basedOn w:val="a0"/>
    <w:pPr>
      <w:ind w:left="720"/>
    </w:pPr>
  </w:style>
  <w:style w:type="paragraph" w:styleId="12">
    <w:name w:val="toc 1"/>
    <w:basedOn w:val="a0"/>
    <w:uiPriority w:val="39"/>
    <w:pPr>
      <w:tabs>
        <w:tab w:val="right" w:leader="dot" w:pos="9972"/>
      </w:tabs>
      <w:spacing w:after="100"/>
    </w:pPr>
  </w:style>
  <w:style w:type="paragraph" w:styleId="20">
    <w:name w:val="toc 2"/>
    <w:basedOn w:val="a0"/>
    <w:uiPriority w:val="39"/>
    <w:pPr>
      <w:tabs>
        <w:tab w:val="right" w:leader="dot" w:pos="9689"/>
      </w:tabs>
      <w:spacing w:after="100"/>
      <w:ind w:left="220"/>
    </w:pPr>
  </w:style>
  <w:style w:type="paragraph" w:styleId="30">
    <w:name w:val="toc 3"/>
    <w:basedOn w:val="a0"/>
    <w:uiPriority w:val="39"/>
    <w:pPr>
      <w:tabs>
        <w:tab w:val="right" w:leader="dot" w:pos="9406"/>
      </w:tabs>
      <w:spacing w:after="100"/>
      <w:ind w:left="440"/>
    </w:pPr>
  </w:style>
  <w:style w:type="paragraph" w:styleId="40">
    <w:name w:val="toc 4"/>
    <w:basedOn w:val="a0"/>
    <w:uiPriority w:val="39"/>
    <w:pPr>
      <w:tabs>
        <w:tab w:val="right" w:leader="dot" w:pos="9123"/>
      </w:tabs>
      <w:spacing w:after="100"/>
      <w:ind w:left="660"/>
    </w:pPr>
  </w:style>
  <w:style w:type="paragraph" w:styleId="af">
    <w:name w:val="footnote text"/>
    <w:basedOn w:val="a0"/>
    <w:pPr>
      <w:suppressLineNumbers/>
      <w:ind w:left="283" w:hanging="283"/>
    </w:pPr>
    <w:rPr>
      <w:sz w:val="20"/>
      <w:szCs w:val="20"/>
    </w:rPr>
  </w:style>
  <w:style w:type="paragraph" w:styleId="af0">
    <w:name w:val="header"/>
    <w:basedOn w:val="a0"/>
    <w:pPr>
      <w:suppressLineNumbers/>
      <w:tabs>
        <w:tab w:val="center" w:pos="4986"/>
        <w:tab w:val="right" w:pos="9972"/>
      </w:tabs>
    </w:pPr>
  </w:style>
  <w:style w:type="paragraph" w:styleId="af1">
    <w:name w:val="footer"/>
    <w:basedOn w:val="a0"/>
    <w:link w:val="Char2"/>
    <w:uiPriority w:val="99"/>
    <w:pPr>
      <w:suppressLineNumbers/>
      <w:tabs>
        <w:tab w:val="center" w:pos="4986"/>
        <w:tab w:val="right" w:pos="9972"/>
      </w:tabs>
    </w:pPr>
    <w:rPr>
      <w:lang w:val="x-none"/>
    </w:rPr>
  </w:style>
  <w:style w:type="paragraph" w:styleId="50">
    <w:name w:val="toc 5"/>
    <w:basedOn w:val="ac"/>
    <w:pPr>
      <w:tabs>
        <w:tab w:val="right" w:leader="dot" w:pos="8840"/>
      </w:tabs>
      <w:ind w:left="1132"/>
    </w:pPr>
  </w:style>
  <w:style w:type="paragraph" w:styleId="60">
    <w:name w:val="toc 6"/>
    <w:basedOn w:val="ac"/>
    <w:pPr>
      <w:tabs>
        <w:tab w:val="right" w:leader="dot" w:pos="8557"/>
      </w:tabs>
      <w:ind w:left="1415"/>
    </w:pPr>
  </w:style>
  <w:style w:type="paragraph" w:styleId="7">
    <w:name w:val="toc 7"/>
    <w:basedOn w:val="ac"/>
    <w:pPr>
      <w:tabs>
        <w:tab w:val="right" w:leader="dot" w:pos="8274"/>
      </w:tabs>
      <w:ind w:left="1698"/>
    </w:pPr>
  </w:style>
  <w:style w:type="paragraph" w:styleId="8">
    <w:name w:val="toc 8"/>
    <w:basedOn w:val="ac"/>
    <w:pPr>
      <w:tabs>
        <w:tab w:val="right" w:leader="dot" w:pos="7991"/>
      </w:tabs>
      <w:ind w:left="1981"/>
    </w:pPr>
  </w:style>
  <w:style w:type="paragraph" w:styleId="9">
    <w:name w:val="toc 9"/>
    <w:basedOn w:val="ac"/>
    <w:pPr>
      <w:tabs>
        <w:tab w:val="right" w:leader="dot" w:pos="7708"/>
      </w:tabs>
      <w:ind w:left="2264"/>
    </w:pPr>
  </w:style>
  <w:style w:type="paragraph" w:customStyle="1" w:styleId="100">
    <w:name w:val="Κατάλογος περιεχομένων 10"/>
    <w:basedOn w:val="ac"/>
    <w:pPr>
      <w:tabs>
        <w:tab w:val="right" w:leader="dot" w:pos="7425"/>
      </w:tabs>
      <w:ind w:left="2547"/>
    </w:pPr>
  </w:style>
  <w:style w:type="paragraph" w:customStyle="1" w:styleId="af2">
    <w:name w:val="Περιεχόμενα πίνακα"/>
    <w:basedOn w:val="a0"/>
    <w:pPr>
      <w:suppressLineNumbers/>
    </w:pPr>
  </w:style>
  <w:style w:type="paragraph" w:customStyle="1" w:styleId="af3">
    <w:name w:val="Επικεφαλίδα πίνακα"/>
    <w:basedOn w:val="af2"/>
    <w:pPr>
      <w:jc w:val="center"/>
    </w:pPr>
    <w:rPr>
      <w:b/>
      <w:bCs/>
    </w:rPr>
  </w:style>
  <w:style w:type="character" w:styleId="af4">
    <w:name w:val="annotation reference"/>
    <w:rsid w:val="00A32588"/>
    <w:rPr>
      <w:sz w:val="16"/>
    </w:rPr>
  </w:style>
  <w:style w:type="paragraph" w:styleId="a5">
    <w:name w:val="annotation text"/>
    <w:basedOn w:val="a0"/>
    <w:link w:val="Char"/>
    <w:rsid w:val="00A32588"/>
    <w:pPr>
      <w:spacing w:line="288" w:lineRule="auto"/>
    </w:pPr>
    <w:rPr>
      <w:rFonts w:ascii="Times New Roman" w:eastAsia="Times New Roman" w:hAnsi="Times New Roman" w:cs="Times New Roman"/>
      <w:sz w:val="20"/>
      <w:szCs w:val="20"/>
      <w:lang w:val="x-none" w:eastAsia="x-none" w:bidi="ar-SA"/>
    </w:rPr>
  </w:style>
  <w:style w:type="character" w:customStyle="1" w:styleId="Char10">
    <w:name w:val="Κείμενο σχολίου Char1"/>
    <w:uiPriority w:val="99"/>
    <w:semiHidden/>
    <w:rsid w:val="00A32588"/>
    <w:rPr>
      <w:rFonts w:ascii="Calibri" w:eastAsia="Calibri" w:hAnsi="Calibri" w:cs="Mangal"/>
      <w:szCs w:val="18"/>
      <w:lang w:eastAsia="hi-IN" w:bidi="hi-IN"/>
    </w:rPr>
  </w:style>
  <w:style w:type="paragraph" w:customStyle="1" w:styleId="af5">
    <w:name w:val="Προμορφοποιημένο κείμενο"/>
    <w:basedOn w:val="a0"/>
    <w:rsid w:val="00A32588"/>
    <w:pPr>
      <w:spacing w:line="288" w:lineRule="auto"/>
    </w:pPr>
    <w:rPr>
      <w:rFonts w:eastAsia="Times New Roman"/>
      <w:szCs w:val="24"/>
      <w:lang w:val="en-GB" w:eastAsia="zh-CN" w:bidi="ar-SA"/>
    </w:rPr>
  </w:style>
  <w:style w:type="paragraph" w:styleId="af6">
    <w:name w:val="annotation subject"/>
    <w:basedOn w:val="a5"/>
    <w:next w:val="a5"/>
    <w:link w:val="Char11"/>
    <w:uiPriority w:val="99"/>
    <w:semiHidden/>
    <w:unhideWhenUsed/>
    <w:rsid w:val="007F2D1E"/>
    <w:pPr>
      <w:spacing w:line="100" w:lineRule="atLeast"/>
    </w:pPr>
    <w:rPr>
      <w:rFonts w:ascii="Calibri" w:eastAsia="Calibri" w:hAnsi="Calibri" w:cs="Mangal"/>
      <w:b/>
      <w:bCs/>
      <w:szCs w:val="18"/>
      <w:lang w:eastAsia="hi-IN" w:bidi="hi-IN"/>
    </w:rPr>
  </w:style>
  <w:style w:type="character" w:customStyle="1" w:styleId="Char11">
    <w:name w:val="Θέμα σχολίου Char1"/>
    <w:link w:val="af6"/>
    <w:uiPriority w:val="99"/>
    <w:semiHidden/>
    <w:rsid w:val="007F2D1E"/>
    <w:rPr>
      <w:rFonts w:ascii="Calibri" w:eastAsia="Calibri" w:hAnsi="Calibri" w:cs="Mangal"/>
      <w:b/>
      <w:bCs/>
      <w:sz w:val="20"/>
      <w:szCs w:val="18"/>
      <w:lang w:eastAsia="hi-IN" w:bidi="hi-IN"/>
    </w:rPr>
  </w:style>
  <w:style w:type="paragraph" w:styleId="a">
    <w:name w:val="List Paragraph"/>
    <w:basedOn w:val="a0"/>
    <w:autoRedefine/>
    <w:hidden/>
    <w:qFormat/>
    <w:rsid w:val="00E76E9E"/>
    <w:pPr>
      <w:numPr>
        <w:numId w:val="38"/>
      </w:numPr>
      <w:pBdr>
        <w:top w:val="nil"/>
        <w:left w:val="nil"/>
        <w:bottom w:val="nil"/>
        <w:right w:val="nil"/>
        <w:between w:val="nil"/>
      </w:pBdr>
      <w:suppressAutoHyphens w:val="0"/>
      <w:spacing w:after="0" w:line="240" w:lineRule="auto"/>
      <w:textDirection w:val="btLr"/>
      <w:textAlignment w:val="top"/>
      <w:outlineLvl w:val="0"/>
    </w:pPr>
    <w:rPr>
      <w:position w:val="-1"/>
    </w:rPr>
  </w:style>
  <w:style w:type="character" w:customStyle="1" w:styleId="Char2">
    <w:name w:val="Υποσέλιδο Char"/>
    <w:link w:val="af1"/>
    <w:uiPriority w:val="99"/>
    <w:rsid w:val="000A00BA"/>
    <w:rPr>
      <w:rFonts w:ascii="Calibri" w:eastAsia="Calibri" w:hAnsi="Calibri" w:cs="Calibri"/>
      <w:sz w:val="22"/>
      <w:szCs w:val="22"/>
      <w:lang w:eastAsia="hi-IN" w:bidi="hi-IN"/>
    </w:rPr>
  </w:style>
  <w:style w:type="character" w:customStyle="1" w:styleId="DeltaViewInsertion">
    <w:name w:val="DeltaView Insertion"/>
    <w:rsid w:val="00E22CF4"/>
    <w:rPr>
      <w:b/>
      <w:i/>
      <w:spacing w:val="0"/>
      <w:lang w:val="el-GR"/>
    </w:rPr>
  </w:style>
  <w:style w:type="paragraph" w:styleId="af7">
    <w:name w:val="endnote text"/>
    <w:basedOn w:val="a0"/>
    <w:link w:val="Char3"/>
    <w:rsid w:val="00E22CF4"/>
    <w:pPr>
      <w:spacing w:line="240" w:lineRule="auto"/>
    </w:pPr>
    <w:rPr>
      <w:rFonts w:eastAsia="Times New Roman" w:cs="Times New Roman"/>
      <w:sz w:val="20"/>
      <w:szCs w:val="20"/>
      <w:lang w:val="en-GB" w:eastAsia="ar-SA" w:bidi="ar-SA"/>
    </w:rPr>
  </w:style>
  <w:style w:type="character" w:customStyle="1" w:styleId="Char3">
    <w:name w:val="Κείμενο σημείωσης τέλους Char"/>
    <w:link w:val="af7"/>
    <w:rsid w:val="00E22CF4"/>
    <w:rPr>
      <w:rFonts w:ascii="Calibri" w:hAnsi="Calibri" w:cs="Calibri"/>
      <w:lang w:val="en-GB" w:eastAsia="ar-SA"/>
    </w:rPr>
  </w:style>
  <w:style w:type="paragraph" w:styleId="af8">
    <w:name w:val="Balloon Text"/>
    <w:basedOn w:val="a0"/>
    <w:link w:val="Char12"/>
    <w:uiPriority w:val="99"/>
    <w:semiHidden/>
    <w:unhideWhenUsed/>
    <w:rsid w:val="001712FF"/>
    <w:pPr>
      <w:spacing w:after="0" w:line="240" w:lineRule="auto"/>
    </w:pPr>
    <w:rPr>
      <w:rFonts w:ascii="Tahoma" w:hAnsi="Tahoma" w:cs="Mangal"/>
      <w:sz w:val="16"/>
      <w:szCs w:val="14"/>
    </w:rPr>
  </w:style>
  <w:style w:type="character" w:customStyle="1" w:styleId="Char12">
    <w:name w:val="Κείμενο πλαισίου Char1"/>
    <w:link w:val="af8"/>
    <w:uiPriority w:val="99"/>
    <w:semiHidden/>
    <w:rsid w:val="001712FF"/>
    <w:rPr>
      <w:rFonts w:ascii="Tahoma" w:eastAsia="Calibri" w:hAnsi="Tahoma" w:cs="Mangal"/>
      <w:sz w:val="16"/>
      <w:szCs w:val="14"/>
      <w:lang w:eastAsia="hi-IN" w:bidi="hi-IN"/>
    </w:rPr>
  </w:style>
  <w:style w:type="character" w:customStyle="1" w:styleId="21">
    <w:name w:val="Ανεπίλυτη αναφορά2"/>
    <w:uiPriority w:val="99"/>
    <w:semiHidden/>
    <w:unhideWhenUsed/>
    <w:rsid w:val="00073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93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72652-8A55-417F-9FB1-FFE9B306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2689</Words>
  <Characters>14522</Characters>
  <Application>Microsoft Office Word</Application>
  <DocSecurity>0</DocSecurity>
  <Lines>121</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17177</CharactersWithSpaces>
  <SharedDoc>false</SharedDoc>
  <HLinks>
    <vt:vector size="432" baseType="variant">
      <vt:variant>
        <vt:i4>917563</vt:i4>
      </vt:variant>
      <vt:variant>
        <vt:i4>423</vt:i4>
      </vt:variant>
      <vt:variant>
        <vt:i4>0</vt:i4>
      </vt:variant>
      <vt:variant>
        <vt:i4>5</vt:i4>
      </vt:variant>
      <vt:variant>
        <vt:lpwstr>mailto:avlon@ionio.gr</vt:lpwstr>
      </vt:variant>
      <vt:variant>
        <vt:lpwstr/>
      </vt:variant>
      <vt:variant>
        <vt:i4>1703951</vt:i4>
      </vt:variant>
      <vt:variant>
        <vt:i4>420</vt:i4>
      </vt:variant>
      <vt:variant>
        <vt:i4>0</vt:i4>
      </vt:variant>
      <vt:variant>
        <vt:i4>5</vt:i4>
      </vt:variant>
      <vt:variant>
        <vt:lpwstr>http://www.hsppa.gr/</vt:lpwstr>
      </vt:variant>
      <vt:variant>
        <vt:lpwstr/>
      </vt:variant>
      <vt:variant>
        <vt:i4>7733370</vt:i4>
      </vt:variant>
      <vt:variant>
        <vt:i4>417</vt:i4>
      </vt:variant>
      <vt:variant>
        <vt:i4>0</vt:i4>
      </vt:variant>
      <vt:variant>
        <vt:i4>5</vt:i4>
      </vt:variant>
      <vt:variant>
        <vt:lpwstr>http://www.eaadhsy.gr/</vt:lpwstr>
      </vt:variant>
      <vt:variant>
        <vt:lpwstr/>
      </vt:variant>
      <vt:variant>
        <vt:i4>1638451</vt:i4>
      </vt:variant>
      <vt:variant>
        <vt:i4>410</vt:i4>
      </vt:variant>
      <vt:variant>
        <vt:i4>0</vt:i4>
      </vt:variant>
      <vt:variant>
        <vt:i4>5</vt:i4>
      </vt:variant>
      <vt:variant>
        <vt:lpwstr/>
      </vt:variant>
      <vt:variant>
        <vt:lpwstr>_Toc67999454</vt:lpwstr>
      </vt:variant>
      <vt:variant>
        <vt:i4>1966131</vt:i4>
      </vt:variant>
      <vt:variant>
        <vt:i4>404</vt:i4>
      </vt:variant>
      <vt:variant>
        <vt:i4>0</vt:i4>
      </vt:variant>
      <vt:variant>
        <vt:i4>5</vt:i4>
      </vt:variant>
      <vt:variant>
        <vt:lpwstr/>
      </vt:variant>
      <vt:variant>
        <vt:lpwstr>_Toc67999453</vt:lpwstr>
      </vt:variant>
      <vt:variant>
        <vt:i4>2031667</vt:i4>
      </vt:variant>
      <vt:variant>
        <vt:i4>398</vt:i4>
      </vt:variant>
      <vt:variant>
        <vt:i4>0</vt:i4>
      </vt:variant>
      <vt:variant>
        <vt:i4>5</vt:i4>
      </vt:variant>
      <vt:variant>
        <vt:lpwstr/>
      </vt:variant>
      <vt:variant>
        <vt:lpwstr>_Toc67999452</vt:lpwstr>
      </vt:variant>
      <vt:variant>
        <vt:i4>1835059</vt:i4>
      </vt:variant>
      <vt:variant>
        <vt:i4>392</vt:i4>
      </vt:variant>
      <vt:variant>
        <vt:i4>0</vt:i4>
      </vt:variant>
      <vt:variant>
        <vt:i4>5</vt:i4>
      </vt:variant>
      <vt:variant>
        <vt:lpwstr/>
      </vt:variant>
      <vt:variant>
        <vt:lpwstr>_Toc67999451</vt:lpwstr>
      </vt:variant>
      <vt:variant>
        <vt:i4>1900595</vt:i4>
      </vt:variant>
      <vt:variant>
        <vt:i4>386</vt:i4>
      </vt:variant>
      <vt:variant>
        <vt:i4>0</vt:i4>
      </vt:variant>
      <vt:variant>
        <vt:i4>5</vt:i4>
      </vt:variant>
      <vt:variant>
        <vt:lpwstr/>
      </vt:variant>
      <vt:variant>
        <vt:lpwstr>_Toc67999450</vt:lpwstr>
      </vt:variant>
      <vt:variant>
        <vt:i4>1310770</vt:i4>
      </vt:variant>
      <vt:variant>
        <vt:i4>380</vt:i4>
      </vt:variant>
      <vt:variant>
        <vt:i4>0</vt:i4>
      </vt:variant>
      <vt:variant>
        <vt:i4>5</vt:i4>
      </vt:variant>
      <vt:variant>
        <vt:lpwstr/>
      </vt:variant>
      <vt:variant>
        <vt:lpwstr>_Toc67999449</vt:lpwstr>
      </vt:variant>
      <vt:variant>
        <vt:i4>1376306</vt:i4>
      </vt:variant>
      <vt:variant>
        <vt:i4>374</vt:i4>
      </vt:variant>
      <vt:variant>
        <vt:i4>0</vt:i4>
      </vt:variant>
      <vt:variant>
        <vt:i4>5</vt:i4>
      </vt:variant>
      <vt:variant>
        <vt:lpwstr/>
      </vt:variant>
      <vt:variant>
        <vt:lpwstr>_Toc67999448</vt:lpwstr>
      </vt:variant>
      <vt:variant>
        <vt:i4>1703986</vt:i4>
      </vt:variant>
      <vt:variant>
        <vt:i4>368</vt:i4>
      </vt:variant>
      <vt:variant>
        <vt:i4>0</vt:i4>
      </vt:variant>
      <vt:variant>
        <vt:i4>5</vt:i4>
      </vt:variant>
      <vt:variant>
        <vt:lpwstr/>
      </vt:variant>
      <vt:variant>
        <vt:lpwstr>_Toc67999447</vt:lpwstr>
      </vt:variant>
      <vt:variant>
        <vt:i4>1769522</vt:i4>
      </vt:variant>
      <vt:variant>
        <vt:i4>362</vt:i4>
      </vt:variant>
      <vt:variant>
        <vt:i4>0</vt:i4>
      </vt:variant>
      <vt:variant>
        <vt:i4>5</vt:i4>
      </vt:variant>
      <vt:variant>
        <vt:lpwstr/>
      </vt:variant>
      <vt:variant>
        <vt:lpwstr>_Toc67999446</vt:lpwstr>
      </vt:variant>
      <vt:variant>
        <vt:i4>1572914</vt:i4>
      </vt:variant>
      <vt:variant>
        <vt:i4>356</vt:i4>
      </vt:variant>
      <vt:variant>
        <vt:i4>0</vt:i4>
      </vt:variant>
      <vt:variant>
        <vt:i4>5</vt:i4>
      </vt:variant>
      <vt:variant>
        <vt:lpwstr/>
      </vt:variant>
      <vt:variant>
        <vt:lpwstr>_Toc67999445</vt:lpwstr>
      </vt:variant>
      <vt:variant>
        <vt:i4>1638450</vt:i4>
      </vt:variant>
      <vt:variant>
        <vt:i4>350</vt:i4>
      </vt:variant>
      <vt:variant>
        <vt:i4>0</vt:i4>
      </vt:variant>
      <vt:variant>
        <vt:i4>5</vt:i4>
      </vt:variant>
      <vt:variant>
        <vt:lpwstr/>
      </vt:variant>
      <vt:variant>
        <vt:lpwstr>_Toc67999444</vt:lpwstr>
      </vt:variant>
      <vt:variant>
        <vt:i4>1966130</vt:i4>
      </vt:variant>
      <vt:variant>
        <vt:i4>344</vt:i4>
      </vt:variant>
      <vt:variant>
        <vt:i4>0</vt:i4>
      </vt:variant>
      <vt:variant>
        <vt:i4>5</vt:i4>
      </vt:variant>
      <vt:variant>
        <vt:lpwstr/>
      </vt:variant>
      <vt:variant>
        <vt:lpwstr>_Toc67999443</vt:lpwstr>
      </vt:variant>
      <vt:variant>
        <vt:i4>2031666</vt:i4>
      </vt:variant>
      <vt:variant>
        <vt:i4>338</vt:i4>
      </vt:variant>
      <vt:variant>
        <vt:i4>0</vt:i4>
      </vt:variant>
      <vt:variant>
        <vt:i4>5</vt:i4>
      </vt:variant>
      <vt:variant>
        <vt:lpwstr/>
      </vt:variant>
      <vt:variant>
        <vt:lpwstr>_Toc67999442</vt:lpwstr>
      </vt:variant>
      <vt:variant>
        <vt:i4>1835058</vt:i4>
      </vt:variant>
      <vt:variant>
        <vt:i4>332</vt:i4>
      </vt:variant>
      <vt:variant>
        <vt:i4>0</vt:i4>
      </vt:variant>
      <vt:variant>
        <vt:i4>5</vt:i4>
      </vt:variant>
      <vt:variant>
        <vt:lpwstr/>
      </vt:variant>
      <vt:variant>
        <vt:lpwstr>_Toc67999441</vt:lpwstr>
      </vt:variant>
      <vt:variant>
        <vt:i4>1900594</vt:i4>
      </vt:variant>
      <vt:variant>
        <vt:i4>326</vt:i4>
      </vt:variant>
      <vt:variant>
        <vt:i4>0</vt:i4>
      </vt:variant>
      <vt:variant>
        <vt:i4>5</vt:i4>
      </vt:variant>
      <vt:variant>
        <vt:lpwstr/>
      </vt:variant>
      <vt:variant>
        <vt:lpwstr>_Toc67999440</vt:lpwstr>
      </vt:variant>
      <vt:variant>
        <vt:i4>1310773</vt:i4>
      </vt:variant>
      <vt:variant>
        <vt:i4>320</vt:i4>
      </vt:variant>
      <vt:variant>
        <vt:i4>0</vt:i4>
      </vt:variant>
      <vt:variant>
        <vt:i4>5</vt:i4>
      </vt:variant>
      <vt:variant>
        <vt:lpwstr/>
      </vt:variant>
      <vt:variant>
        <vt:lpwstr>_Toc67999439</vt:lpwstr>
      </vt:variant>
      <vt:variant>
        <vt:i4>1376309</vt:i4>
      </vt:variant>
      <vt:variant>
        <vt:i4>314</vt:i4>
      </vt:variant>
      <vt:variant>
        <vt:i4>0</vt:i4>
      </vt:variant>
      <vt:variant>
        <vt:i4>5</vt:i4>
      </vt:variant>
      <vt:variant>
        <vt:lpwstr/>
      </vt:variant>
      <vt:variant>
        <vt:lpwstr>_Toc67999438</vt:lpwstr>
      </vt:variant>
      <vt:variant>
        <vt:i4>1703989</vt:i4>
      </vt:variant>
      <vt:variant>
        <vt:i4>308</vt:i4>
      </vt:variant>
      <vt:variant>
        <vt:i4>0</vt:i4>
      </vt:variant>
      <vt:variant>
        <vt:i4>5</vt:i4>
      </vt:variant>
      <vt:variant>
        <vt:lpwstr/>
      </vt:variant>
      <vt:variant>
        <vt:lpwstr>_Toc67999437</vt:lpwstr>
      </vt:variant>
      <vt:variant>
        <vt:i4>1769525</vt:i4>
      </vt:variant>
      <vt:variant>
        <vt:i4>302</vt:i4>
      </vt:variant>
      <vt:variant>
        <vt:i4>0</vt:i4>
      </vt:variant>
      <vt:variant>
        <vt:i4>5</vt:i4>
      </vt:variant>
      <vt:variant>
        <vt:lpwstr/>
      </vt:variant>
      <vt:variant>
        <vt:lpwstr>_Toc67999436</vt:lpwstr>
      </vt:variant>
      <vt:variant>
        <vt:i4>1572917</vt:i4>
      </vt:variant>
      <vt:variant>
        <vt:i4>296</vt:i4>
      </vt:variant>
      <vt:variant>
        <vt:i4>0</vt:i4>
      </vt:variant>
      <vt:variant>
        <vt:i4>5</vt:i4>
      </vt:variant>
      <vt:variant>
        <vt:lpwstr/>
      </vt:variant>
      <vt:variant>
        <vt:lpwstr>_Toc67999435</vt:lpwstr>
      </vt:variant>
      <vt:variant>
        <vt:i4>1638453</vt:i4>
      </vt:variant>
      <vt:variant>
        <vt:i4>290</vt:i4>
      </vt:variant>
      <vt:variant>
        <vt:i4>0</vt:i4>
      </vt:variant>
      <vt:variant>
        <vt:i4>5</vt:i4>
      </vt:variant>
      <vt:variant>
        <vt:lpwstr/>
      </vt:variant>
      <vt:variant>
        <vt:lpwstr>_Toc67999434</vt:lpwstr>
      </vt:variant>
      <vt:variant>
        <vt:i4>1966133</vt:i4>
      </vt:variant>
      <vt:variant>
        <vt:i4>284</vt:i4>
      </vt:variant>
      <vt:variant>
        <vt:i4>0</vt:i4>
      </vt:variant>
      <vt:variant>
        <vt:i4>5</vt:i4>
      </vt:variant>
      <vt:variant>
        <vt:lpwstr/>
      </vt:variant>
      <vt:variant>
        <vt:lpwstr>_Toc67999433</vt:lpwstr>
      </vt:variant>
      <vt:variant>
        <vt:i4>2031669</vt:i4>
      </vt:variant>
      <vt:variant>
        <vt:i4>278</vt:i4>
      </vt:variant>
      <vt:variant>
        <vt:i4>0</vt:i4>
      </vt:variant>
      <vt:variant>
        <vt:i4>5</vt:i4>
      </vt:variant>
      <vt:variant>
        <vt:lpwstr/>
      </vt:variant>
      <vt:variant>
        <vt:lpwstr>_Toc67999432</vt:lpwstr>
      </vt:variant>
      <vt:variant>
        <vt:i4>1835061</vt:i4>
      </vt:variant>
      <vt:variant>
        <vt:i4>272</vt:i4>
      </vt:variant>
      <vt:variant>
        <vt:i4>0</vt:i4>
      </vt:variant>
      <vt:variant>
        <vt:i4>5</vt:i4>
      </vt:variant>
      <vt:variant>
        <vt:lpwstr/>
      </vt:variant>
      <vt:variant>
        <vt:lpwstr>_Toc67999431</vt:lpwstr>
      </vt:variant>
      <vt:variant>
        <vt:i4>1900597</vt:i4>
      </vt:variant>
      <vt:variant>
        <vt:i4>266</vt:i4>
      </vt:variant>
      <vt:variant>
        <vt:i4>0</vt:i4>
      </vt:variant>
      <vt:variant>
        <vt:i4>5</vt:i4>
      </vt:variant>
      <vt:variant>
        <vt:lpwstr/>
      </vt:variant>
      <vt:variant>
        <vt:lpwstr>_Toc67999430</vt:lpwstr>
      </vt:variant>
      <vt:variant>
        <vt:i4>1310772</vt:i4>
      </vt:variant>
      <vt:variant>
        <vt:i4>260</vt:i4>
      </vt:variant>
      <vt:variant>
        <vt:i4>0</vt:i4>
      </vt:variant>
      <vt:variant>
        <vt:i4>5</vt:i4>
      </vt:variant>
      <vt:variant>
        <vt:lpwstr/>
      </vt:variant>
      <vt:variant>
        <vt:lpwstr>_Toc67999429</vt:lpwstr>
      </vt:variant>
      <vt:variant>
        <vt:i4>1376308</vt:i4>
      </vt:variant>
      <vt:variant>
        <vt:i4>254</vt:i4>
      </vt:variant>
      <vt:variant>
        <vt:i4>0</vt:i4>
      </vt:variant>
      <vt:variant>
        <vt:i4>5</vt:i4>
      </vt:variant>
      <vt:variant>
        <vt:lpwstr/>
      </vt:variant>
      <vt:variant>
        <vt:lpwstr>_Toc67999428</vt:lpwstr>
      </vt:variant>
      <vt:variant>
        <vt:i4>1703988</vt:i4>
      </vt:variant>
      <vt:variant>
        <vt:i4>248</vt:i4>
      </vt:variant>
      <vt:variant>
        <vt:i4>0</vt:i4>
      </vt:variant>
      <vt:variant>
        <vt:i4>5</vt:i4>
      </vt:variant>
      <vt:variant>
        <vt:lpwstr/>
      </vt:variant>
      <vt:variant>
        <vt:lpwstr>_Toc67999427</vt:lpwstr>
      </vt:variant>
      <vt:variant>
        <vt:i4>1769524</vt:i4>
      </vt:variant>
      <vt:variant>
        <vt:i4>242</vt:i4>
      </vt:variant>
      <vt:variant>
        <vt:i4>0</vt:i4>
      </vt:variant>
      <vt:variant>
        <vt:i4>5</vt:i4>
      </vt:variant>
      <vt:variant>
        <vt:lpwstr/>
      </vt:variant>
      <vt:variant>
        <vt:lpwstr>_Toc67999426</vt:lpwstr>
      </vt:variant>
      <vt:variant>
        <vt:i4>1572916</vt:i4>
      </vt:variant>
      <vt:variant>
        <vt:i4>236</vt:i4>
      </vt:variant>
      <vt:variant>
        <vt:i4>0</vt:i4>
      </vt:variant>
      <vt:variant>
        <vt:i4>5</vt:i4>
      </vt:variant>
      <vt:variant>
        <vt:lpwstr/>
      </vt:variant>
      <vt:variant>
        <vt:lpwstr>_Toc67999425</vt:lpwstr>
      </vt:variant>
      <vt:variant>
        <vt:i4>1638452</vt:i4>
      </vt:variant>
      <vt:variant>
        <vt:i4>230</vt:i4>
      </vt:variant>
      <vt:variant>
        <vt:i4>0</vt:i4>
      </vt:variant>
      <vt:variant>
        <vt:i4>5</vt:i4>
      </vt:variant>
      <vt:variant>
        <vt:lpwstr/>
      </vt:variant>
      <vt:variant>
        <vt:lpwstr>_Toc67999424</vt:lpwstr>
      </vt:variant>
      <vt:variant>
        <vt:i4>1966132</vt:i4>
      </vt:variant>
      <vt:variant>
        <vt:i4>224</vt:i4>
      </vt:variant>
      <vt:variant>
        <vt:i4>0</vt:i4>
      </vt:variant>
      <vt:variant>
        <vt:i4>5</vt:i4>
      </vt:variant>
      <vt:variant>
        <vt:lpwstr/>
      </vt:variant>
      <vt:variant>
        <vt:lpwstr>_Toc67999423</vt:lpwstr>
      </vt:variant>
      <vt:variant>
        <vt:i4>2031668</vt:i4>
      </vt:variant>
      <vt:variant>
        <vt:i4>218</vt:i4>
      </vt:variant>
      <vt:variant>
        <vt:i4>0</vt:i4>
      </vt:variant>
      <vt:variant>
        <vt:i4>5</vt:i4>
      </vt:variant>
      <vt:variant>
        <vt:lpwstr/>
      </vt:variant>
      <vt:variant>
        <vt:lpwstr>_Toc67999422</vt:lpwstr>
      </vt:variant>
      <vt:variant>
        <vt:i4>1835060</vt:i4>
      </vt:variant>
      <vt:variant>
        <vt:i4>212</vt:i4>
      </vt:variant>
      <vt:variant>
        <vt:i4>0</vt:i4>
      </vt:variant>
      <vt:variant>
        <vt:i4>5</vt:i4>
      </vt:variant>
      <vt:variant>
        <vt:lpwstr/>
      </vt:variant>
      <vt:variant>
        <vt:lpwstr>_Toc67999421</vt:lpwstr>
      </vt:variant>
      <vt:variant>
        <vt:i4>1900596</vt:i4>
      </vt:variant>
      <vt:variant>
        <vt:i4>206</vt:i4>
      </vt:variant>
      <vt:variant>
        <vt:i4>0</vt:i4>
      </vt:variant>
      <vt:variant>
        <vt:i4>5</vt:i4>
      </vt:variant>
      <vt:variant>
        <vt:lpwstr/>
      </vt:variant>
      <vt:variant>
        <vt:lpwstr>_Toc67999420</vt:lpwstr>
      </vt:variant>
      <vt:variant>
        <vt:i4>1310775</vt:i4>
      </vt:variant>
      <vt:variant>
        <vt:i4>200</vt:i4>
      </vt:variant>
      <vt:variant>
        <vt:i4>0</vt:i4>
      </vt:variant>
      <vt:variant>
        <vt:i4>5</vt:i4>
      </vt:variant>
      <vt:variant>
        <vt:lpwstr/>
      </vt:variant>
      <vt:variant>
        <vt:lpwstr>_Toc67999419</vt:lpwstr>
      </vt:variant>
      <vt:variant>
        <vt:i4>1376311</vt:i4>
      </vt:variant>
      <vt:variant>
        <vt:i4>194</vt:i4>
      </vt:variant>
      <vt:variant>
        <vt:i4>0</vt:i4>
      </vt:variant>
      <vt:variant>
        <vt:i4>5</vt:i4>
      </vt:variant>
      <vt:variant>
        <vt:lpwstr/>
      </vt:variant>
      <vt:variant>
        <vt:lpwstr>_Toc67999418</vt:lpwstr>
      </vt:variant>
      <vt:variant>
        <vt:i4>1703991</vt:i4>
      </vt:variant>
      <vt:variant>
        <vt:i4>188</vt:i4>
      </vt:variant>
      <vt:variant>
        <vt:i4>0</vt:i4>
      </vt:variant>
      <vt:variant>
        <vt:i4>5</vt:i4>
      </vt:variant>
      <vt:variant>
        <vt:lpwstr/>
      </vt:variant>
      <vt:variant>
        <vt:lpwstr>_Toc67999417</vt:lpwstr>
      </vt:variant>
      <vt:variant>
        <vt:i4>1769527</vt:i4>
      </vt:variant>
      <vt:variant>
        <vt:i4>182</vt:i4>
      </vt:variant>
      <vt:variant>
        <vt:i4>0</vt:i4>
      </vt:variant>
      <vt:variant>
        <vt:i4>5</vt:i4>
      </vt:variant>
      <vt:variant>
        <vt:lpwstr/>
      </vt:variant>
      <vt:variant>
        <vt:lpwstr>_Toc67999416</vt:lpwstr>
      </vt:variant>
      <vt:variant>
        <vt:i4>1572919</vt:i4>
      </vt:variant>
      <vt:variant>
        <vt:i4>176</vt:i4>
      </vt:variant>
      <vt:variant>
        <vt:i4>0</vt:i4>
      </vt:variant>
      <vt:variant>
        <vt:i4>5</vt:i4>
      </vt:variant>
      <vt:variant>
        <vt:lpwstr/>
      </vt:variant>
      <vt:variant>
        <vt:lpwstr>_Toc67999415</vt:lpwstr>
      </vt:variant>
      <vt:variant>
        <vt:i4>1638455</vt:i4>
      </vt:variant>
      <vt:variant>
        <vt:i4>170</vt:i4>
      </vt:variant>
      <vt:variant>
        <vt:i4>0</vt:i4>
      </vt:variant>
      <vt:variant>
        <vt:i4>5</vt:i4>
      </vt:variant>
      <vt:variant>
        <vt:lpwstr/>
      </vt:variant>
      <vt:variant>
        <vt:lpwstr>_Toc67999414</vt:lpwstr>
      </vt:variant>
      <vt:variant>
        <vt:i4>1966135</vt:i4>
      </vt:variant>
      <vt:variant>
        <vt:i4>164</vt:i4>
      </vt:variant>
      <vt:variant>
        <vt:i4>0</vt:i4>
      </vt:variant>
      <vt:variant>
        <vt:i4>5</vt:i4>
      </vt:variant>
      <vt:variant>
        <vt:lpwstr/>
      </vt:variant>
      <vt:variant>
        <vt:lpwstr>_Toc67999413</vt:lpwstr>
      </vt:variant>
      <vt:variant>
        <vt:i4>2031671</vt:i4>
      </vt:variant>
      <vt:variant>
        <vt:i4>158</vt:i4>
      </vt:variant>
      <vt:variant>
        <vt:i4>0</vt:i4>
      </vt:variant>
      <vt:variant>
        <vt:i4>5</vt:i4>
      </vt:variant>
      <vt:variant>
        <vt:lpwstr/>
      </vt:variant>
      <vt:variant>
        <vt:lpwstr>_Toc67999412</vt:lpwstr>
      </vt:variant>
      <vt:variant>
        <vt:i4>1835063</vt:i4>
      </vt:variant>
      <vt:variant>
        <vt:i4>152</vt:i4>
      </vt:variant>
      <vt:variant>
        <vt:i4>0</vt:i4>
      </vt:variant>
      <vt:variant>
        <vt:i4>5</vt:i4>
      </vt:variant>
      <vt:variant>
        <vt:lpwstr/>
      </vt:variant>
      <vt:variant>
        <vt:lpwstr>_Toc67999411</vt:lpwstr>
      </vt:variant>
      <vt:variant>
        <vt:i4>1900599</vt:i4>
      </vt:variant>
      <vt:variant>
        <vt:i4>146</vt:i4>
      </vt:variant>
      <vt:variant>
        <vt:i4>0</vt:i4>
      </vt:variant>
      <vt:variant>
        <vt:i4>5</vt:i4>
      </vt:variant>
      <vt:variant>
        <vt:lpwstr/>
      </vt:variant>
      <vt:variant>
        <vt:lpwstr>_Toc67999410</vt:lpwstr>
      </vt:variant>
      <vt:variant>
        <vt:i4>1310774</vt:i4>
      </vt:variant>
      <vt:variant>
        <vt:i4>140</vt:i4>
      </vt:variant>
      <vt:variant>
        <vt:i4>0</vt:i4>
      </vt:variant>
      <vt:variant>
        <vt:i4>5</vt:i4>
      </vt:variant>
      <vt:variant>
        <vt:lpwstr/>
      </vt:variant>
      <vt:variant>
        <vt:lpwstr>_Toc67999409</vt:lpwstr>
      </vt:variant>
      <vt:variant>
        <vt:i4>1376310</vt:i4>
      </vt:variant>
      <vt:variant>
        <vt:i4>134</vt:i4>
      </vt:variant>
      <vt:variant>
        <vt:i4>0</vt:i4>
      </vt:variant>
      <vt:variant>
        <vt:i4>5</vt:i4>
      </vt:variant>
      <vt:variant>
        <vt:lpwstr/>
      </vt:variant>
      <vt:variant>
        <vt:lpwstr>_Toc67999408</vt:lpwstr>
      </vt:variant>
      <vt:variant>
        <vt:i4>1703990</vt:i4>
      </vt:variant>
      <vt:variant>
        <vt:i4>128</vt:i4>
      </vt:variant>
      <vt:variant>
        <vt:i4>0</vt:i4>
      </vt:variant>
      <vt:variant>
        <vt:i4>5</vt:i4>
      </vt:variant>
      <vt:variant>
        <vt:lpwstr/>
      </vt:variant>
      <vt:variant>
        <vt:lpwstr>_Toc67999407</vt:lpwstr>
      </vt:variant>
      <vt:variant>
        <vt:i4>1769526</vt:i4>
      </vt:variant>
      <vt:variant>
        <vt:i4>122</vt:i4>
      </vt:variant>
      <vt:variant>
        <vt:i4>0</vt:i4>
      </vt:variant>
      <vt:variant>
        <vt:i4>5</vt:i4>
      </vt:variant>
      <vt:variant>
        <vt:lpwstr/>
      </vt:variant>
      <vt:variant>
        <vt:lpwstr>_Toc67999406</vt:lpwstr>
      </vt:variant>
      <vt:variant>
        <vt:i4>1572918</vt:i4>
      </vt:variant>
      <vt:variant>
        <vt:i4>116</vt:i4>
      </vt:variant>
      <vt:variant>
        <vt:i4>0</vt:i4>
      </vt:variant>
      <vt:variant>
        <vt:i4>5</vt:i4>
      </vt:variant>
      <vt:variant>
        <vt:lpwstr/>
      </vt:variant>
      <vt:variant>
        <vt:lpwstr>_Toc67999405</vt:lpwstr>
      </vt:variant>
      <vt:variant>
        <vt:i4>1638454</vt:i4>
      </vt:variant>
      <vt:variant>
        <vt:i4>110</vt:i4>
      </vt:variant>
      <vt:variant>
        <vt:i4>0</vt:i4>
      </vt:variant>
      <vt:variant>
        <vt:i4>5</vt:i4>
      </vt:variant>
      <vt:variant>
        <vt:lpwstr/>
      </vt:variant>
      <vt:variant>
        <vt:lpwstr>_Toc67999404</vt:lpwstr>
      </vt:variant>
      <vt:variant>
        <vt:i4>1966134</vt:i4>
      </vt:variant>
      <vt:variant>
        <vt:i4>104</vt:i4>
      </vt:variant>
      <vt:variant>
        <vt:i4>0</vt:i4>
      </vt:variant>
      <vt:variant>
        <vt:i4>5</vt:i4>
      </vt:variant>
      <vt:variant>
        <vt:lpwstr/>
      </vt:variant>
      <vt:variant>
        <vt:lpwstr>_Toc67999403</vt:lpwstr>
      </vt:variant>
      <vt:variant>
        <vt:i4>2031670</vt:i4>
      </vt:variant>
      <vt:variant>
        <vt:i4>98</vt:i4>
      </vt:variant>
      <vt:variant>
        <vt:i4>0</vt:i4>
      </vt:variant>
      <vt:variant>
        <vt:i4>5</vt:i4>
      </vt:variant>
      <vt:variant>
        <vt:lpwstr/>
      </vt:variant>
      <vt:variant>
        <vt:lpwstr>_Toc67999402</vt:lpwstr>
      </vt:variant>
      <vt:variant>
        <vt:i4>1835062</vt:i4>
      </vt:variant>
      <vt:variant>
        <vt:i4>92</vt:i4>
      </vt:variant>
      <vt:variant>
        <vt:i4>0</vt:i4>
      </vt:variant>
      <vt:variant>
        <vt:i4>5</vt:i4>
      </vt:variant>
      <vt:variant>
        <vt:lpwstr/>
      </vt:variant>
      <vt:variant>
        <vt:lpwstr>_Toc67999401</vt:lpwstr>
      </vt:variant>
      <vt:variant>
        <vt:i4>1900598</vt:i4>
      </vt:variant>
      <vt:variant>
        <vt:i4>86</vt:i4>
      </vt:variant>
      <vt:variant>
        <vt:i4>0</vt:i4>
      </vt:variant>
      <vt:variant>
        <vt:i4>5</vt:i4>
      </vt:variant>
      <vt:variant>
        <vt:lpwstr/>
      </vt:variant>
      <vt:variant>
        <vt:lpwstr>_Toc67999400</vt:lpwstr>
      </vt:variant>
      <vt:variant>
        <vt:i4>1245247</vt:i4>
      </vt:variant>
      <vt:variant>
        <vt:i4>80</vt:i4>
      </vt:variant>
      <vt:variant>
        <vt:i4>0</vt:i4>
      </vt:variant>
      <vt:variant>
        <vt:i4>5</vt:i4>
      </vt:variant>
      <vt:variant>
        <vt:lpwstr/>
      </vt:variant>
      <vt:variant>
        <vt:lpwstr>_Toc67999399</vt:lpwstr>
      </vt:variant>
      <vt:variant>
        <vt:i4>1179711</vt:i4>
      </vt:variant>
      <vt:variant>
        <vt:i4>74</vt:i4>
      </vt:variant>
      <vt:variant>
        <vt:i4>0</vt:i4>
      </vt:variant>
      <vt:variant>
        <vt:i4>5</vt:i4>
      </vt:variant>
      <vt:variant>
        <vt:lpwstr/>
      </vt:variant>
      <vt:variant>
        <vt:lpwstr>_Toc67999398</vt:lpwstr>
      </vt:variant>
      <vt:variant>
        <vt:i4>1900607</vt:i4>
      </vt:variant>
      <vt:variant>
        <vt:i4>68</vt:i4>
      </vt:variant>
      <vt:variant>
        <vt:i4>0</vt:i4>
      </vt:variant>
      <vt:variant>
        <vt:i4>5</vt:i4>
      </vt:variant>
      <vt:variant>
        <vt:lpwstr/>
      </vt:variant>
      <vt:variant>
        <vt:lpwstr>_Toc67999397</vt:lpwstr>
      </vt:variant>
      <vt:variant>
        <vt:i4>1835071</vt:i4>
      </vt:variant>
      <vt:variant>
        <vt:i4>62</vt:i4>
      </vt:variant>
      <vt:variant>
        <vt:i4>0</vt:i4>
      </vt:variant>
      <vt:variant>
        <vt:i4>5</vt:i4>
      </vt:variant>
      <vt:variant>
        <vt:lpwstr/>
      </vt:variant>
      <vt:variant>
        <vt:lpwstr>_Toc67999396</vt:lpwstr>
      </vt:variant>
      <vt:variant>
        <vt:i4>2031679</vt:i4>
      </vt:variant>
      <vt:variant>
        <vt:i4>56</vt:i4>
      </vt:variant>
      <vt:variant>
        <vt:i4>0</vt:i4>
      </vt:variant>
      <vt:variant>
        <vt:i4>5</vt:i4>
      </vt:variant>
      <vt:variant>
        <vt:lpwstr/>
      </vt:variant>
      <vt:variant>
        <vt:lpwstr>_Toc67999395</vt:lpwstr>
      </vt:variant>
      <vt:variant>
        <vt:i4>1966143</vt:i4>
      </vt:variant>
      <vt:variant>
        <vt:i4>50</vt:i4>
      </vt:variant>
      <vt:variant>
        <vt:i4>0</vt:i4>
      </vt:variant>
      <vt:variant>
        <vt:i4>5</vt:i4>
      </vt:variant>
      <vt:variant>
        <vt:lpwstr/>
      </vt:variant>
      <vt:variant>
        <vt:lpwstr>_Toc67999394</vt:lpwstr>
      </vt:variant>
      <vt:variant>
        <vt:i4>1638463</vt:i4>
      </vt:variant>
      <vt:variant>
        <vt:i4>44</vt:i4>
      </vt:variant>
      <vt:variant>
        <vt:i4>0</vt:i4>
      </vt:variant>
      <vt:variant>
        <vt:i4>5</vt:i4>
      </vt:variant>
      <vt:variant>
        <vt:lpwstr/>
      </vt:variant>
      <vt:variant>
        <vt:lpwstr>_Toc67999393</vt:lpwstr>
      </vt:variant>
      <vt:variant>
        <vt:i4>1572927</vt:i4>
      </vt:variant>
      <vt:variant>
        <vt:i4>38</vt:i4>
      </vt:variant>
      <vt:variant>
        <vt:i4>0</vt:i4>
      </vt:variant>
      <vt:variant>
        <vt:i4>5</vt:i4>
      </vt:variant>
      <vt:variant>
        <vt:lpwstr/>
      </vt:variant>
      <vt:variant>
        <vt:lpwstr>_Toc67999392</vt:lpwstr>
      </vt:variant>
      <vt:variant>
        <vt:i4>1769535</vt:i4>
      </vt:variant>
      <vt:variant>
        <vt:i4>32</vt:i4>
      </vt:variant>
      <vt:variant>
        <vt:i4>0</vt:i4>
      </vt:variant>
      <vt:variant>
        <vt:i4>5</vt:i4>
      </vt:variant>
      <vt:variant>
        <vt:lpwstr/>
      </vt:variant>
      <vt:variant>
        <vt:lpwstr>_Toc67999391</vt:lpwstr>
      </vt:variant>
      <vt:variant>
        <vt:i4>1703999</vt:i4>
      </vt:variant>
      <vt:variant>
        <vt:i4>26</vt:i4>
      </vt:variant>
      <vt:variant>
        <vt:i4>0</vt:i4>
      </vt:variant>
      <vt:variant>
        <vt:i4>5</vt:i4>
      </vt:variant>
      <vt:variant>
        <vt:lpwstr/>
      </vt:variant>
      <vt:variant>
        <vt:lpwstr>_Toc67999390</vt:lpwstr>
      </vt:variant>
      <vt:variant>
        <vt:i4>1245246</vt:i4>
      </vt:variant>
      <vt:variant>
        <vt:i4>20</vt:i4>
      </vt:variant>
      <vt:variant>
        <vt:i4>0</vt:i4>
      </vt:variant>
      <vt:variant>
        <vt:i4>5</vt:i4>
      </vt:variant>
      <vt:variant>
        <vt:lpwstr/>
      </vt:variant>
      <vt:variant>
        <vt:lpwstr>_Toc67999389</vt:lpwstr>
      </vt:variant>
      <vt:variant>
        <vt:i4>1179710</vt:i4>
      </vt:variant>
      <vt:variant>
        <vt:i4>14</vt:i4>
      </vt:variant>
      <vt:variant>
        <vt:i4>0</vt:i4>
      </vt:variant>
      <vt:variant>
        <vt:i4>5</vt:i4>
      </vt:variant>
      <vt:variant>
        <vt:lpwstr/>
      </vt:variant>
      <vt:variant>
        <vt:lpwstr>_Toc67999388</vt:lpwstr>
      </vt:variant>
      <vt:variant>
        <vt:i4>1900606</vt:i4>
      </vt:variant>
      <vt:variant>
        <vt:i4>8</vt:i4>
      </vt:variant>
      <vt:variant>
        <vt:i4>0</vt:i4>
      </vt:variant>
      <vt:variant>
        <vt:i4>5</vt:i4>
      </vt:variant>
      <vt:variant>
        <vt:lpwstr/>
      </vt:variant>
      <vt:variant>
        <vt:lpwstr>_Toc67999387</vt:lpwstr>
      </vt:variant>
      <vt:variant>
        <vt:i4>1835070</vt:i4>
      </vt:variant>
      <vt:variant>
        <vt:i4>2</vt:i4>
      </vt:variant>
      <vt:variant>
        <vt:i4>0</vt:i4>
      </vt:variant>
      <vt:variant>
        <vt:i4>5</vt:i4>
      </vt:variant>
      <vt:variant>
        <vt:lpwstr/>
      </vt:variant>
      <vt:variant>
        <vt:lpwstr>_Toc67999386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1899-12-31T22:00:00Z</cp:lastPrinted>
  <dcterms:created xsi:type="dcterms:W3CDTF">2021-04-28T11:29:00Z</dcterms:created>
  <dcterms:modified xsi:type="dcterms:W3CDTF">2021-04-28T11:29:00Z</dcterms:modified>
</cp:coreProperties>
</file>