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638E" w14:textId="77777777" w:rsidR="00355A7C" w:rsidRPr="00355A7C" w:rsidRDefault="00355A7C" w:rsidP="00355A7C">
      <w:pPr>
        <w:spacing w:after="120" w:line="48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355A7C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el-GR"/>
          <w14:ligatures w14:val="none"/>
        </w:rPr>
        <w:t>Description</w:t>
      </w:r>
    </w:p>
    <w:p w14:paraId="587AFFFF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We are continuously growing, and we are looking for an experienced </w:t>
      </w: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Consultant</w:t>
      </w: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who will join our </w:t>
      </w: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Environmental Consulting Department</w:t>
      </w: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.</w:t>
      </w:r>
    </w:p>
    <w:p w14:paraId="01BBC96F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Our company specializes in circular economy projects, and we need you to help us produce clear, concise, and compliant responses to EU &amp; National Programs Calls, for </w:t>
      </w: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public projects</w:t>
      </w: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(</w:t>
      </w:r>
      <w:proofErr w:type="gram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e.g.</w:t>
      </w:r>
      <w:proofErr w:type="gram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YMEPERAA, PEP, FILODIMOS, GREEN FUND) and </w:t>
      </w: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research programs</w:t>
      </w: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(e.g. GGEK, ELIDEK, GREEN FUND, HORIZON, EIC, LIFE, EEA etc.), on domains of circular economy, sustainable waste management &amp; environmental innovation topics.</w:t>
      </w:r>
    </w:p>
    <w:p w14:paraId="1C2B5B1A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What will you be bringing to the team?</w:t>
      </w:r>
    </w:p>
    <w:p w14:paraId="4652BBA1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Consulting services focusing mainly on waste management projects.</w:t>
      </w:r>
    </w:p>
    <w:p w14:paraId="6EF4EF65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Implementing feasibility &amp; technical finance studies and reports.</w:t>
      </w:r>
    </w:p>
    <w:p w14:paraId="4590E2B6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Providing innovative and compelling proposals, in collaboration with relevant departments and/or external partners, for submission under open calls for European and National grants.</w:t>
      </w:r>
    </w:p>
    <w:p w14:paraId="6256450B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Working together with internal and external to create persuasive proposal content that satisfies the requirements of relevant calls.</w:t>
      </w:r>
    </w:p>
    <w:p w14:paraId="22A3AA8A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Managing a workload that may involve handling various concept note assignments, proposal writing, and other activities as needed, in a time constrained setting.</w:t>
      </w:r>
    </w:p>
    <w:p w14:paraId="7BD2270D" w14:textId="77777777" w:rsidR="00355A7C" w:rsidRPr="00355A7C" w:rsidRDefault="00355A7C" w:rsidP="00355A7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Able to search and spot available fundings that match our priorities.</w:t>
      </w:r>
    </w:p>
    <w:p w14:paraId="48312365" w14:textId="77777777" w:rsidR="00355A7C" w:rsidRPr="00355A7C" w:rsidRDefault="00355A7C" w:rsidP="00355A7C">
      <w:pPr>
        <w:spacing w:after="120" w:line="48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355A7C">
        <w:rPr>
          <w:rFonts w:ascii="Segoe UI" w:eastAsia="Times New Roman" w:hAnsi="Segoe UI" w:cs="Segoe UI"/>
          <w:b/>
          <w:bCs/>
          <w:kern w:val="0"/>
          <w:sz w:val="27"/>
          <w:szCs w:val="27"/>
          <w:lang w:val="en-US" w:eastAsia="el-GR"/>
          <w14:ligatures w14:val="none"/>
        </w:rPr>
        <w:t>Requirements</w:t>
      </w:r>
    </w:p>
    <w:p w14:paraId="2027B555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What do you need to succeed in this position?</w:t>
      </w:r>
    </w:p>
    <w:p w14:paraId="2E6436FA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Minimum of three (3) years relevant work experience, preferably in a consulting firm</w:t>
      </w:r>
    </w:p>
    <w:p w14:paraId="559DD808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Working knowledge of technical writing (proposals, reports, white papers, technical studies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etc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</w:t>
      </w:r>
    </w:p>
    <w:p w14:paraId="23758220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Background in Environmental Studies, </w:t>
      </w:r>
      <w:proofErr w:type="gram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Engineering</w:t>
      </w:r>
      <w:proofErr w:type="gram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or a related subject (University Degree)</w:t>
      </w:r>
    </w:p>
    <w:p w14:paraId="6E0DC995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MSc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holder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desirable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)</w:t>
      </w:r>
    </w:p>
    <w:p w14:paraId="21FB4FAB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Excellent command of the English language (written &amp; verbal)</w:t>
      </w:r>
    </w:p>
    <w:p w14:paraId="412C1462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Excellent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use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of MS Office</w:t>
      </w:r>
    </w:p>
    <w:p w14:paraId="5316D575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lastRenderedPageBreak/>
        <w:t>Ability to work effectively as part of a team</w:t>
      </w:r>
    </w:p>
    <w:p w14:paraId="2E07CBE3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Excellent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communication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&amp;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organizational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skills</w:t>
      </w:r>
      <w:proofErr w:type="spellEnd"/>
    </w:p>
    <w:p w14:paraId="7C2589E5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Highly self-motivated and methodical, paying attention to detail</w:t>
      </w:r>
    </w:p>
    <w:p w14:paraId="47280C81" w14:textId="77777777" w:rsidR="00355A7C" w:rsidRPr="00355A7C" w:rsidRDefault="00355A7C" w:rsidP="00355A7C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Ability to meet strict deadlines by establishing priorities.</w:t>
      </w:r>
    </w:p>
    <w:p w14:paraId="66748382" w14:textId="77777777" w:rsidR="00355A7C" w:rsidRPr="00355A7C" w:rsidRDefault="00355A7C" w:rsidP="00355A7C">
      <w:pPr>
        <w:spacing w:after="120" w:line="48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355A7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l-GR"/>
          <w14:ligatures w14:val="none"/>
        </w:rPr>
        <w:t>Benefits</w:t>
      </w:r>
      <w:proofErr w:type="spellEnd"/>
    </w:p>
    <w:p w14:paraId="1EE5F97B" w14:textId="77777777" w:rsidR="00355A7C" w:rsidRPr="00355A7C" w:rsidRDefault="00355A7C" w:rsidP="00355A7C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People-first approach and open environment to express your ideas</w:t>
      </w:r>
    </w:p>
    <w:p w14:paraId="77A0A2B2" w14:textId="77777777" w:rsidR="00355A7C" w:rsidRPr="00355A7C" w:rsidRDefault="00355A7C" w:rsidP="00355A7C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Corporate phone and equipment if necessary</w:t>
      </w:r>
    </w:p>
    <w:p w14:paraId="688E7DA6" w14:textId="77777777" w:rsidR="00355A7C" w:rsidRPr="00355A7C" w:rsidRDefault="00355A7C" w:rsidP="00355A7C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Continuous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training</w:t>
      </w:r>
      <w:proofErr w:type="spellEnd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and </w:t>
      </w:r>
      <w:proofErr w:type="spellStart"/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certifications</w:t>
      </w:r>
      <w:proofErr w:type="spellEnd"/>
    </w:p>
    <w:p w14:paraId="3D77343A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Please be advised that we will only contact for an interview the candidates who meet the requirements of the job.</w:t>
      </w:r>
    </w:p>
    <w:p w14:paraId="211B76A1" w14:textId="77777777" w:rsidR="00355A7C" w:rsidRPr="00355A7C" w:rsidRDefault="00355A7C" w:rsidP="00355A7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55A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All applications are considered strictly confidential.</w:t>
      </w:r>
    </w:p>
    <w:p w14:paraId="1D1F3589" w14:textId="77777777" w:rsidR="006F1C48" w:rsidRPr="00355A7C" w:rsidRDefault="006F1C48">
      <w:pPr>
        <w:rPr>
          <w:lang w:val="en-US"/>
        </w:rPr>
      </w:pPr>
    </w:p>
    <w:sectPr w:rsidR="006F1C48" w:rsidRPr="00355A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5C71"/>
    <w:multiLevelType w:val="multilevel"/>
    <w:tmpl w:val="239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9397C"/>
    <w:multiLevelType w:val="multilevel"/>
    <w:tmpl w:val="0D3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877D4"/>
    <w:multiLevelType w:val="multilevel"/>
    <w:tmpl w:val="B39A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745990">
    <w:abstractNumId w:val="0"/>
  </w:num>
  <w:num w:numId="2" w16cid:durableId="1084957250">
    <w:abstractNumId w:val="2"/>
  </w:num>
  <w:num w:numId="3" w16cid:durableId="20524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7C"/>
    <w:rsid w:val="00355A7C"/>
    <w:rsid w:val="006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614B"/>
  <w15:chartTrackingRefBased/>
  <w15:docId w15:val="{E30F0DAC-60D5-474A-AADD-6AD81C12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355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55A7C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styleId="a3">
    <w:name w:val="Strong"/>
    <w:basedOn w:val="a0"/>
    <w:uiPriority w:val="22"/>
    <w:qFormat/>
    <w:rsid w:val="00355A7C"/>
    <w:rPr>
      <w:b/>
      <w:bCs/>
    </w:rPr>
  </w:style>
  <w:style w:type="paragraph" w:styleId="Web">
    <w:name w:val="Normal (Web)"/>
    <w:basedOn w:val="a"/>
    <w:uiPriority w:val="99"/>
    <w:semiHidden/>
    <w:unhideWhenUsed/>
    <w:rsid w:val="0035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Radioti</dc:creator>
  <cp:keywords/>
  <dc:description/>
  <cp:lastModifiedBy>Evgenia Radioti</cp:lastModifiedBy>
  <cp:revision>1</cp:revision>
  <dcterms:created xsi:type="dcterms:W3CDTF">2023-10-18T10:57:00Z</dcterms:created>
  <dcterms:modified xsi:type="dcterms:W3CDTF">2023-10-18T10:58:00Z</dcterms:modified>
</cp:coreProperties>
</file>