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6AAF1" w14:textId="77777777" w:rsidR="00BC4FA5" w:rsidRDefault="002B68B5" w:rsidP="00685A04">
      <w:pPr>
        <w:jc w:val="center"/>
        <w:rPr>
          <w:b/>
          <w:sz w:val="28"/>
          <w:szCs w:val="28"/>
        </w:rPr>
      </w:pPr>
      <w:r w:rsidRPr="002B68B5">
        <w:rPr>
          <w:rFonts w:cs="Calibri"/>
          <w:noProof/>
          <w:sz w:val="24"/>
          <w:szCs w:val="24"/>
        </w:rPr>
        <w:object w:dxaOrig="2232" w:dyaOrig="2160" w14:anchorId="31A37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pt;height:75.75pt;mso-width-percent:0;mso-height-percent:0;mso-width-percent:0;mso-height-percent:0" o:ole="" fillcolor="window">
            <v:imagedata r:id="rId4" o:title=""/>
          </v:shape>
          <o:OLEObject Type="Embed" ProgID="Word.Picture.8" ShapeID="_x0000_i1025" DrawAspect="Content" ObjectID="_1767183286" r:id="rId5"/>
        </w:object>
      </w:r>
      <w:r w:rsidR="00685A04">
        <w:rPr>
          <w:b/>
          <w:noProof/>
          <w:sz w:val="28"/>
          <w:szCs w:val="28"/>
        </w:rPr>
        <w:drawing>
          <wp:inline distT="0" distB="0" distL="0" distR="0" wp14:anchorId="06827A5A" wp14:editId="569C7BCD">
            <wp:extent cx="1569720" cy="883920"/>
            <wp:effectExtent l="19050" t="0" r="0" b="0"/>
            <wp:docPr id="1" name="Εικόνα 2" descr="C:\Users\user\Desktop\etc\ΨΜΕ\ΕΤΗΣΙΑ ΕΚΠΑΙΔΕΥΤΙΚΑ--------\23-24 -------\ΧΕΙΜΕΡΙΝΟ\ΔΙΑΠΛΑΣΙΣ--------\βουλ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etc\ΨΜΕ\ΕΤΗΣΙΑ ΕΚΠΑΙΔΕΥΤΙΚΑ--------\23-24 -------\ΧΕΙΜΕΡΙΝΟ\ΔΙΑΠΛΑΣΙΣ--------\βουλη.jpg"/>
                    <pic:cNvPicPr>
                      <a:picLocks noChangeAspect="1" noChangeArrowheads="1"/>
                    </pic:cNvPicPr>
                  </pic:nvPicPr>
                  <pic:blipFill>
                    <a:blip r:embed="rId6"/>
                    <a:srcRect/>
                    <a:stretch>
                      <a:fillRect/>
                    </a:stretch>
                  </pic:blipFill>
                  <pic:spPr bwMode="auto">
                    <a:xfrm>
                      <a:off x="0" y="0"/>
                      <a:ext cx="1569720" cy="883920"/>
                    </a:xfrm>
                    <a:prstGeom prst="rect">
                      <a:avLst/>
                    </a:prstGeom>
                    <a:noFill/>
                    <a:ln w="9525">
                      <a:noFill/>
                      <a:miter lim="800000"/>
                      <a:headEnd/>
                      <a:tailEnd/>
                    </a:ln>
                  </pic:spPr>
                </pic:pic>
              </a:graphicData>
            </a:graphic>
          </wp:inline>
        </w:drawing>
      </w:r>
    </w:p>
    <w:p w14:paraId="4828C322" w14:textId="77777777" w:rsidR="00BC4FA5" w:rsidRDefault="00BC4FA5" w:rsidP="00BC4FA5">
      <w:pPr>
        <w:jc w:val="center"/>
        <w:rPr>
          <w:b/>
          <w:sz w:val="28"/>
          <w:szCs w:val="28"/>
        </w:rPr>
      </w:pPr>
    </w:p>
    <w:p w14:paraId="5ED2BDCD" w14:textId="154C11F9" w:rsidR="00BC4FA5" w:rsidRPr="00BC4FA5" w:rsidRDefault="00BC4FA5" w:rsidP="00BC4FA5">
      <w:pPr>
        <w:jc w:val="center"/>
        <w:rPr>
          <w:b/>
          <w:sz w:val="28"/>
          <w:szCs w:val="28"/>
        </w:rPr>
      </w:pPr>
      <w:r w:rsidRPr="00BC4FA5">
        <w:rPr>
          <w:b/>
          <w:sz w:val="28"/>
          <w:szCs w:val="28"/>
        </w:rPr>
        <w:t xml:space="preserve"> «ΦΟΙΤΗΤΙΒΙΣΜΑΤΑ 2024» </w:t>
      </w:r>
      <w:r w:rsidR="00044E5B">
        <w:rPr>
          <w:b/>
          <w:sz w:val="28"/>
          <w:szCs w:val="28"/>
        </w:rPr>
        <w:t xml:space="preserve">με συμμετοχή του Τμήματος Ψηφιακών μέσων και Επικοινωνίας </w:t>
      </w:r>
    </w:p>
    <w:p w14:paraId="55C84221" w14:textId="77777777" w:rsidR="00BC4FA5" w:rsidRDefault="00BC4FA5" w:rsidP="007B6F43"/>
    <w:p w14:paraId="7E9DD1F6" w14:textId="225A4145" w:rsidR="007B6F43" w:rsidRDefault="007B6F43" w:rsidP="009E13ED">
      <w:pPr>
        <w:jc w:val="both"/>
      </w:pPr>
      <w:r>
        <w:t xml:space="preserve">Ξεκινά την Κυριακή 14 Ιανουαρίου </w:t>
      </w:r>
      <w:r w:rsidR="00044E5B">
        <w:t xml:space="preserve">και ώρα </w:t>
      </w:r>
      <w:r>
        <w:t>10:30</w:t>
      </w:r>
      <w:r w:rsidR="00044E5B">
        <w:t>πμ</w:t>
      </w:r>
      <w:r>
        <w:t xml:space="preserve"> - 11:00</w:t>
      </w:r>
      <w:r w:rsidR="00044E5B">
        <w:t xml:space="preserve">πμ </w:t>
      </w:r>
      <w:r>
        <w:t xml:space="preserve"> η μετάδοση της νέας συγκομιδής φοιτητικών ντοκιμαντέρ της σειράς "</w:t>
      </w:r>
      <w:proofErr w:type="spellStart"/>
      <w:r>
        <w:t>Φοιτητιβίσματα</w:t>
      </w:r>
      <w:proofErr w:type="spellEnd"/>
      <w:r>
        <w:t>", που παράγονται στο πλαίσιο του δια-πανεπιστημιακού προγράμματος ΔΙΑΠΛΑΣΙΣ.</w:t>
      </w:r>
    </w:p>
    <w:p w14:paraId="078CD2BE" w14:textId="77777777" w:rsidR="007B6F43" w:rsidRDefault="007B6F43" w:rsidP="009E13ED">
      <w:pPr>
        <w:jc w:val="both"/>
      </w:pPr>
      <w:r>
        <w:t xml:space="preserve">Στο ΔΙΑΠΛΑΣΙΣ 2023 συμμετείχαν 55 επίλεκτοι φοιτητές και φοιτήτριες από 37 Τμήματα, από 18 ελληνικά πανεπιστήμια. Οι φοιτητές επιδοτήθηκαν από την Βουλή επί ένα εξάμηνο για την πρακτική τους άσκηση ώστε, με την καθοδήγηση καθηγητών τους και την εποπτεία του Καναλιού, να δημιουργήσουν συνεργατικά μικρά ντοκιμαντέρ με γενική θεματική κατεύθυνση "Περιβάλλον". Προηγήθηκε ένα εντατικό διεπιστημονικό </w:t>
      </w:r>
      <w:proofErr w:type="spellStart"/>
      <w:r>
        <w:t>τηλε</w:t>
      </w:r>
      <w:proofErr w:type="spellEnd"/>
      <w:r>
        <w:t xml:space="preserve">-σεμινάριο με την εθελοντική συμμετοχή πανεπιστημιακών του δικτύου του ΔΙΑΠΛΑΣΙΣ, καθώς και διακεκριμένων επαγγελματιών του οπτικοακουστικού χώρου.  </w:t>
      </w:r>
    </w:p>
    <w:p w14:paraId="407D669D" w14:textId="77777777" w:rsidR="007655FF" w:rsidRPr="006517CF" w:rsidRDefault="007655FF" w:rsidP="009E13ED">
      <w:pPr>
        <w:jc w:val="both"/>
      </w:pPr>
      <w:r>
        <w:t>Το Τμήμα Ψηφιακών Μέσων και Επικοινωνίας του Ιονίου Πανεπιστημίου συμμετείχε για δεύτερη συνεχή χρονιά στο πρόγραμμα με τον τελειόφοιτο φοιτητή</w:t>
      </w:r>
      <w:r w:rsidR="007B05A4">
        <w:t xml:space="preserve"> Αλέξανδρο </w:t>
      </w:r>
      <w:proofErr w:type="spellStart"/>
      <w:r w:rsidR="007B05A4">
        <w:t>Τσιλιάνη</w:t>
      </w:r>
      <w:proofErr w:type="spellEnd"/>
      <w:r w:rsidR="007B05A4">
        <w:t xml:space="preserve">, </w:t>
      </w:r>
      <w:proofErr w:type="spellStart"/>
      <w:r w:rsidR="007B05A4">
        <w:t>επικεφαλή</w:t>
      </w:r>
      <w:proofErr w:type="spellEnd"/>
      <w:r>
        <w:t xml:space="preserve"> της φοιτητικής κινηματογραφικής ομάδας, με επιστημονικό υπεύθυνο τον Αναπληρωτή Καθηγητή Γεώργιο Π. Ηλιάδη και την ταινία με τίτλο «</w:t>
      </w:r>
      <w:proofErr w:type="spellStart"/>
      <w:r w:rsidR="006517CF">
        <w:t>Φωτορύπανση</w:t>
      </w:r>
      <w:proofErr w:type="spellEnd"/>
      <w:r w:rsidR="006517CF">
        <w:t xml:space="preserve"> και νυχτερινός ουρανός» οι οποία θα προβληθεί στις 9-6-24 και ώρα 10</w:t>
      </w:r>
      <w:r w:rsidR="006517CF" w:rsidRPr="006517CF">
        <w:t>:30.</w:t>
      </w:r>
    </w:p>
    <w:p w14:paraId="25D67997" w14:textId="77777777" w:rsidR="007B6F43" w:rsidRDefault="007B6F43" w:rsidP="009E13ED">
      <w:pPr>
        <w:jc w:val="both"/>
      </w:pPr>
      <w:r>
        <w:t>Το πρόγραμμα ΔΙΑΠΛΑΣΙΣ, που σχεδιάστηκε πιλοτικ</w:t>
      </w:r>
      <w:r w:rsidR="00C772C8">
        <w:t>ά το 2014 με πρωτοβουλία του Τη</w:t>
      </w:r>
      <w:r>
        <w:t xml:space="preserve">λεοπτικού Σταθμού της Βουλής σε συνεργασία με το Τμήμα Πολιτισμικής Τεχνολογίας &amp; Επικοινωνίας του Παν/ίου Αιγαίου και από το 2018 εξελίχθηκε σε </w:t>
      </w:r>
      <w:proofErr w:type="spellStart"/>
      <w:r>
        <w:t>διατμηματικό</w:t>
      </w:r>
      <w:proofErr w:type="spellEnd"/>
      <w:r>
        <w:t xml:space="preserve"> και διαπανεπιστημιακό πρόγραμμα, διασυνδέει πλέον το σύνολο των οπτικοακουστικών και καλλιτεχνικών τμημάτων των ελληνικών πανεπιστημίων, αποτελώντας μοναδικό και πολύτιμο θεσμό για την φοιτητική δημιουργία. Σύντομα θα ξεκινήσει η προσεχής έκδοση του προγράμματος για το 2024, ενώ με ομόφωνη απόφαση της Συνόδου των Πρυτάνεων το ΔΙΑΠΛΑΣΙΣ τελεί πλέον υπό την αιγίδα της.</w:t>
      </w:r>
    </w:p>
    <w:p w14:paraId="3003668E" w14:textId="77777777" w:rsidR="007B6F43" w:rsidRPr="00A132CB" w:rsidRDefault="007B6F43" w:rsidP="00A132CB">
      <w:pPr>
        <w:jc w:val="center"/>
        <w:rPr>
          <w:b/>
        </w:rPr>
      </w:pPr>
      <w:proofErr w:type="spellStart"/>
      <w:r w:rsidRPr="00A132CB">
        <w:rPr>
          <w:b/>
        </w:rPr>
        <w:t>Φοιτητιβίσματα</w:t>
      </w:r>
      <w:proofErr w:type="spellEnd"/>
    </w:p>
    <w:p w14:paraId="0D82211E" w14:textId="77777777" w:rsidR="007B6F43" w:rsidRPr="00A132CB" w:rsidRDefault="007B6F43" w:rsidP="00A132CB">
      <w:pPr>
        <w:jc w:val="center"/>
        <w:rPr>
          <w:b/>
        </w:rPr>
      </w:pPr>
      <w:r w:rsidRPr="00A132CB">
        <w:rPr>
          <w:b/>
        </w:rPr>
        <w:t>Από αυτή την Κυριακή 14 Ιανουαρίου και κάθε Κυριακή 10.30-11.00 και σε επανάληψη</w:t>
      </w:r>
    </w:p>
    <w:p w14:paraId="543D32F8" w14:textId="77777777" w:rsidR="00A132CB" w:rsidRDefault="007B6F43" w:rsidP="00A132CB">
      <w:pPr>
        <w:jc w:val="center"/>
        <w:rPr>
          <w:b/>
        </w:rPr>
      </w:pPr>
      <w:r w:rsidRPr="00A132CB">
        <w:rPr>
          <w:b/>
        </w:rPr>
        <w:t>κάθε Σάββατο πρωί 9:30-10:00  στον Τηλεοπτικ</w:t>
      </w:r>
      <w:r w:rsidR="00A132CB">
        <w:rPr>
          <w:b/>
        </w:rPr>
        <w:t xml:space="preserve">ό Σταθμό της Βουλής των Ελλήνων </w:t>
      </w:r>
    </w:p>
    <w:p w14:paraId="4AD94157" w14:textId="77777777" w:rsidR="00EC75E9" w:rsidRPr="00A132CB" w:rsidRDefault="00A132CB" w:rsidP="00A132CB">
      <w:pPr>
        <w:jc w:val="center"/>
        <w:rPr>
          <w:b/>
        </w:rPr>
      </w:pPr>
      <w:r>
        <w:rPr>
          <w:b/>
        </w:rPr>
        <w:t>[ΕΠΙΣΥΝΑΠΤΕΤΑΙ ΑΝΑΛΥΤΙΚΟ ΠΡΟΓΡΑΜΜΑ ΠΡΟΒΟΛΩΝ]</w:t>
      </w:r>
    </w:p>
    <w:p w14:paraId="0BAC7A01" w14:textId="77777777" w:rsidR="009E13ED" w:rsidRDefault="009E13ED" w:rsidP="007B6F43"/>
    <w:p w14:paraId="72D13235" w14:textId="77777777" w:rsidR="009E13ED" w:rsidRDefault="009E13ED" w:rsidP="007B6F43">
      <w:r>
        <w:rPr>
          <w:noProof/>
        </w:rPr>
        <w:lastRenderedPageBreak/>
        <w:drawing>
          <wp:inline distT="0" distB="0" distL="0" distR="0" wp14:anchorId="4C464EA6" wp14:editId="404414B7">
            <wp:extent cx="5274310" cy="2971340"/>
            <wp:effectExtent l="19050" t="0" r="2540" b="0"/>
            <wp:docPr id="3" name="Εικόνα 3" descr="C:\Users\user\Desktop\etc\ΨΜΕ\ΕΤΗΣΙΑ ΕΚΠΑΙΔΕΥΤΙΚΑ--------\23-24 -------\ΧΕΙΜΕΡΙΝΟ\ΔΙΑΠΛΑΣΙΣ--------\unname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etc\ΨΜΕ\ΕΤΗΣΙΑ ΕΚΠΑΙΔΕΥΤΙΚΑ--------\23-24 -------\ΧΕΙΜΕΡΙΝΟ\ΔΙΑΠΛΑΣΙΣ--------\unnamed(7).jpg"/>
                    <pic:cNvPicPr>
                      <a:picLocks noChangeAspect="1" noChangeArrowheads="1"/>
                    </pic:cNvPicPr>
                  </pic:nvPicPr>
                  <pic:blipFill>
                    <a:blip r:embed="rId7"/>
                    <a:srcRect/>
                    <a:stretch>
                      <a:fillRect/>
                    </a:stretch>
                  </pic:blipFill>
                  <pic:spPr bwMode="auto">
                    <a:xfrm>
                      <a:off x="0" y="0"/>
                      <a:ext cx="5274310" cy="2971340"/>
                    </a:xfrm>
                    <a:prstGeom prst="rect">
                      <a:avLst/>
                    </a:prstGeom>
                    <a:noFill/>
                    <a:ln w="9525">
                      <a:noFill/>
                      <a:miter lim="800000"/>
                      <a:headEnd/>
                      <a:tailEnd/>
                    </a:ln>
                  </pic:spPr>
                </pic:pic>
              </a:graphicData>
            </a:graphic>
          </wp:inline>
        </w:drawing>
      </w:r>
    </w:p>
    <w:p w14:paraId="5E7FFDC8" w14:textId="7B86B64D" w:rsidR="009E13ED" w:rsidRDefault="009E13ED" w:rsidP="007B6F43"/>
    <w:p w14:paraId="6F37DC76" w14:textId="77777777" w:rsidR="009E13ED" w:rsidRDefault="009E13ED" w:rsidP="007B6F43"/>
    <w:p w14:paraId="4D118FE8" w14:textId="77777777" w:rsidR="009E13ED" w:rsidRDefault="009E13ED" w:rsidP="007B6F43"/>
    <w:p w14:paraId="35CA86A2" w14:textId="77777777" w:rsidR="009E13ED" w:rsidRDefault="009E13ED" w:rsidP="007B6F43"/>
    <w:p w14:paraId="359BB60A" w14:textId="77777777" w:rsidR="009E13ED" w:rsidRDefault="009E13ED" w:rsidP="007B6F43"/>
    <w:sectPr w:rsidR="009E13ED" w:rsidSect="009E13E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43"/>
    <w:rsid w:val="00044E5B"/>
    <w:rsid w:val="002B68B5"/>
    <w:rsid w:val="006517CF"/>
    <w:rsid w:val="00685A04"/>
    <w:rsid w:val="007655FF"/>
    <w:rsid w:val="007B05A4"/>
    <w:rsid w:val="007B6F43"/>
    <w:rsid w:val="009E13ED"/>
    <w:rsid w:val="00A132CB"/>
    <w:rsid w:val="00BC4FA5"/>
    <w:rsid w:val="00C772C8"/>
    <w:rsid w:val="00EC75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B16A"/>
  <w15:docId w15:val="{F008F1F5-545E-1A4A-B022-EB9530F0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A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SPYRIDON POLYKALAS</cp:lastModifiedBy>
  <cp:revision>2</cp:revision>
  <dcterms:created xsi:type="dcterms:W3CDTF">2024-01-19T13:28:00Z</dcterms:created>
  <dcterms:modified xsi:type="dcterms:W3CDTF">2024-01-19T13:28:00Z</dcterms:modified>
</cp:coreProperties>
</file>