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6"/>
        <w:gridCol w:w="13238"/>
      </w:tblGrid>
      <w:tr w:rsidR="00916EC6" w:rsidRPr="006A03DC" w:rsidTr="002D1337">
        <w:tc>
          <w:tcPr>
            <w:tcW w:w="2126" w:type="dxa"/>
          </w:tcPr>
          <w:p w:rsidR="00916EC6" w:rsidRDefault="00916EC6" w:rsidP="002427B3">
            <w:pPr>
              <w:pStyle w:val="21"/>
              <w:spacing w:line="276" w:lineRule="auto"/>
            </w:pPr>
            <w: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82pt" o:ole="" fillcolor="window">
                  <v:imagedata r:id="rId8" o:title=""/>
                </v:shape>
                <o:OLEObject Type="Embed" ProgID="Word.Picture.8" ShapeID="_x0000_i1025" DrawAspect="Content" ObjectID="_1780127293" r:id="rId9"/>
              </w:object>
            </w:r>
          </w:p>
        </w:tc>
        <w:tc>
          <w:tcPr>
            <w:tcW w:w="13238" w:type="dxa"/>
          </w:tcPr>
          <w:p w:rsidR="00916EC6" w:rsidRPr="00916EC6" w:rsidRDefault="00916EC6" w:rsidP="00916EC6">
            <w:pPr>
              <w:pStyle w:val="21"/>
              <w:rPr>
                <w:b/>
                <w:lang w:val="el-GR"/>
              </w:rPr>
            </w:pPr>
            <w:r w:rsidRPr="00916EC6">
              <w:rPr>
                <w:b/>
                <w:lang w:val="el-GR"/>
              </w:rPr>
              <w:t>ΕΛΛΗΝΙΚΗ ΔΗΜΟΚΡΑΤΙΑ</w:t>
            </w:r>
          </w:p>
          <w:p w:rsidR="00916EC6" w:rsidRPr="00916EC6" w:rsidRDefault="00916EC6" w:rsidP="00916EC6">
            <w:pPr>
              <w:pStyle w:val="21"/>
              <w:rPr>
                <w:b/>
                <w:lang w:val="el-GR"/>
              </w:rPr>
            </w:pPr>
            <w:r w:rsidRPr="00916EC6">
              <w:rPr>
                <w:b/>
                <w:lang w:val="el-GR"/>
              </w:rPr>
              <w:t>ΙΟΝΙΟ ΠΑΝΕΠΙΣΤΗΜΙΟ</w:t>
            </w:r>
          </w:p>
          <w:p w:rsidR="00916EC6" w:rsidRPr="00916EC6" w:rsidRDefault="00916EC6" w:rsidP="00916EC6">
            <w:pPr>
              <w:pStyle w:val="21"/>
              <w:rPr>
                <w:b/>
                <w:lang w:val="el-GR"/>
              </w:rPr>
            </w:pPr>
            <w:r w:rsidRPr="00916EC6">
              <w:rPr>
                <w:b/>
                <w:lang w:val="el-GR"/>
              </w:rPr>
              <w:t>ΣΧΟΛΗ ΕΠΙΣΤΗΜΗΣ ΤΗΣ ΠΛΗΡΟΦΟΡΙΑΣ</w:t>
            </w:r>
          </w:p>
          <w:p w:rsidR="00916EC6" w:rsidRPr="00082A7B" w:rsidRDefault="00916EC6" w:rsidP="00916EC6">
            <w:pPr>
              <w:pStyle w:val="21"/>
              <w:rPr>
                <w:b/>
                <w:lang w:val="el-GR"/>
              </w:rPr>
            </w:pPr>
            <w:r w:rsidRPr="00082A7B">
              <w:rPr>
                <w:b/>
                <w:lang w:val="el-GR"/>
              </w:rPr>
              <w:t>ΚΑΙ ΠΛΗΡΟΦΟΡΙΚΗΣ</w:t>
            </w:r>
          </w:p>
          <w:p w:rsidR="00916EC6" w:rsidRPr="00916EC6" w:rsidRDefault="00916EC6" w:rsidP="00916EC6">
            <w:pPr>
              <w:pStyle w:val="21"/>
              <w:spacing w:line="276" w:lineRule="auto"/>
              <w:rPr>
                <w:lang w:val="el-GR"/>
              </w:rPr>
            </w:pPr>
            <w:r w:rsidRPr="00916EC6">
              <w:rPr>
                <w:b/>
                <w:lang w:val="el-GR"/>
              </w:rPr>
              <w:t>ΤΜΗΜΑ ΨΗΦΙΑΚΩΝ ΜΕΣΩΝ ΚΑΙ ΕΠΙΚΟΙΝΩΝΙΑΣ</w:t>
            </w:r>
          </w:p>
        </w:tc>
      </w:tr>
    </w:tbl>
    <w:p w:rsidR="009467CB" w:rsidRDefault="009467CB" w:rsidP="009467CB">
      <w:pPr>
        <w:pStyle w:val="ab"/>
        <w:jc w:val="center"/>
        <w:rPr>
          <w:b/>
          <w:bCs/>
          <w:sz w:val="36"/>
          <w:szCs w:val="36"/>
          <w:lang w:val="el-GR"/>
        </w:rPr>
      </w:pPr>
    </w:p>
    <w:p w:rsidR="009467CB" w:rsidRPr="009467CB" w:rsidRDefault="002427B3" w:rsidP="009467CB">
      <w:pPr>
        <w:pStyle w:val="ab"/>
        <w:jc w:val="center"/>
        <w:rPr>
          <w:b/>
          <w:bCs/>
          <w:sz w:val="36"/>
          <w:szCs w:val="36"/>
          <w:lang w:val="el-GR"/>
        </w:rPr>
      </w:pPr>
      <w:r w:rsidRPr="009467CB">
        <w:rPr>
          <w:b/>
          <w:bCs/>
          <w:sz w:val="36"/>
          <w:szCs w:val="36"/>
          <w:lang w:val="el-GR"/>
        </w:rPr>
        <w:t>Π</w:t>
      </w:r>
      <w:r w:rsidR="004244FB" w:rsidRPr="009467CB">
        <w:rPr>
          <w:b/>
          <w:bCs/>
          <w:sz w:val="36"/>
          <w:szCs w:val="36"/>
          <w:lang w:val="el-GR"/>
        </w:rPr>
        <w:t>ΡΟΤΕΙΝΟΜΕΝΑ ΘΕΜΑΤΑ ΠΤΥΧΙΑΚΩΝ Ε</w:t>
      </w:r>
      <w:r w:rsidR="00856267" w:rsidRPr="009467CB">
        <w:rPr>
          <w:b/>
          <w:bCs/>
          <w:sz w:val="36"/>
          <w:szCs w:val="36"/>
          <w:lang w:val="el-GR"/>
        </w:rPr>
        <w:t>ΡΓΑΣΙΩΝ</w:t>
      </w:r>
    </w:p>
    <w:p w:rsidR="004244FB" w:rsidRDefault="00C539B0" w:rsidP="009467CB">
      <w:pPr>
        <w:pStyle w:val="ab"/>
        <w:jc w:val="center"/>
        <w:rPr>
          <w:b/>
          <w:bCs/>
          <w:sz w:val="36"/>
          <w:szCs w:val="36"/>
          <w:lang w:val="el-GR"/>
        </w:rPr>
      </w:pPr>
      <w:r w:rsidRPr="009467CB">
        <w:rPr>
          <w:b/>
          <w:bCs/>
          <w:sz w:val="36"/>
          <w:szCs w:val="36"/>
        </w:rPr>
        <w:t>E</w:t>
      </w:r>
      <w:r w:rsidR="00AC6B7A" w:rsidRPr="009467CB">
        <w:rPr>
          <w:b/>
          <w:bCs/>
          <w:sz w:val="36"/>
          <w:szCs w:val="36"/>
          <w:lang w:val="el-GR"/>
        </w:rPr>
        <w:t>Α</w:t>
      </w:r>
      <w:r w:rsidR="00A337F9" w:rsidRPr="009467CB">
        <w:rPr>
          <w:b/>
          <w:bCs/>
          <w:sz w:val="36"/>
          <w:szCs w:val="36"/>
          <w:lang w:val="el-GR"/>
        </w:rPr>
        <w:t>ΡΙΝΟΥ</w:t>
      </w:r>
      <w:r w:rsidRPr="009467CB">
        <w:rPr>
          <w:b/>
          <w:bCs/>
          <w:sz w:val="36"/>
          <w:szCs w:val="36"/>
          <w:lang w:val="el-GR"/>
        </w:rPr>
        <w:t xml:space="preserve"> ΕΞΑΜΗΝΟΥ 20</w:t>
      </w:r>
      <w:r w:rsidR="001B63E6" w:rsidRPr="009467CB">
        <w:rPr>
          <w:b/>
          <w:bCs/>
          <w:sz w:val="36"/>
          <w:szCs w:val="36"/>
          <w:lang w:val="el-GR"/>
        </w:rPr>
        <w:t>23</w:t>
      </w:r>
      <w:r w:rsidR="00BF7037" w:rsidRPr="009467CB">
        <w:rPr>
          <w:b/>
          <w:bCs/>
          <w:sz w:val="36"/>
          <w:szCs w:val="36"/>
          <w:lang w:val="el-GR"/>
        </w:rPr>
        <w:t>–</w:t>
      </w:r>
      <w:r w:rsidRPr="009467CB">
        <w:rPr>
          <w:b/>
          <w:bCs/>
          <w:sz w:val="36"/>
          <w:szCs w:val="36"/>
          <w:lang w:val="el-GR"/>
        </w:rPr>
        <w:t xml:space="preserve"> 20</w:t>
      </w:r>
      <w:r w:rsidR="001B63E6" w:rsidRPr="009467CB">
        <w:rPr>
          <w:b/>
          <w:bCs/>
          <w:sz w:val="36"/>
          <w:szCs w:val="36"/>
          <w:lang w:val="el-GR"/>
        </w:rPr>
        <w:t>24</w:t>
      </w:r>
    </w:p>
    <w:p w:rsidR="009467CB" w:rsidRPr="009467CB" w:rsidRDefault="009467CB" w:rsidP="009467CB">
      <w:pPr>
        <w:pStyle w:val="ab"/>
        <w:jc w:val="center"/>
        <w:rPr>
          <w:b/>
          <w:bCs/>
          <w:sz w:val="36"/>
          <w:szCs w:val="36"/>
          <w:lang w:val="el-GR"/>
        </w:rPr>
      </w:pPr>
    </w:p>
    <w:tbl>
      <w:tblPr>
        <w:tblStyle w:val="a4"/>
        <w:tblW w:w="4191" w:type="pct"/>
        <w:tblInd w:w="1271" w:type="dxa"/>
        <w:tblLook w:val="04A0"/>
      </w:tblPr>
      <w:tblGrid>
        <w:gridCol w:w="3583"/>
        <w:gridCol w:w="9505"/>
      </w:tblGrid>
      <w:tr w:rsidR="00856267" w:rsidRPr="00C01104" w:rsidTr="009467CB">
        <w:tc>
          <w:tcPr>
            <w:tcW w:w="1369" w:type="pct"/>
            <w:shd w:val="clear" w:color="auto" w:fill="D9D9D9" w:themeFill="background1" w:themeFillShade="D9"/>
          </w:tcPr>
          <w:p w:rsidR="00856267" w:rsidRPr="00C01104" w:rsidRDefault="00856267" w:rsidP="009467CB">
            <w:pPr>
              <w:pStyle w:val="21"/>
              <w:spacing w:line="276" w:lineRule="auto"/>
              <w:jc w:val="center"/>
              <w:rPr>
                <w:rFonts w:cs="Calibri"/>
                <w:b/>
              </w:rPr>
            </w:pPr>
            <w:r w:rsidRPr="00C01104">
              <w:rPr>
                <w:rFonts w:cs="Calibri"/>
                <w:b/>
              </w:rPr>
              <w:t>ΚΑΘΗΓΗΤΗΣ / ΚΑΘΗΓΗΤΡΙΑ</w:t>
            </w:r>
          </w:p>
        </w:tc>
        <w:tc>
          <w:tcPr>
            <w:tcW w:w="3631" w:type="pct"/>
            <w:shd w:val="clear" w:color="auto" w:fill="D9D9D9" w:themeFill="background1" w:themeFillShade="D9"/>
          </w:tcPr>
          <w:p w:rsidR="00856267" w:rsidRPr="00C01104" w:rsidRDefault="00856267" w:rsidP="00CA63C6">
            <w:pPr>
              <w:pStyle w:val="21"/>
              <w:spacing w:line="276" w:lineRule="auto"/>
              <w:jc w:val="center"/>
              <w:rPr>
                <w:rFonts w:cs="Calibri"/>
                <w:b/>
                <w:bCs/>
                <w:lang w:val="el-GR"/>
              </w:rPr>
            </w:pPr>
            <w:r w:rsidRPr="00C01104">
              <w:rPr>
                <w:rFonts w:cs="Calibri"/>
                <w:b/>
                <w:bCs/>
                <w:lang w:val="el-GR"/>
              </w:rPr>
              <w:t>ΠΡΟΤΕΙΝΟΜΕΝΑ ΘΕΜΑΤΑ</w:t>
            </w:r>
          </w:p>
        </w:tc>
      </w:tr>
      <w:tr w:rsidR="00812709" w:rsidRPr="006A03DC" w:rsidTr="00CA63C6">
        <w:tc>
          <w:tcPr>
            <w:tcW w:w="1369" w:type="pct"/>
          </w:tcPr>
          <w:p w:rsidR="00812709" w:rsidRPr="00FF0719" w:rsidRDefault="00812709" w:rsidP="002427B3">
            <w:pPr>
              <w:pStyle w:val="21"/>
              <w:spacing w:line="276" w:lineRule="auto"/>
              <w:rPr>
                <w:rFonts w:cs="Calibri"/>
                <w:b/>
              </w:rPr>
            </w:pPr>
            <w:r w:rsidRPr="00BF23D0">
              <w:rPr>
                <w:rFonts w:cs="Calibri"/>
                <w:b/>
                <w:lang w:val="el-GR"/>
              </w:rPr>
              <w:t>ΠΟΛΥΚΑΛΑΣΣΠΥΡΟΣ</w:t>
            </w:r>
          </w:p>
          <w:p w:rsidR="00812709" w:rsidRPr="00FF0719" w:rsidRDefault="009A133B" w:rsidP="002427B3">
            <w:pPr>
              <w:pStyle w:val="21"/>
              <w:spacing w:line="276" w:lineRule="auto"/>
              <w:rPr>
                <w:rFonts w:cs="Calibri"/>
              </w:rPr>
            </w:pPr>
            <w:hyperlink r:id="rId10" w:history="1">
              <w:r w:rsidR="005F692B" w:rsidRPr="00443316">
                <w:rPr>
                  <w:rStyle w:val="-"/>
                  <w:rFonts w:cs="Calibri"/>
                  <w:shd w:val="clear" w:color="auto" w:fill="FFFFFF"/>
                </w:rPr>
                <w:t>s</w:t>
              </w:r>
              <w:r w:rsidR="005F692B" w:rsidRPr="00FF0719">
                <w:rPr>
                  <w:rStyle w:val="-"/>
                  <w:rFonts w:cs="Calibri"/>
                  <w:shd w:val="clear" w:color="auto" w:fill="FFFFFF"/>
                </w:rPr>
                <w:t>.</w:t>
              </w:r>
              <w:r w:rsidR="005F692B" w:rsidRPr="00443316">
                <w:rPr>
                  <w:rStyle w:val="-"/>
                  <w:rFonts w:cs="Calibri"/>
                  <w:shd w:val="clear" w:color="auto" w:fill="FFFFFF"/>
                </w:rPr>
                <w:t>polykalas</w:t>
              </w:r>
              <w:r w:rsidR="005F692B" w:rsidRPr="00FF0719">
                <w:rPr>
                  <w:rStyle w:val="-"/>
                  <w:rFonts w:cs="Calibri"/>
                  <w:shd w:val="clear" w:color="auto" w:fill="FFFFFF"/>
                </w:rPr>
                <w:t>@</w:t>
              </w:r>
              <w:r w:rsidR="005F692B" w:rsidRPr="00443316">
                <w:rPr>
                  <w:rStyle w:val="-"/>
                  <w:rFonts w:cs="Calibri"/>
                  <w:shd w:val="clear" w:color="auto" w:fill="FFFFFF"/>
                </w:rPr>
                <w:t>ionio</w:t>
              </w:r>
              <w:r w:rsidR="005F692B" w:rsidRPr="00FF0719">
                <w:rPr>
                  <w:rStyle w:val="-"/>
                  <w:rFonts w:cs="Calibri"/>
                  <w:shd w:val="clear" w:color="auto" w:fill="FFFFFF"/>
                </w:rPr>
                <w:t>.</w:t>
              </w:r>
              <w:r w:rsidR="005F692B" w:rsidRPr="00443316">
                <w:rPr>
                  <w:rStyle w:val="-"/>
                  <w:rFonts w:cs="Calibri"/>
                  <w:shd w:val="clear" w:color="auto" w:fill="FFFFFF"/>
                </w:rPr>
                <w:t>gr</w:t>
              </w:r>
            </w:hyperlink>
          </w:p>
        </w:tc>
        <w:tc>
          <w:tcPr>
            <w:tcW w:w="3631" w:type="pct"/>
          </w:tcPr>
          <w:p w:rsidR="00CA63C6" w:rsidRPr="002C3AFE" w:rsidRDefault="00CA63C6" w:rsidP="00CA63C6">
            <w:pPr>
              <w:pStyle w:val="aa"/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2C3AFE">
              <w:rPr>
                <w:lang w:val="el-GR"/>
              </w:rPr>
              <w:t>Χαρτογράφηση και οπτικοποίηση δεδομένων: μελέτη περίπτωσης τριτοβάθμια εκπαίδευση</w:t>
            </w:r>
          </w:p>
          <w:p w:rsidR="00CA63C6" w:rsidRPr="002C3AFE" w:rsidRDefault="00CA63C6" w:rsidP="00CA63C6">
            <w:pPr>
              <w:pStyle w:val="aa"/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2C3AFE">
              <w:rPr>
                <w:lang w:val="el-GR"/>
              </w:rPr>
              <w:t xml:space="preserve">Πολιτική, πολιτικοί και μέσα κοινωνικής δικτύωσης- μελέτη περίπτωση </w:t>
            </w:r>
            <w:r w:rsidRPr="00CA63C6">
              <w:rPr>
                <w:lang w:val="el-GR"/>
              </w:rPr>
              <w:t>Twitter</w:t>
            </w:r>
          </w:p>
          <w:p w:rsidR="00CA63C6" w:rsidRPr="00CA63C6" w:rsidRDefault="00CA63C6" w:rsidP="00CA63C6">
            <w:pPr>
              <w:pStyle w:val="aa"/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CA63C6">
              <w:rPr>
                <w:lang w:val="el-GR"/>
              </w:rPr>
              <w:t>Προσωπικά Δεδομένα και οικοσύστημα Android - Έλεγχος συμμόρφωσης εφαρμογών με ΓΚΠΔ</w:t>
            </w:r>
          </w:p>
          <w:p w:rsidR="00CA63C6" w:rsidRPr="00CA63C6" w:rsidRDefault="00CA63C6" w:rsidP="00CA63C6">
            <w:pPr>
              <w:pStyle w:val="aa"/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CA63C6">
              <w:rPr>
                <w:lang w:val="el-GR"/>
              </w:rPr>
              <w:t>Digital Markets and Services -ψηφιακές υπηρεσίες και αγορές</w:t>
            </w:r>
          </w:p>
          <w:p w:rsidR="00CA63C6" w:rsidRPr="002C3AFE" w:rsidRDefault="00CA63C6" w:rsidP="00CA63C6">
            <w:pPr>
              <w:pStyle w:val="aa"/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2C3AFE">
              <w:rPr>
                <w:lang w:val="el-GR"/>
              </w:rPr>
              <w:t xml:space="preserve">Προστασία προσωπικών δεδομένων και Τεχνητή Νοημοσύνη  </w:t>
            </w:r>
          </w:p>
          <w:p w:rsidR="00CA63C6" w:rsidRPr="002C3AFE" w:rsidRDefault="00CA63C6" w:rsidP="00CA63C6">
            <w:pPr>
              <w:pStyle w:val="aa"/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2C3AFE">
              <w:rPr>
                <w:lang w:val="el-GR"/>
              </w:rPr>
              <w:t>Αξιοποίηση ψηφιακών τεχνολογιών για περιήγηση σε σημεία πολιτισμικού / εκπαιδευτικού / τουριστικού / επιχειρηματικού ενδιαφέροντος</w:t>
            </w:r>
          </w:p>
          <w:p w:rsidR="002427B3" w:rsidRPr="00AC6B7A" w:rsidRDefault="00CA63C6" w:rsidP="00CA63C6">
            <w:pPr>
              <w:pStyle w:val="aa"/>
              <w:numPr>
                <w:ilvl w:val="3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rFonts w:cs="Calibri"/>
                <w:bCs/>
                <w:lang w:val="el-GR"/>
              </w:rPr>
            </w:pPr>
            <w:r w:rsidRPr="002C3AFE">
              <w:rPr>
                <w:lang w:val="el-GR"/>
              </w:rPr>
              <w:t>Χρήση ΣμηΕΑ (</w:t>
            </w:r>
            <w:r w:rsidRPr="00CA63C6">
              <w:rPr>
                <w:lang w:val="el-GR"/>
              </w:rPr>
              <w:t>Drones</w:t>
            </w:r>
            <w:r w:rsidRPr="002C3AFE">
              <w:rPr>
                <w:lang w:val="el-GR"/>
              </w:rPr>
              <w:t>) και εφαρμογές Επικοινωνίας</w:t>
            </w:r>
          </w:p>
        </w:tc>
      </w:tr>
      <w:tr w:rsidR="00DF18F1" w:rsidRPr="006A03DC" w:rsidTr="00CA63C6">
        <w:tc>
          <w:tcPr>
            <w:tcW w:w="1369" w:type="pct"/>
          </w:tcPr>
          <w:p w:rsidR="00DF18F1" w:rsidRPr="00BF23D0" w:rsidRDefault="00DF18F1" w:rsidP="002427B3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>ΗΛΙΑΔΗΣ ΓΕΩΡΓΙΟΣ</w:t>
            </w:r>
          </w:p>
          <w:p w:rsidR="00DF18F1" w:rsidRPr="005F692B" w:rsidRDefault="009A133B" w:rsidP="002427B3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11" w:history="1">
              <w:r w:rsidR="005F692B" w:rsidRPr="00443316">
                <w:rPr>
                  <w:rStyle w:val="-"/>
                  <w:rFonts w:cs="Calibri"/>
                </w:rPr>
                <w:t>heliades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5F692B" w:rsidRPr="00443316">
                <w:rPr>
                  <w:rStyle w:val="-"/>
                  <w:rFonts w:cs="Calibri"/>
                </w:rPr>
                <w:t>ionio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.</w:t>
              </w:r>
              <w:r w:rsidR="005F692B" w:rsidRPr="00443316">
                <w:rPr>
                  <w:rStyle w:val="-"/>
                  <w:rFonts w:cs="Calibri"/>
                </w:rPr>
                <w:t>gr</w:t>
              </w:r>
            </w:hyperlink>
          </w:p>
        </w:tc>
        <w:tc>
          <w:tcPr>
            <w:tcW w:w="3631" w:type="pct"/>
          </w:tcPr>
          <w:p w:rsidR="00A3154E" w:rsidRPr="00A3154E" w:rsidRDefault="00A3154E" w:rsidP="00CA63C6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A3154E">
              <w:rPr>
                <w:lang w:val="el-GR"/>
              </w:rPr>
              <w:t>Παραγωγή onlinetutorial για την εκμάθηση λογισμικού απομακρυσμένης αξιολόγησης userexperience</w:t>
            </w:r>
          </w:p>
          <w:p w:rsidR="00A3154E" w:rsidRPr="00A3154E" w:rsidRDefault="00A3154E" w:rsidP="00CA63C6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A3154E">
              <w:rPr>
                <w:lang w:val="el-GR"/>
              </w:rPr>
              <w:t>Ανάλυση χρηστών ως προς τα αναγνωστικά στυλ ειδησεογραφικών ιστοτόπων</w:t>
            </w:r>
          </w:p>
          <w:p w:rsidR="00A3154E" w:rsidRPr="00A3154E" w:rsidRDefault="00A3154E" w:rsidP="00CA63C6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A3154E">
              <w:rPr>
                <w:lang w:val="el-GR"/>
              </w:rPr>
              <w:t>Tostorymapping ως εκπαιδευτικό εργαλείο για τη διδασκαλίατων βασικών εννοιών του Marketing</w:t>
            </w:r>
          </w:p>
          <w:p w:rsidR="00A3154E" w:rsidRPr="00A3154E" w:rsidRDefault="00A3154E" w:rsidP="00CA63C6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A3154E">
              <w:rPr>
                <w:lang w:val="el-GR"/>
              </w:rPr>
              <w:t>Διερεύνηση πτυχών της οπτικοακουστικής εκπαίδευσης στην Ελλάδα</w:t>
            </w:r>
          </w:p>
          <w:p w:rsidR="00A3154E" w:rsidRPr="00A3154E" w:rsidRDefault="00A3154E" w:rsidP="00CA63C6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A3154E">
              <w:rPr>
                <w:lang w:val="el-GR"/>
              </w:rPr>
              <w:t>Αξιολόγηση λογισμικού τεχνητής νοημοσύνης για την αυτόματη παραγωγή video</w:t>
            </w:r>
          </w:p>
          <w:p w:rsidR="00CA63C6" w:rsidRDefault="00A3154E" w:rsidP="00CA63C6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A3154E">
              <w:rPr>
                <w:lang w:val="el-GR"/>
              </w:rPr>
              <w:t xml:space="preserve">Συσχετιστική ανάλυση πιθανής επιρροής ελληνικών ταινιών του </w:t>
            </w:r>
            <w:r w:rsidRPr="00CA63C6">
              <w:rPr>
                <w:lang w:val="el-GR"/>
              </w:rPr>
              <w:t>χθες στη συμπεριφορά και στάση μαθητών</w:t>
            </w:r>
            <w:r w:rsidRPr="00A3154E">
              <w:rPr>
                <w:lang w:val="el-GR"/>
              </w:rPr>
              <w:t>του σήμερα</w:t>
            </w:r>
          </w:p>
          <w:p w:rsidR="00DF18F1" w:rsidRPr="00CA63C6" w:rsidRDefault="00A3154E" w:rsidP="00CA63C6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CA63C6">
              <w:rPr>
                <w:lang w:val="el-GR"/>
              </w:rPr>
              <w:t>Μόδα και πολιτική - αντιλήψεις του νεανικού κοινού</w:t>
            </w:r>
          </w:p>
        </w:tc>
      </w:tr>
      <w:tr w:rsidR="00DF18F1" w:rsidRPr="006A03DC" w:rsidTr="00CA63C6">
        <w:trPr>
          <w:trHeight w:val="1975"/>
        </w:trPr>
        <w:tc>
          <w:tcPr>
            <w:tcW w:w="1369" w:type="pct"/>
          </w:tcPr>
          <w:p w:rsidR="00DF18F1" w:rsidRPr="00BF23D0" w:rsidRDefault="00DF18F1" w:rsidP="002427B3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lastRenderedPageBreak/>
              <w:t>ΚΟΝΙΔΑΡΗΣ ΑΓΗΣΙΛΑΟΣ</w:t>
            </w:r>
          </w:p>
          <w:p w:rsidR="00A95D95" w:rsidRPr="00CA63C6" w:rsidRDefault="009A133B" w:rsidP="002427B3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12" w:history="1">
              <w:r w:rsidR="005F692B" w:rsidRPr="00443316">
                <w:rPr>
                  <w:rStyle w:val="-"/>
                  <w:rFonts w:cs="Calibri"/>
                </w:rPr>
                <w:t>konidaris</w:t>
              </w:r>
              <w:r w:rsidR="005F692B" w:rsidRPr="00CA63C6">
                <w:rPr>
                  <w:rStyle w:val="-"/>
                  <w:rFonts w:cs="Calibri"/>
                  <w:lang w:val="el-GR"/>
                </w:rPr>
                <w:t>@</w:t>
              </w:r>
              <w:r w:rsidR="005F692B" w:rsidRPr="00443316">
                <w:rPr>
                  <w:rStyle w:val="-"/>
                  <w:rFonts w:cs="Calibri"/>
                </w:rPr>
                <w:t>ionio</w:t>
              </w:r>
              <w:r w:rsidR="005F692B" w:rsidRPr="00CA63C6">
                <w:rPr>
                  <w:rStyle w:val="-"/>
                  <w:rFonts w:cs="Calibri"/>
                  <w:lang w:val="el-GR"/>
                </w:rPr>
                <w:t>.</w:t>
              </w:r>
              <w:r w:rsidR="005F692B" w:rsidRPr="00443316">
                <w:rPr>
                  <w:rStyle w:val="-"/>
                  <w:rFonts w:cs="Calibri"/>
                </w:rPr>
                <w:t>gr</w:t>
              </w:r>
            </w:hyperlink>
            <w:hyperlink r:id="rId13" w:history="1"/>
          </w:p>
        </w:tc>
        <w:tc>
          <w:tcPr>
            <w:tcW w:w="3631" w:type="pct"/>
          </w:tcPr>
          <w:p w:rsidR="00984D09" w:rsidRPr="00CA63C6" w:rsidRDefault="00984D09" w:rsidP="00CA63C6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CA63C6">
              <w:rPr>
                <w:lang w:val="el-GR"/>
              </w:rPr>
              <w:t>Η σημασία των Websites για Τουριστική προβολή προορισμών. Μελέτη περίπτωσης.</w:t>
            </w:r>
          </w:p>
          <w:p w:rsidR="00984D09" w:rsidRPr="00CA63C6" w:rsidRDefault="00984D09" w:rsidP="00CA63C6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CA63C6">
              <w:rPr>
                <w:lang w:val="el-GR"/>
              </w:rPr>
              <w:t>Η συμβολή του Συνεδριακού Τουρισμού στην ανάπτυξη νησιωτικών προορισμών</w:t>
            </w:r>
          </w:p>
          <w:p w:rsidR="00984D09" w:rsidRPr="00CA63C6" w:rsidRDefault="00984D09" w:rsidP="00CA63C6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CA63C6">
              <w:rPr>
                <w:lang w:val="el-GR"/>
              </w:rPr>
              <w:t>InfluencerMarketing και TikTok</w:t>
            </w:r>
          </w:p>
          <w:p w:rsidR="00984D09" w:rsidRPr="00CA63C6" w:rsidRDefault="00984D09" w:rsidP="00CA63C6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CA63C6">
              <w:rPr>
                <w:lang w:val="el-GR"/>
              </w:rPr>
              <w:t>VisualStorytelling στον Τουρισμό. Μελέτη περίπτωσης.</w:t>
            </w:r>
          </w:p>
          <w:p w:rsidR="009F105F" w:rsidRPr="00CA63C6" w:rsidRDefault="00984D09" w:rsidP="00CA63C6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lang w:val="el-GR"/>
              </w:rPr>
            </w:pPr>
            <w:r w:rsidRPr="00CA63C6">
              <w:rPr>
                <w:lang w:val="el-GR"/>
              </w:rPr>
              <w:t>Σχεδιασμός, Ανάπτυξη και διαχείριση δικτυακού τόπου ενημέρωσης Τουριστικών επιχειρήσεων.</w:t>
            </w:r>
          </w:p>
          <w:p w:rsidR="00EF07F0" w:rsidRPr="00104A4B" w:rsidRDefault="00EF07F0" w:rsidP="00CA63C6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24"/>
              <w:rPr>
                <w:rFonts w:cs="Calibri"/>
                <w:bCs/>
                <w:lang w:val="el-GR"/>
              </w:rPr>
            </w:pPr>
            <w:r w:rsidRPr="00CA63C6">
              <w:rPr>
                <w:lang w:val="el-GR"/>
              </w:rPr>
              <w:t>Η επίδραση του ΑΙ στocontentmarketing</w:t>
            </w:r>
          </w:p>
        </w:tc>
      </w:tr>
      <w:tr w:rsidR="00A41526" w:rsidRPr="006A03DC" w:rsidTr="00CA63C6">
        <w:trPr>
          <w:trHeight w:val="499"/>
        </w:trPr>
        <w:tc>
          <w:tcPr>
            <w:tcW w:w="1369" w:type="pct"/>
          </w:tcPr>
          <w:p w:rsidR="00A41526" w:rsidRPr="00BF23D0" w:rsidRDefault="00A41526" w:rsidP="002427B3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>ΑΝΤΩΝΟΠΟΥΛΟΣ ΝΙΚΟΣ</w:t>
            </w:r>
          </w:p>
          <w:p w:rsidR="00A41526" w:rsidRPr="005F692B" w:rsidRDefault="009A133B" w:rsidP="002427B3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hyperlink r:id="rId14" w:history="1">
              <w:r w:rsidR="005F692B" w:rsidRPr="00443316">
                <w:rPr>
                  <w:rStyle w:val="-"/>
                  <w:rFonts w:cs="Calibri"/>
                </w:rPr>
                <w:t>nikos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.</w:t>
              </w:r>
              <w:r w:rsidR="005F692B" w:rsidRPr="00443316">
                <w:rPr>
                  <w:rStyle w:val="-"/>
                  <w:rFonts w:cs="Calibri"/>
                </w:rPr>
                <w:t>antwnopoulos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@</w:t>
              </w:r>
              <w:r w:rsidR="005F692B" w:rsidRPr="00443316">
                <w:rPr>
                  <w:rStyle w:val="-"/>
                  <w:rFonts w:cs="Calibri"/>
                </w:rPr>
                <w:t>ionio</w:t>
              </w:r>
              <w:r w:rsidR="005F692B" w:rsidRPr="00443316">
                <w:rPr>
                  <w:rStyle w:val="-"/>
                  <w:rFonts w:cs="Calibri"/>
                  <w:lang w:val="el-GR"/>
                </w:rPr>
                <w:t>.</w:t>
              </w:r>
              <w:r w:rsidR="005F692B" w:rsidRPr="00443316">
                <w:rPr>
                  <w:rStyle w:val="-"/>
                  <w:rFonts w:cs="Calibri"/>
                </w:rPr>
                <w:t>gr</w:t>
              </w:r>
            </w:hyperlink>
          </w:p>
        </w:tc>
        <w:tc>
          <w:tcPr>
            <w:tcW w:w="3631" w:type="pct"/>
          </w:tcPr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Αξιολόγηση ευχρηστίας και προτάσεις βελτίωσης των Ειδήσεων της Booking https://www.booking.com/articles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 xml:space="preserve">Kickstarter και η δημιουργία ανάρτησης για έναρξη καμπάνιας για τη δημιουργία ξενοδοχείου για κατοικίδια   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Οδηγός και χρήση του δωρεάν επαγγελματικού ερωτηματολογίου limesurvey από την πλατφόρμα https://nemeculab.dmc.ionio.gr/survey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Αξιολόγηση ευχρηστίας και προτάσεις βελτίωσης των Ειδήσεων του Airbnb https://news.airbnb.com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Οδηγός (RapidMiner) για ανάλυση δεδομένων και εκπαίδευση μοντέλων μηχανικής μάθησης για την εμπειρία χρήστη (UX)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Αξιολόγηση ευχρηστίας και προτάσεις βελτίωσης του διαδικτυακού τόπου του Τμήματος Ψηφιακών Μέσων και Επικοινωνίας του Ιονίου Πανεπιστημίο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 xml:space="preserve">Τεχνητή νοημοσύνη και η χρήση της στο τομέα της επικοινωνίας ανθρώπου υπολογιστή (GoogleCloud AI) 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Επιχειρηματικό Σχέδιο και εφαρμογή κινητού τηλεφώνου για χρήση ηλεκτρικών ποδηλάτων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Αξιολόγηση ευχρηστίας της ψηφιακής βιβλιοθήκης https://nemeculab.dmc.ionio.gr/library/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Διαδικτυακοί τόποι ΜΜΕ τεχνολογικά χαρακτηριστικά τους και τρόποι που  τοποθετούν τις διαφημίσεις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Το Adobe XD και η δημιουργία προτύπων και πειραματικών σχεδίων για την εμπειρία χρήστη (UX)</w:t>
            </w:r>
          </w:p>
          <w:p w:rsidR="006D63BE" w:rsidRPr="006D63BE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Τεχνητή νοημοσύνη και η χρήση της στο τομέα της επικοινωνίας ανθρώπου υπολογιστή (Framer X)</w:t>
            </w:r>
          </w:p>
          <w:p w:rsidR="00A41526" w:rsidRPr="00AC6B7A" w:rsidRDefault="006D63BE" w:rsidP="00CA63C6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D63BE">
              <w:rPr>
                <w:rFonts w:eastAsia="Times New Roman" w:cs="Calibri"/>
                <w:bCs/>
                <w:lang w:val="el-GR"/>
              </w:rPr>
              <w:t>Θεωρητική ανάλυση της λειτουργίας των πλατφόρμων - εργαλείων  TensorFlow, PyTorch, IBM Watson και Microsoft Azure AI για την ανάπτυξη της τεχνητής νοημοσύνης</w:t>
            </w:r>
          </w:p>
        </w:tc>
      </w:tr>
      <w:tr w:rsidR="007620DD" w:rsidRPr="006A03DC" w:rsidTr="00CA63C6">
        <w:trPr>
          <w:trHeight w:val="499"/>
        </w:trPr>
        <w:tc>
          <w:tcPr>
            <w:tcW w:w="1369" w:type="pct"/>
          </w:tcPr>
          <w:p w:rsidR="007620DD" w:rsidRDefault="005C213A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lastRenderedPageBreak/>
              <w:t>ΑΜΠΕΛΙΩΤΗΣ ΔΗΜΗΤΡΙΟΣ</w:t>
            </w:r>
          </w:p>
          <w:p w:rsidR="005C213A" w:rsidRPr="006C1888" w:rsidRDefault="005C213A" w:rsidP="007620DD">
            <w:pPr>
              <w:pStyle w:val="21"/>
              <w:spacing w:line="276" w:lineRule="auto"/>
              <w:rPr>
                <w:rFonts w:cs="Calibri"/>
                <w:b/>
                <w:u w:val="single"/>
                <w:lang w:val="el-GR"/>
              </w:rPr>
            </w:pPr>
            <w:r w:rsidRPr="00CA63C6">
              <w:rPr>
                <w:rStyle w:val="-"/>
              </w:rPr>
              <w:t>ampeliotis</w:t>
            </w:r>
            <w:r w:rsidRPr="00CC1167">
              <w:rPr>
                <w:rStyle w:val="-"/>
                <w:lang w:val="el-GR"/>
              </w:rPr>
              <w:t>@</w:t>
            </w:r>
            <w:r w:rsidRPr="00CA63C6">
              <w:rPr>
                <w:rStyle w:val="-"/>
              </w:rPr>
              <w:t>ionio</w:t>
            </w:r>
            <w:r w:rsidRPr="00CC1167">
              <w:rPr>
                <w:rStyle w:val="-"/>
                <w:lang w:val="el-GR"/>
              </w:rPr>
              <w:t>.</w:t>
            </w:r>
            <w:r w:rsidRPr="00CA63C6">
              <w:rPr>
                <w:rStyle w:val="-"/>
              </w:rPr>
              <w:t>gr</w:t>
            </w:r>
          </w:p>
        </w:tc>
        <w:tc>
          <w:tcPr>
            <w:tcW w:w="3631" w:type="pct"/>
          </w:tcPr>
          <w:p w:rsidR="00F618F8" w:rsidRPr="00CA63C6" w:rsidRDefault="00F618F8" w:rsidP="00CA63C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Μεγάλα γλωσσικά μοντέλα τεχνητής νοημοσύνης: Κατανοούν το κείμενο ή αναπαράγουν μοτίβα;</w:t>
            </w:r>
          </w:p>
          <w:p w:rsidR="00F618F8" w:rsidRPr="00CA63C6" w:rsidRDefault="00F618F8" w:rsidP="00CA63C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Ανάπτυξη ηλεκτρονικού καταστήματος σε περιβάλλον Drupal</w:t>
            </w:r>
          </w:p>
          <w:p w:rsidR="00F618F8" w:rsidRPr="00CA63C6" w:rsidRDefault="00F618F8" w:rsidP="00CA63C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Ανάπτυξη και αξιολόγηση συστήματος κατηγοριοποίησης σε περιβάλλον Python / scikit-learn</w:t>
            </w:r>
          </w:p>
          <w:p w:rsidR="00F618F8" w:rsidRPr="00CA63C6" w:rsidRDefault="00F618F8" w:rsidP="00CA63C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Βιβλιοθήκες λογισμικού για εξαγωγή πληροφορίας (scrapping) από το X (πρώην Twitter) και εφαρμογές</w:t>
            </w:r>
          </w:p>
          <w:p w:rsidR="00F618F8" w:rsidRPr="00CA63C6" w:rsidRDefault="00F618F8" w:rsidP="00CA63C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Ανίχνευση κόμβων με ισχυρή επιρροή σε κοινωνικά δίκτυα χρησιμοποιώντας γράφο-θεωρητικές τεχνικές κεντρικότητας (Graphcentrality)</w:t>
            </w:r>
          </w:p>
          <w:p w:rsidR="00FF0719" w:rsidRPr="00FF0719" w:rsidRDefault="00F618F8" w:rsidP="00FF0719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 xml:space="preserve">Τα έξυπνα συστήματα ψηφιακής σήμανσης  (smartdigitalsignage) και οι εφαρμογές </w:t>
            </w:r>
            <w:r w:rsidR="00FF0719">
              <w:rPr>
                <w:rFonts w:eastAsia="Times New Roman" w:cs="Calibri"/>
                <w:bCs/>
                <w:lang w:val="el-GR"/>
              </w:rPr>
              <w:t>τους</w:t>
            </w:r>
            <w:r w:rsidR="00FF0719" w:rsidRPr="00FF0719">
              <w:rPr>
                <w:rFonts w:eastAsia="Times New Roman" w:cs="Calibri"/>
                <w:bCs/>
                <w:lang w:val="el-GR"/>
              </w:rPr>
              <w:t>.</w:t>
            </w:r>
          </w:p>
          <w:p w:rsidR="00FF0719" w:rsidRPr="00FF0719" w:rsidRDefault="00FF0719" w:rsidP="00FF0719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FF0719">
              <w:rPr>
                <w:rFonts w:eastAsia="Times New Roman" w:cs="Calibri"/>
                <w:bCs/>
                <w:lang w:val="el-GR"/>
              </w:rPr>
              <w:t>Χρήσεις της Τεχνητής Νοημοσύνης σε Ηλεκτρονικά Καταστήματα</w:t>
            </w:r>
          </w:p>
          <w:p w:rsidR="00FF0719" w:rsidRPr="00CA63C6" w:rsidRDefault="00FF0719" w:rsidP="00FF0719">
            <w:pPr>
              <w:shd w:val="clear" w:color="auto" w:fill="FFFFFF"/>
              <w:spacing w:after="0" w:line="240" w:lineRule="auto"/>
              <w:rPr>
                <w:rFonts w:eastAsia="Times New Roman" w:cs="Calibri"/>
                <w:bCs/>
                <w:lang w:val="el-GR"/>
              </w:rPr>
            </w:pPr>
          </w:p>
        </w:tc>
      </w:tr>
      <w:tr w:rsidR="00A67B7F" w:rsidRPr="006A03DC" w:rsidTr="00CA63C6">
        <w:trPr>
          <w:trHeight w:val="357"/>
        </w:trPr>
        <w:tc>
          <w:tcPr>
            <w:tcW w:w="1369" w:type="pct"/>
          </w:tcPr>
          <w:p w:rsidR="00A67B7F" w:rsidRDefault="005C213A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5C213A">
              <w:rPr>
                <w:rFonts w:cs="Calibri"/>
                <w:b/>
                <w:lang w:val="el-GR"/>
              </w:rPr>
              <w:t>ΧΡΥΣΗ-ΚΛΕΟΠΑΤΡΑ ΓΕΡΑΚΟΠΟΥΛΟΥ</w:t>
            </w:r>
          </w:p>
          <w:p w:rsidR="005C213A" w:rsidRPr="005C213A" w:rsidRDefault="005C213A" w:rsidP="007620DD">
            <w:pPr>
              <w:pStyle w:val="21"/>
              <w:spacing w:line="276" w:lineRule="auto"/>
              <w:rPr>
                <w:rFonts w:cs="Calibri"/>
                <w:b/>
                <w:u w:val="single"/>
                <w:lang w:val="el-GR"/>
              </w:rPr>
            </w:pPr>
            <w:r w:rsidRPr="00CA63C6">
              <w:rPr>
                <w:rStyle w:val="-"/>
              </w:rPr>
              <w:t>patgeraki</w:t>
            </w:r>
            <w:r w:rsidRPr="00CC1167">
              <w:rPr>
                <w:rStyle w:val="-"/>
                <w:lang w:val="el-GR"/>
              </w:rPr>
              <w:t>@</w:t>
            </w:r>
            <w:r w:rsidRPr="00CA63C6">
              <w:rPr>
                <w:rStyle w:val="-"/>
              </w:rPr>
              <w:t>ionio</w:t>
            </w:r>
            <w:r w:rsidRPr="00CC1167">
              <w:rPr>
                <w:rStyle w:val="-"/>
                <w:lang w:val="el-GR"/>
              </w:rPr>
              <w:t>.</w:t>
            </w:r>
            <w:r w:rsidRPr="00CA63C6">
              <w:rPr>
                <w:rStyle w:val="-"/>
              </w:rPr>
              <w:t>gr</w:t>
            </w:r>
          </w:p>
        </w:tc>
        <w:tc>
          <w:tcPr>
            <w:tcW w:w="3631" w:type="pct"/>
          </w:tcPr>
          <w:p w:rsidR="005C213A" w:rsidRPr="00CA63C6" w:rsidRDefault="005C213A" w:rsidP="00CA63C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 xml:space="preserve">Οι κοινωνικές αναπαραστάσεις της Τεχνητής Νοημοσύνης. </w:t>
            </w:r>
          </w:p>
          <w:p w:rsidR="005C213A" w:rsidRPr="00CA63C6" w:rsidRDefault="005C213A" w:rsidP="00CA63C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 xml:space="preserve">Κοινωνική ταυτότητα και νεανικές μαζικές κουλτούρες στο διαδίκτυο: οι ψηφιακοί fans συγκεκριμένων ειδών μουσικής (επιλογή από ροκ, τραπ, χιπ-χοπ κ.α.). </w:t>
            </w:r>
          </w:p>
          <w:p w:rsidR="005C213A" w:rsidRPr="00CA63C6" w:rsidRDefault="005C213A" w:rsidP="00CA63C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 xml:space="preserve">Αφηγήσεις (φοιτητικής) ζωής μέσα και έξω από το διαδίκτυο κατά την περίοδο της πανδημίας. </w:t>
            </w:r>
          </w:p>
          <w:p w:rsidR="005C213A" w:rsidRPr="00CA63C6" w:rsidRDefault="005C213A" w:rsidP="00CA63C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Μελέτη περίπτωσης: ομαδική υπαγωγή και ένταξη σε ένα τοπικό "νεανικό στέκι".</w:t>
            </w:r>
          </w:p>
          <w:p w:rsidR="005C213A" w:rsidRPr="00CA63C6" w:rsidRDefault="005C213A" w:rsidP="00CA63C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Ψυχοκοινωνικά φαινόμενα στον χώρο του αθλητισμού (επιλογή από: συγκρότηση οπαδικών ταυτοτήτων, διομαδικές συγκρούσεις, προπαγάνδα, κοινωνική επιρροή).</w:t>
            </w:r>
          </w:p>
          <w:p w:rsidR="00A67B7F" w:rsidRPr="00A67B7F" w:rsidRDefault="005C213A" w:rsidP="00CA63C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24"/>
              <w:rPr>
                <w:rFonts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Αφηγηματική ή/και σημειολογική ανάλυση πολιτισμικών προϊόντων της μαζικής κουλτούρας (μελέτη περίπτωσης).</w:t>
            </w:r>
          </w:p>
        </w:tc>
      </w:tr>
      <w:tr w:rsidR="007620DD" w:rsidRPr="006A03DC" w:rsidTr="00CA63C6">
        <w:trPr>
          <w:trHeight w:val="357"/>
        </w:trPr>
        <w:tc>
          <w:tcPr>
            <w:tcW w:w="1369" w:type="pct"/>
          </w:tcPr>
          <w:p w:rsidR="00F80018" w:rsidRDefault="00F80018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t>ΚΑΪΜΑΚΗ ΒΑΣΙΛΙΚΗ</w:t>
            </w:r>
          </w:p>
          <w:p w:rsidR="007620DD" w:rsidRPr="00F80018" w:rsidRDefault="00F80018" w:rsidP="007620DD">
            <w:pPr>
              <w:pStyle w:val="21"/>
              <w:spacing w:line="276" w:lineRule="auto"/>
              <w:rPr>
                <w:rFonts w:cs="Calibri"/>
                <w:b/>
                <w:u w:val="single"/>
                <w:lang w:val="el-GR"/>
              </w:rPr>
            </w:pPr>
            <w:r w:rsidRPr="00CA63C6">
              <w:rPr>
                <w:rStyle w:val="-"/>
              </w:rPr>
              <w:t>vkaimaki</w:t>
            </w:r>
            <w:r w:rsidRPr="00CC1167">
              <w:rPr>
                <w:rStyle w:val="-"/>
                <w:lang w:val="el-GR"/>
              </w:rPr>
              <w:t>@</w:t>
            </w:r>
            <w:r w:rsidRPr="00CA63C6">
              <w:rPr>
                <w:rStyle w:val="-"/>
              </w:rPr>
              <w:t>ionio</w:t>
            </w:r>
            <w:r w:rsidRPr="00CC1167">
              <w:rPr>
                <w:rStyle w:val="-"/>
                <w:lang w:val="el-GR"/>
              </w:rPr>
              <w:t>.</w:t>
            </w:r>
            <w:r w:rsidRPr="00CA63C6">
              <w:rPr>
                <w:rStyle w:val="-"/>
              </w:rPr>
              <w:t>gr</w:t>
            </w:r>
          </w:p>
        </w:tc>
        <w:tc>
          <w:tcPr>
            <w:tcW w:w="3631" w:type="pct"/>
          </w:tcPr>
          <w:p w:rsidR="0002740C" w:rsidRPr="00CA63C6" w:rsidRDefault="0002740C" w:rsidP="00CA63C6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Επικοινωνία μεταξύ παικτών σε MMOGs: Η περίπτωση του League of Legends</w:t>
            </w:r>
          </w:p>
          <w:p w:rsidR="0002740C" w:rsidRPr="00CA63C6" w:rsidRDefault="0002740C" w:rsidP="00CA63C6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 xml:space="preserve">Εμπιστοσύνη στις ειδήσεις: Φοιτητές/φοιτήτριες 18-22, θέσεις και στάσεις προς τα socialmedia για την ενημέρωση </w:t>
            </w:r>
          </w:p>
          <w:p w:rsidR="0002740C" w:rsidRPr="00CA63C6" w:rsidRDefault="0002740C" w:rsidP="00CA63C6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Η παρουσία στο TikTok Ελληνίδων και Ελλήνων make-upartists</w:t>
            </w:r>
          </w:p>
          <w:p w:rsidR="0002740C" w:rsidRPr="00CA63C6" w:rsidRDefault="0002740C" w:rsidP="00CA63C6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Live Shopping στα socialmedia: προκλήσεις και ευκαιρίες</w:t>
            </w:r>
          </w:p>
          <w:p w:rsidR="0002740C" w:rsidRPr="00CA63C6" w:rsidRDefault="0002740C" w:rsidP="00CA63C6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Ψηφιακές Αντανακλάσεις: Εξερεύνηση της κοινωνικής Επίδρασης των Φίλτρων στα μέσα κοινωνικής δικτύωσης στους νέους Ενήλικες</w:t>
            </w:r>
          </w:p>
          <w:p w:rsidR="0002740C" w:rsidRPr="00CA63C6" w:rsidRDefault="0002740C" w:rsidP="00CA63C6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Aντίκτυπος των Vlogs των Influencers στην ψυχολογική και σωματική ευεξία των νέων Καραπαναγιωτίδου</w:t>
            </w:r>
          </w:p>
          <w:p w:rsidR="0002740C" w:rsidRPr="00CA63C6" w:rsidRDefault="0002740C" w:rsidP="00CA63C6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Datajournalismproject</w:t>
            </w:r>
          </w:p>
          <w:p w:rsidR="007620DD" w:rsidRPr="0091000E" w:rsidRDefault="0002740C" w:rsidP="00CA63C6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24"/>
              <w:rPr>
                <w:rFonts w:cs="Calibri"/>
                <w:bCs/>
                <w:lang w:val="el-GR"/>
              </w:rPr>
            </w:pPr>
            <w:r w:rsidRPr="00CA63C6">
              <w:rPr>
                <w:rFonts w:eastAsia="Times New Roman" w:cs="Calibri"/>
                <w:bCs/>
                <w:lang w:val="el-GR"/>
              </w:rPr>
              <w:t>Η τεχνητή νοημοσύνη στο Marketing: Πως επηρεάζει την εξέλιξη των στρατηγικών του Marketing και της επικοινωνίας στις μεγάλες επιχειρήσεις</w:t>
            </w:r>
            <w:r w:rsidR="00AC6B7A" w:rsidRPr="00CA63C6">
              <w:rPr>
                <w:rFonts w:eastAsia="Times New Roman" w:cs="Calibri"/>
                <w:bCs/>
                <w:lang w:val="el-GR"/>
              </w:rPr>
              <w:t>. </w:t>
            </w:r>
          </w:p>
          <w:p w:rsidR="0091000E" w:rsidRPr="0091000E" w:rsidRDefault="0091000E" w:rsidP="00CA63C6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24"/>
              <w:rPr>
                <w:rFonts w:asciiTheme="minorHAnsi" w:hAnsiTheme="minorHAnsi" w:cstheme="minorHAnsi"/>
                <w:bCs/>
                <w:lang w:val="el-GR"/>
              </w:rPr>
            </w:pPr>
            <w:r>
              <w:rPr>
                <w:rFonts w:asciiTheme="minorHAnsi" w:eastAsia="Times New Roman" w:hAnsiTheme="minorHAnsi" w:cstheme="minorHAnsi"/>
                <w:color w:val="242424"/>
                <w:shd w:val="clear" w:color="auto" w:fill="FFFFFF"/>
              </w:rPr>
              <w:lastRenderedPageBreak/>
              <w:t>E</w:t>
            </w:r>
            <w:r w:rsidRPr="0091000E">
              <w:rPr>
                <w:rFonts w:asciiTheme="minorHAnsi" w:eastAsia="Times New Roman" w:hAnsiTheme="minorHAnsi" w:cstheme="minorHAnsi"/>
                <w:color w:val="242424"/>
                <w:shd w:val="clear" w:color="auto" w:fill="FFFFFF"/>
                <w:lang w:val="el-GR"/>
              </w:rPr>
              <w:t>-</w:t>
            </w:r>
            <w:r w:rsidRPr="0091000E">
              <w:rPr>
                <w:rFonts w:asciiTheme="minorHAnsi" w:eastAsia="Times New Roman" w:hAnsiTheme="minorHAnsi" w:cstheme="minorHAnsi"/>
                <w:color w:val="242424"/>
                <w:shd w:val="clear" w:color="auto" w:fill="FFFFFF"/>
              </w:rPr>
              <w:t>commerce</w:t>
            </w:r>
            <w:r w:rsidRPr="0091000E">
              <w:rPr>
                <w:rFonts w:asciiTheme="minorHAnsi" w:eastAsia="Times New Roman" w:hAnsiTheme="minorHAnsi" w:cstheme="minorHAnsi"/>
                <w:color w:val="242424"/>
                <w:shd w:val="clear" w:color="auto" w:fill="FFFFFF"/>
                <w:lang w:val="el-GR"/>
              </w:rPr>
              <w:t xml:space="preserve"> και τεχνητή νοημοσύνη. </w:t>
            </w:r>
          </w:p>
        </w:tc>
      </w:tr>
      <w:tr w:rsidR="007620DD" w:rsidRPr="006A03DC" w:rsidTr="00CA63C6">
        <w:trPr>
          <w:trHeight w:val="645"/>
        </w:trPr>
        <w:tc>
          <w:tcPr>
            <w:tcW w:w="1369" w:type="pct"/>
          </w:tcPr>
          <w:p w:rsidR="007620DD" w:rsidRPr="002953D1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lastRenderedPageBreak/>
              <w:t xml:space="preserve">ΠΕΤΡΑΚΗΣ ΚΩΝΣΤΑΝΤΙΝΟΣ </w:t>
            </w:r>
          </w:p>
          <w:p w:rsidR="007620DD" w:rsidRPr="00843B63" w:rsidRDefault="009A133B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hyperlink r:id="rId15" w:history="1">
              <w:r w:rsidR="007620DD" w:rsidRPr="004B3F74">
                <w:rPr>
                  <w:rStyle w:val="-"/>
                </w:rPr>
                <w:t>petrakis</w:t>
              </w:r>
              <w:r w:rsidR="007620DD" w:rsidRPr="00CC1167">
                <w:rPr>
                  <w:rStyle w:val="-"/>
                  <w:lang w:val="el-GR"/>
                </w:rPr>
                <w:t>@</w:t>
              </w:r>
              <w:r w:rsidR="007620DD" w:rsidRPr="004B3F74">
                <w:rPr>
                  <w:rStyle w:val="-"/>
                </w:rPr>
                <w:t>ionio</w:t>
              </w:r>
              <w:r w:rsidR="007620DD" w:rsidRPr="00CC1167">
                <w:rPr>
                  <w:rStyle w:val="-"/>
                  <w:lang w:val="el-GR"/>
                </w:rPr>
                <w:t>.</w:t>
              </w:r>
              <w:r w:rsidR="007620DD" w:rsidRPr="004B3F74">
                <w:rPr>
                  <w:rStyle w:val="-"/>
                </w:rPr>
                <w:t>gr</w:t>
              </w:r>
            </w:hyperlink>
          </w:p>
        </w:tc>
        <w:tc>
          <w:tcPr>
            <w:tcW w:w="3631" w:type="pct"/>
          </w:tcPr>
          <w:p w:rsidR="00600441" w:rsidRPr="004B3F74" w:rsidRDefault="00600441" w:rsidP="004B3F74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αντιστροφή του ονοματεπωνύμου και οι απόψεις των φοιτητών του Τμήματος Ψηφιακών Μέσων και Επικοινωνίας αλλά και άλλων φοιτητών Τμημάτων σχετικών με την επικοινωνία στην Ελλάδα</w:t>
            </w:r>
          </w:p>
          <w:p w:rsidR="00600441" w:rsidRPr="004B3F74" w:rsidRDefault="00600441" w:rsidP="004B3F74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Τα κοινωνικά δίκτυα και η διαγενεακή εξάπλωσή τους στην σύγχρονη Ελλάδα</w:t>
            </w:r>
          </w:p>
          <w:p w:rsidR="00600441" w:rsidRPr="004B3F74" w:rsidRDefault="00600441" w:rsidP="004B3F74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Εταιρική κοινωνική ευθύνη και πολιτισμός. Η περίπτωση του Μορφωτικού Ιδρύματος της Εθνικής Τραπέζης</w:t>
            </w:r>
          </w:p>
          <w:p w:rsidR="00600441" w:rsidRPr="004B3F74" w:rsidRDefault="00600441" w:rsidP="004B3F74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Εταιρική Κοινωνική Ευθύνη και υποχώρηση του Κράτους Πρόνοιας</w:t>
            </w:r>
          </w:p>
          <w:p w:rsidR="00600441" w:rsidRPr="004B3F74" w:rsidRDefault="00600441" w:rsidP="004B3F74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θεώρηση της εντολής στη σύγχρονη ζωή. Υπολογιστές σταθεροί και φορητοί.</w:t>
            </w:r>
          </w:p>
          <w:p w:rsidR="00600441" w:rsidRPr="004B3F74" w:rsidRDefault="00600441" w:rsidP="004B3F74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θεώρηση της εντολής στη σύγχρονη ζωή. Ψηφιακές συσκευές με οθόνες αφής</w:t>
            </w:r>
          </w:p>
          <w:p w:rsidR="00600441" w:rsidRPr="004B3F74" w:rsidRDefault="00600441" w:rsidP="004B3F74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θεώρηση της εντολής στη σύγχρονη ζωή. Κατανάλωση, διακίνηση, παραγωγή</w:t>
            </w:r>
          </w:p>
          <w:p w:rsidR="007620DD" w:rsidRPr="00600441" w:rsidRDefault="00600441" w:rsidP="004B3F74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324"/>
              <w:rPr>
                <w:rFonts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Το ρήμα «επικοινωνώ» ως μεταβατικό και οι απόψεις των φοιτητών του Τμήματος Ψηφιακών Μέσων και Επικοινωνίας αλλά και άλλων φοιτητών Τμημάτων σχετικών με την επικοινωνία στην Ελλάδα</w:t>
            </w:r>
          </w:p>
        </w:tc>
      </w:tr>
      <w:tr w:rsidR="007620DD" w:rsidRPr="006A03DC" w:rsidTr="00CA63C6">
        <w:trPr>
          <w:trHeight w:val="215"/>
        </w:trPr>
        <w:tc>
          <w:tcPr>
            <w:tcW w:w="1369" w:type="pct"/>
          </w:tcPr>
          <w:p w:rsidR="007620DD" w:rsidRPr="00BF23D0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>ΠΑΝΑΣ ΓΕΡΑΣΙΜΟΣ</w:t>
            </w:r>
          </w:p>
          <w:p w:rsidR="007620DD" w:rsidRPr="00CC1167" w:rsidRDefault="009A133B" w:rsidP="007620DD">
            <w:pPr>
              <w:pStyle w:val="21"/>
              <w:spacing w:line="276" w:lineRule="auto"/>
              <w:rPr>
                <w:rStyle w:val="-"/>
                <w:lang w:val="el-GR"/>
              </w:rPr>
            </w:pPr>
            <w:hyperlink r:id="rId16" w:history="1">
              <w:r w:rsidR="007620DD" w:rsidRPr="004B3F74">
                <w:rPr>
                  <w:rStyle w:val="-"/>
                </w:rPr>
                <w:t>gpanas</w:t>
              </w:r>
              <w:r w:rsidR="007620DD" w:rsidRPr="00CC1167">
                <w:rPr>
                  <w:rStyle w:val="-"/>
                  <w:lang w:val="el-GR"/>
                </w:rPr>
                <w:t>@</w:t>
              </w:r>
              <w:r w:rsidR="007620DD" w:rsidRPr="004B3F74">
                <w:rPr>
                  <w:rStyle w:val="-"/>
                </w:rPr>
                <w:t>ionio</w:t>
              </w:r>
              <w:r w:rsidR="007620DD" w:rsidRPr="00CC1167">
                <w:rPr>
                  <w:rStyle w:val="-"/>
                  <w:lang w:val="el-GR"/>
                </w:rPr>
                <w:t>.</w:t>
              </w:r>
              <w:r w:rsidR="007620DD" w:rsidRPr="004B3F74">
                <w:rPr>
                  <w:rStyle w:val="-"/>
                </w:rPr>
                <w:t>gr</w:t>
              </w:r>
            </w:hyperlink>
          </w:p>
          <w:p w:rsidR="00B433B2" w:rsidRPr="00B433B2" w:rsidRDefault="004B3F74" w:rsidP="007620DD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r>
              <w:rPr>
                <w:rFonts w:cs="Calibri"/>
                <w:color w:val="000000" w:themeColor="text1"/>
                <w:lang w:val="el-GR"/>
              </w:rPr>
              <w:t>(</w:t>
            </w:r>
            <w:r w:rsidR="00B433B2" w:rsidRPr="00B433B2">
              <w:rPr>
                <w:rFonts w:cs="Calibri"/>
                <w:color w:val="000000" w:themeColor="text1"/>
                <w:lang w:val="el-GR"/>
              </w:rPr>
              <w:t>με επιβλέπ</w:t>
            </w:r>
            <w:r>
              <w:rPr>
                <w:rFonts w:cs="Calibri"/>
                <w:color w:val="000000" w:themeColor="text1"/>
                <w:lang w:val="el-GR"/>
              </w:rPr>
              <w:t xml:space="preserve">οντα </w:t>
            </w:r>
            <w:r w:rsidR="00B433B2" w:rsidRPr="00B433B2">
              <w:rPr>
                <w:rFonts w:cs="Calibri"/>
                <w:color w:val="000000" w:themeColor="text1"/>
                <w:lang w:val="el-GR"/>
              </w:rPr>
              <w:t xml:space="preserve">τον </w:t>
            </w:r>
            <w:r w:rsidR="00B433B2" w:rsidRPr="00B433B2">
              <w:rPr>
                <w:rFonts w:cs="Calibri"/>
                <w:b/>
                <w:color w:val="000000" w:themeColor="text1"/>
                <w:lang w:val="el-GR"/>
              </w:rPr>
              <w:t>ΚΟΝΙΔΑΡΗ ΑΓΗΣΙΛΑΟ</w:t>
            </w:r>
            <w:r>
              <w:rPr>
                <w:rFonts w:cs="Calibri"/>
                <w:b/>
                <w:color w:val="000000" w:themeColor="text1"/>
                <w:lang w:val="el-GR"/>
              </w:rPr>
              <w:t>)</w:t>
            </w:r>
          </w:p>
        </w:tc>
        <w:tc>
          <w:tcPr>
            <w:tcW w:w="3631" w:type="pct"/>
          </w:tcPr>
          <w:p w:rsidR="006C1888" w:rsidRPr="004B3F74" w:rsidRDefault="006C1888" w:rsidP="004B3F74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 xml:space="preserve">Έρευνα ικανοποίησης των εταιρειών onlinedelivery μέσω εφαρμογών κινητών τηλεφώνων </w:t>
            </w:r>
          </w:p>
          <w:p w:rsidR="006C1888" w:rsidRPr="004B3F74" w:rsidRDefault="006C1888" w:rsidP="004B3F74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 xml:space="preserve">Δημιουργία πλατφόρμας με σκοπό την τουριστική προώθηση της πόλης της Πάτρας </w:t>
            </w:r>
          </w:p>
          <w:p w:rsidR="006C1888" w:rsidRPr="004B3F74" w:rsidRDefault="006C1888" w:rsidP="004B3F74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 xml:space="preserve">New Market Entry. Η εισαγωγή της MG στην Ελληνική Αγορά </w:t>
            </w:r>
          </w:p>
          <w:p w:rsidR="006C1888" w:rsidRPr="004B3F74" w:rsidRDefault="006C1888" w:rsidP="004B3F74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NicheMark</w:t>
            </w:r>
            <w:r w:rsidR="006A03DC">
              <w:rPr>
                <w:rFonts w:eastAsia="Times New Roman" w:cs="Calibri"/>
                <w:bCs/>
                <w:lang w:val="el-GR"/>
              </w:rPr>
              <w:t>eting και ανάπτυξη στρατηγικής</w:t>
            </w:r>
          </w:p>
          <w:p w:rsidR="00456EE1" w:rsidRPr="006A03DC" w:rsidRDefault="006C1888" w:rsidP="004B3F74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324"/>
              <w:rPr>
                <w:rFonts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SeniorTourism</w:t>
            </w:r>
          </w:p>
          <w:p w:rsidR="006A03DC" w:rsidRPr="00456EE1" w:rsidRDefault="006A03DC" w:rsidP="004B3F74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324"/>
              <w:rPr>
                <w:rFonts w:cs="Calibri"/>
                <w:bCs/>
                <w:lang w:val="el-GR"/>
              </w:rPr>
            </w:pPr>
            <w:r w:rsidRPr="006A03DC">
              <w:rPr>
                <w:rFonts w:cs="Calibri"/>
                <w:bCs/>
                <w:lang w:val="el-GR"/>
              </w:rPr>
              <w:t>Η επίδραση του Merchandising στη συμπεριφορά αγοράς μπύρας στην Ελλάδα</w:t>
            </w:r>
          </w:p>
        </w:tc>
      </w:tr>
      <w:tr w:rsidR="007620DD" w:rsidRPr="006A03DC" w:rsidTr="004B3F74">
        <w:trPr>
          <w:trHeight w:val="1480"/>
        </w:trPr>
        <w:tc>
          <w:tcPr>
            <w:tcW w:w="1369" w:type="pct"/>
          </w:tcPr>
          <w:p w:rsidR="007620DD" w:rsidRPr="00BF23D0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>ΛΑΜΠΡΟΥ ΕΥΑΓΓΕΛΟΣ</w:t>
            </w:r>
          </w:p>
          <w:p w:rsidR="007620DD" w:rsidRPr="004B3F74" w:rsidRDefault="009A133B" w:rsidP="007620DD">
            <w:pPr>
              <w:pStyle w:val="21"/>
              <w:spacing w:line="276" w:lineRule="auto"/>
              <w:rPr>
                <w:rStyle w:val="-"/>
              </w:rPr>
            </w:pPr>
            <w:hyperlink r:id="rId17" w:history="1">
              <w:r w:rsidR="007620DD" w:rsidRPr="004B3F74">
                <w:rPr>
                  <w:rStyle w:val="-"/>
                </w:rPr>
                <w:t>evaglamprou@ionio.gr</w:t>
              </w:r>
            </w:hyperlink>
          </w:p>
          <w:p w:rsidR="00B433B2" w:rsidRPr="00843B63" w:rsidRDefault="004B3F74" w:rsidP="00FD4523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lang w:val="el-GR"/>
              </w:rPr>
              <w:t>(</w:t>
            </w:r>
            <w:r w:rsidR="00B433B2" w:rsidRPr="00B433B2">
              <w:rPr>
                <w:rFonts w:cs="Calibri"/>
                <w:lang w:val="el-GR"/>
              </w:rPr>
              <w:t xml:space="preserve">με </w:t>
            </w:r>
            <w:r w:rsidR="00FD4523">
              <w:rPr>
                <w:rFonts w:cs="Calibri"/>
                <w:lang w:val="el-GR"/>
              </w:rPr>
              <w:t>επιβλέπ</w:t>
            </w:r>
            <w:r>
              <w:rPr>
                <w:rFonts w:cs="Calibri"/>
                <w:lang w:val="el-GR"/>
              </w:rPr>
              <w:t>οντα τον</w:t>
            </w:r>
            <w:r w:rsidR="00FD4523" w:rsidRPr="00FD4523">
              <w:rPr>
                <w:rFonts w:cs="Calibri"/>
                <w:b/>
                <w:lang w:val="el-GR"/>
              </w:rPr>
              <w:t>ΑΝΤΩΝΟΠΟΥΛΟ ΝΙΚΟ</w:t>
            </w:r>
            <w:r>
              <w:rPr>
                <w:rFonts w:cs="Calibri"/>
                <w:b/>
                <w:lang w:val="el-GR"/>
              </w:rPr>
              <w:t>)</w:t>
            </w:r>
          </w:p>
        </w:tc>
        <w:tc>
          <w:tcPr>
            <w:tcW w:w="3631" w:type="pct"/>
          </w:tcPr>
          <w:p w:rsidR="005A4A0F" w:rsidRPr="004B3F74" w:rsidRDefault="005A4A0F" w:rsidP="004B3F74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Τεχνητή νοημοσύνη και παραγωγή δημοσιογραφικού περιεχομένου.</w:t>
            </w:r>
          </w:p>
          <w:p w:rsidR="005A4A0F" w:rsidRPr="004B3F74" w:rsidRDefault="005A4A0F" w:rsidP="004B3F74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Τεχνητή νοημοσύνη και έλεγχος γεγονότων.</w:t>
            </w:r>
          </w:p>
          <w:p w:rsidR="005A4A0F" w:rsidRPr="004B3F74" w:rsidRDefault="005A4A0F" w:rsidP="004B3F74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AI chatbots και ακαδημαϊκές εργασίες.</w:t>
            </w:r>
          </w:p>
          <w:p w:rsidR="005A4A0F" w:rsidRPr="004B3F74" w:rsidRDefault="005A4A0F" w:rsidP="004B3F74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Ψευδείς ειδήσεις και που εμφανίζονται στα ελληνικά διαδικτυακά ενημερωτικά ΜΜΕ.</w:t>
            </w:r>
          </w:p>
          <w:p w:rsidR="007620DD" w:rsidRPr="005A4A0F" w:rsidRDefault="005A4A0F" w:rsidP="004B3F74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324"/>
              <w:rPr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Μέσα κοινωνικής δικτύωσης και παραπληροφόρηση.</w:t>
            </w:r>
          </w:p>
        </w:tc>
      </w:tr>
      <w:tr w:rsidR="007620DD" w:rsidRPr="006A03DC" w:rsidTr="00CA63C6">
        <w:trPr>
          <w:trHeight w:val="357"/>
        </w:trPr>
        <w:tc>
          <w:tcPr>
            <w:tcW w:w="1369" w:type="pct"/>
          </w:tcPr>
          <w:p w:rsidR="007620DD" w:rsidRDefault="00F0456E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F0456E">
              <w:rPr>
                <w:rFonts w:cs="Calibri"/>
                <w:b/>
                <w:lang w:val="el-GR"/>
              </w:rPr>
              <w:t>ΣΜΑΊΛΗΣ ΔΗΜΗΤΡΙΟΣ</w:t>
            </w:r>
          </w:p>
          <w:p w:rsidR="00F0456E" w:rsidRPr="00CC1167" w:rsidRDefault="009A133B" w:rsidP="007620DD">
            <w:pPr>
              <w:pStyle w:val="21"/>
              <w:spacing w:line="276" w:lineRule="auto"/>
              <w:rPr>
                <w:rStyle w:val="-"/>
                <w:lang w:val="el-GR"/>
              </w:rPr>
            </w:pPr>
            <w:hyperlink r:id="rId18" w:history="1">
              <w:r w:rsidR="00B433B2" w:rsidRPr="004B3F74">
                <w:rPr>
                  <w:rStyle w:val="-"/>
                </w:rPr>
                <w:t>dsmailis</w:t>
              </w:r>
              <w:r w:rsidR="00B433B2" w:rsidRPr="00CC1167">
                <w:rPr>
                  <w:rStyle w:val="-"/>
                  <w:lang w:val="el-GR"/>
                </w:rPr>
                <w:t>@</w:t>
              </w:r>
              <w:r w:rsidR="00B433B2" w:rsidRPr="004B3F74">
                <w:rPr>
                  <w:rStyle w:val="-"/>
                </w:rPr>
                <w:t>ionio</w:t>
              </w:r>
              <w:r w:rsidR="00B433B2" w:rsidRPr="00CC1167">
                <w:rPr>
                  <w:rStyle w:val="-"/>
                  <w:lang w:val="el-GR"/>
                </w:rPr>
                <w:t>.</w:t>
              </w:r>
              <w:r w:rsidR="00B433B2" w:rsidRPr="004B3F74">
                <w:rPr>
                  <w:rStyle w:val="-"/>
                </w:rPr>
                <w:t>gr</w:t>
              </w:r>
            </w:hyperlink>
          </w:p>
          <w:p w:rsidR="00B433B2" w:rsidRPr="00B433B2" w:rsidRDefault="004B3F74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lang w:val="el-GR"/>
              </w:rPr>
              <w:t>(</w:t>
            </w:r>
            <w:r w:rsidR="00B433B2" w:rsidRPr="00B433B2">
              <w:rPr>
                <w:rFonts w:cs="Calibri"/>
                <w:lang w:val="el-GR"/>
              </w:rPr>
              <w:t>με επιβλέπ</w:t>
            </w:r>
            <w:r>
              <w:rPr>
                <w:rFonts w:cs="Calibri"/>
                <w:lang w:val="el-GR"/>
              </w:rPr>
              <w:t>οντα</w:t>
            </w:r>
            <w:r w:rsidR="00B433B2" w:rsidRPr="004B3F74">
              <w:rPr>
                <w:rFonts w:cs="Calibri"/>
                <w:bCs/>
                <w:lang w:val="el-GR"/>
              </w:rPr>
              <w:t>τον</w:t>
            </w:r>
            <w:r w:rsidR="00B433B2">
              <w:rPr>
                <w:rFonts w:cs="Calibri"/>
                <w:b/>
                <w:lang w:val="el-GR"/>
              </w:rPr>
              <w:t xml:space="preserve"> ΑΜΠΕΛΙΩΤΗ ΔΗΜΗΤΡΙΟ</w:t>
            </w:r>
            <w:r>
              <w:rPr>
                <w:rFonts w:cs="Calibri"/>
                <w:b/>
                <w:lang w:val="el-GR"/>
              </w:rPr>
              <w:t>)</w:t>
            </w:r>
          </w:p>
        </w:tc>
        <w:tc>
          <w:tcPr>
            <w:tcW w:w="3631" w:type="pct"/>
          </w:tcPr>
          <w:p w:rsidR="00F0456E" w:rsidRPr="004B3F74" w:rsidRDefault="00F0456E" w:rsidP="004B3F74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 xml:space="preserve">Τεχνικές ηχοληψίας και παραγωγή ήχου για ραδιοφωνικές </w:t>
            </w:r>
          </w:p>
          <w:p w:rsidR="00F0456E" w:rsidRPr="004B3F74" w:rsidRDefault="00F0456E" w:rsidP="004B3F74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Τεχνικές ηχοληψίας και παραγωγή ήχου για τηλεοπτικές εκπομπές</w:t>
            </w:r>
          </w:p>
          <w:p w:rsidR="00F0456E" w:rsidRPr="004B3F74" w:rsidRDefault="00F0456E" w:rsidP="004B3F74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Δημιουργικότητα στην εποχή της Τεχνητής Νοημοσύνης</w:t>
            </w:r>
          </w:p>
          <w:p w:rsidR="00F0456E" w:rsidRPr="004B3F74" w:rsidRDefault="00F0456E" w:rsidP="004B3F74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Παραγωγή εφαρμογών λογισμικού με την γλώσσα MaxMsp</w:t>
            </w:r>
          </w:p>
          <w:p w:rsidR="007620DD" w:rsidRPr="00F0456E" w:rsidRDefault="00F0456E" w:rsidP="004B3F74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324"/>
              <w:rPr>
                <w:rFonts w:asciiTheme="minorHAnsi" w:hAnsiTheme="minorHAnsi" w:cstheme="minorHAnsi"/>
                <w:color w:val="222222"/>
                <w:lang w:val="el-GR" w:eastAsia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Μηχανική μάθηση: εφαρμογές στην εκπαίδευση</w:t>
            </w:r>
          </w:p>
        </w:tc>
      </w:tr>
      <w:tr w:rsidR="007620DD" w:rsidRPr="00984D09" w:rsidTr="00CA63C6">
        <w:trPr>
          <w:trHeight w:val="499"/>
        </w:trPr>
        <w:tc>
          <w:tcPr>
            <w:tcW w:w="1369" w:type="pct"/>
          </w:tcPr>
          <w:p w:rsidR="007620DD" w:rsidRPr="00BF23D0" w:rsidRDefault="007620DD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BF23D0">
              <w:rPr>
                <w:rFonts w:cs="Calibri"/>
                <w:b/>
                <w:lang w:val="el-GR"/>
              </w:rPr>
              <w:t xml:space="preserve">ΣΤΑΜΑΤΕΛΑΤΟΣ ΓΕΡΑΣΙΜΟΣ </w:t>
            </w:r>
          </w:p>
          <w:p w:rsidR="007620DD" w:rsidRPr="00CC1167" w:rsidRDefault="009A133B" w:rsidP="007620DD">
            <w:pPr>
              <w:pStyle w:val="21"/>
              <w:spacing w:line="276" w:lineRule="auto"/>
              <w:rPr>
                <w:rStyle w:val="-"/>
                <w:lang w:val="el-GR"/>
              </w:rPr>
            </w:pPr>
            <w:hyperlink r:id="rId19" w:history="1">
              <w:r w:rsidR="007620DD" w:rsidRPr="004B3F74">
                <w:rPr>
                  <w:rStyle w:val="-"/>
                </w:rPr>
                <w:t>gstamatelatos</w:t>
              </w:r>
              <w:r w:rsidR="007620DD" w:rsidRPr="00CC1167">
                <w:rPr>
                  <w:rStyle w:val="-"/>
                  <w:lang w:val="el-GR"/>
                </w:rPr>
                <w:t>@</w:t>
              </w:r>
              <w:r w:rsidR="007620DD" w:rsidRPr="004B3F74">
                <w:rPr>
                  <w:rStyle w:val="-"/>
                </w:rPr>
                <w:t>ionio</w:t>
              </w:r>
              <w:r w:rsidR="007620DD" w:rsidRPr="00CC1167">
                <w:rPr>
                  <w:rStyle w:val="-"/>
                  <w:lang w:val="el-GR"/>
                </w:rPr>
                <w:t>.</w:t>
              </w:r>
              <w:r w:rsidR="007620DD" w:rsidRPr="004B3F74">
                <w:rPr>
                  <w:rStyle w:val="-"/>
                </w:rPr>
                <w:t>gr</w:t>
              </w:r>
            </w:hyperlink>
          </w:p>
          <w:p w:rsidR="00C72BA3" w:rsidRPr="00843B63" w:rsidRDefault="004B3F74" w:rsidP="007620DD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lang w:val="el-GR"/>
              </w:rPr>
              <w:t>(</w:t>
            </w:r>
            <w:r w:rsidR="00C72BA3" w:rsidRPr="00C72BA3">
              <w:rPr>
                <w:rFonts w:cs="Calibri"/>
                <w:lang w:val="el-GR"/>
              </w:rPr>
              <w:t>με επιβλέπ</w:t>
            </w:r>
            <w:r>
              <w:rPr>
                <w:rFonts w:cs="Calibri"/>
                <w:lang w:val="el-GR"/>
              </w:rPr>
              <w:t>οντα</w:t>
            </w:r>
            <w:r w:rsidR="00C72BA3" w:rsidRPr="00C72BA3">
              <w:rPr>
                <w:rFonts w:cs="Calibri"/>
                <w:lang w:val="el-GR"/>
              </w:rPr>
              <w:t xml:space="preserve"> τον</w:t>
            </w:r>
            <w:r w:rsidR="00C72BA3">
              <w:rPr>
                <w:rFonts w:cs="Calibri"/>
                <w:b/>
                <w:lang w:val="el-GR"/>
              </w:rPr>
              <w:t xml:space="preserve"> ΠΟΛΥΚΑΛΑ </w:t>
            </w:r>
            <w:r w:rsidR="00C72BA3">
              <w:rPr>
                <w:rFonts w:cs="Calibri"/>
                <w:b/>
                <w:lang w:val="el-GR"/>
              </w:rPr>
              <w:lastRenderedPageBreak/>
              <w:t>ΣΠΥΡΟ</w:t>
            </w:r>
            <w:r>
              <w:rPr>
                <w:rFonts w:cs="Calibri"/>
                <w:b/>
                <w:lang w:val="el-GR"/>
              </w:rPr>
              <w:t>)</w:t>
            </w:r>
          </w:p>
        </w:tc>
        <w:tc>
          <w:tcPr>
            <w:tcW w:w="3631" w:type="pct"/>
          </w:tcPr>
          <w:p w:rsidR="0033005A" w:rsidRPr="004B3F74" w:rsidRDefault="0033005A" w:rsidP="004B3F74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lastRenderedPageBreak/>
              <w:t>Physical Internet – Περιπτώσεις χρήσης</w:t>
            </w:r>
          </w:p>
          <w:p w:rsidR="0033005A" w:rsidRPr="004B3F74" w:rsidRDefault="0033005A" w:rsidP="004B3F74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Ψηφιακό δίδυμο (digitaltwin) - τεχνολογιες και περιπτώσεις χρήσης</w:t>
            </w:r>
          </w:p>
          <w:p w:rsidR="0033005A" w:rsidRPr="00CC1167" w:rsidRDefault="0033005A" w:rsidP="004B3F74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Ψηφιακόδίδυμο</w:t>
            </w:r>
            <w:r w:rsidRPr="00CC1167">
              <w:rPr>
                <w:rFonts w:eastAsia="Times New Roman" w:cs="Calibri"/>
                <w:bCs/>
              </w:rPr>
              <w:t xml:space="preserve"> (digital twin) </w:t>
            </w:r>
            <w:r w:rsidRPr="004B3F74">
              <w:rPr>
                <w:rFonts w:eastAsia="Times New Roman" w:cs="Calibri"/>
                <w:bCs/>
                <w:lang w:val="el-GR"/>
              </w:rPr>
              <w:t>στοοικοσυστημα</w:t>
            </w:r>
            <w:r w:rsidRPr="00CC1167">
              <w:rPr>
                <w:rFonts w:eastAsia="Times New Roman" w:cs="Calibri"/>
                <w:bCs/>
              </w:rPr>
              <w:t xml:space="preserve"> Transport &amp; Logistics</w:t>
            </w:r>
          </w:p>
          <w:p w:rsidR="0033005A" w:rsidRPr="004B3F74" w:rsidRDefault="0033005A" w:rsidP="004B3F74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Πλαίσιο Life+</w:t>
            </w:r>
          </w:p>
          <w:p w:rsidR="0033005A" w:rsidRPr="004B3F74" w:rsidRDefault="0033005A" w:rsidP="004B3F74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lastRenderedPageBreak/>
              <w:t>Διαδίκτυο των Πραγμάτων και Έξυπνες πόλεις</w:t>
            </w:r>
          </w:p>
          <w:p w:rsidR="0033005A" w:rsidRPr="004B3F74" w:rsidRDefault="0033005A" w:rsidP="004B3F74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Ψηφιακός Μετασχηματισμός στην τοπική αυτοδιοίκηση</w:t>
            </w:r>
          </w:p>
          <w:p w:rsidR="007620DD" w:rsidRPr="00100FDC" w:rsidRDefault="0033005A" w:rsidP="004B3F74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324"/>
              <w:rPr>
                <w:rFonts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6G - έξυπνα δίκτυα</w:t>
            </w:r>
          </w:p>
        </w:tc>
      </w:tr>
      <w:tr w:rsidR="006979CE" w:rsidRPr="001B63E6" w:rsidTr="00CA63C6">
        <w:trPr>
          <w:trHeight w:val="499"/>
        </w:trPr>
        <w:tc>
          <w:tcPr>
            <w:tcW w:w="1369" w:type="pct"/>
          </w:tcPr>
          <w:p w:rsidR="006979CE" w:rsidRPr="00AE78AB" w:rsidRDefault="006979CE" w:rsidP="00E339A8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lastRenderedPageBreak/>
              <w:t>ΠΑΡΙΣΗ ΕΥΑΓΓΕΛΙΑ</w:t>
            </w:r>
          </w:p>
          <w:p w:rsidR="006979CE" w:rsidRPr="006979CE" w:rsidRDefault="009A133B" w:rsidP="00E339A8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hyperlink r:id="rId20" w:history="1">
              <w:r w:rsidR="006979CE" w:rsidRPr="004B3F74">
                <w:rPr>
                  <w:rStyle w:val="-"/>
                </w:rPr>
                <w:t>parisieuagelia@ionio.gr</w:t>
              </w:r>
            </w:hyperlink>
          </w:p>
        </w:tc>
        <w:tc>
          <w:tcPr>
            <w:tcW w:w="3631" w:type="pct"/>
          </w:tcPr>
          <w:p w:rsidR="00DF694B" w:rsidRPr="004B3F74" w:rsidRDefault="00DF694B" w:rsidP="004B3F74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Γυναίκα ως εργαλείο των διαφημιστικών εταιρειών στην Ελλάδα. Πώς επηρεάζεται το καταναλωτικό κοινό</w:t>
            </w:r>
          </w:p>
          <w:p w:rsidR="00DF694B" w:rsidRPr="004B3F74" w:rsidRDefault="00DF694B" w:rsidP="004B3F74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σχέση του Τουρισμού και της Οπτικής Επικοινωνίας, ως μέσο αλληλεπίδρασης τόσο µε τις τουριστικές επιχειρήσεις  όσο και µε τους τουρίστες/καταναλωτές. Μελέτη περίπτωσης</w:t>
            </w:r>
          </w:p>
          <w:p w:rsidR="00DF694B" w:rsidRPr="004B3F74" w:rsidRDefault="00DF694B" w:rsidP="004B3F74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επίδραση  στον δυνητικό καταναλωτή της Εταιρικής Κοινωνικής Ευθύνης στις ξενοδοχειακές επιχειρήσεις . Μελέτη περίπτωσης</w:t>
            </w:r>
          </w:p>
          <w:p w:rsidR="00DF694B" w:rsidRPr="004B3F74" w:rsidRDefault="00DF694B" w:rsidP="004B3F74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τοπική κουζίνα ως στοιχείο του μάρκετινγκ τουριστικών προορισμών. Μελέτη περίπτωσης</w:t>
            </w:r>
          </w:p>
          <w:p w:rsidR="006979CE" w:rsidRPr="00AC6B7A" w:rsidRDefault="00DF694B" w:rsidP="004B3F74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324"/>
              <w:rPr>
                <w:rFonts w:asciiTheme="minorHAnsi" w:hAnsiTheme="minorHAnsi" w:cstheme="minorHAnsi"/>
                <w:color w:val="222222"/>
                <w:lang w:val="el-GR" w:eastAsia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Ο Ρόλος των Έξυπνων Τεχνολογιών στη Διαμόρφωση της Τουριστικής Εμπειρίας και της βιώσιμης ανάπτυξης. Μελέτη περίπτωσης</w:t>
            </w:r>
          </w:p>
        </w:tc>
      </w:tr>
      <w:tr w:rsidR="006979CE" w:rsidRPr="006A03DC" w:rsidTr="00CA63C6">
        <w:trPr>
          <w:trHeight w:val="499"/>
        </w:trPr>
        <w:tc>
          <w:tcPr>
            <w:tcW w:w="1369" w:type="pct"/>
          </w:tcPr>
          <w:p w:rsidR="006979CE" w:rsidRPr="00BF23D0" w:rsidRDefault="006979CE" w:rsidP="00E339A8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t>ΚΙΟΥΡΕΞΙΔΟΥ ΜΑΤΙΝΑ</w:t>
            </w:r>
          </w:p>
          <w:p w:rsidR="006979CE" w:rsidRPr="006979CE" w:rsidRDefault="009A133B" w:rsidP="00E339A8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hyperlink r:id="rId21" w:history="1">
              <w:r w:rsidR="006979CE" w:rsidRPr="004B3F74">
                <w:rPr>
                  <w:rStyle w:val="-"/>
                </w:rPr>
                <w:t>kiourexidou@ionio.gr</w:t>
              </w:r>
            </w:hyperlink>
          </w:p>
        </w:tc>
        <w:tc>
          <w:tcPr>
            <w:tcW w:w="3631" w:type="pct"/>
          </w:tcPr>
          <w:p w:rsidR="00E321D6" w:rsidRPr="004B3F74" w:rsidRDefault="00E321D6" w:rsidP="004B3F74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Ψηφιακός Πολιτισμός και NFT: ένα νέο μοντέλο για τη τέχνη.</w:t>
            </w:r>
          </w:p>
          <w:p w:rsidR="00E321D6" w:rsidRPr="004B3F74" w:rsidRDefault="00E321D6" w:rsidP="004B3F74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Νέες τάσεις στον ψηφιακό κόσμο του εμπορίου: Ψηφιακή εικόνα προϊόντων.</w:t>
            </w:r>
          </w:p>
          <w:p w:rsidR="00E321D6" w:rsidRPr="004B3F74" w:rsidRDefault="00E321D6" w:rsidP="004B3F74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Ψηφιακός Πολιτισμός και Τεχνητή Νοημοσύνη.</w:t>
            </w:r>
          </w:p>
          <w:p w:rsidR="00E321D6" w:rsidRPr="004B3F74" w:rsidRDefault="00E321D6" w:rsidP="004B3F74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Επαυξημένη πραγματικότητα στα ηλεκτρονικά καταστήματα: Μια νέα διάσταση στην αγορά προϊόντων.</w:t>
            </w:r>
          </w:p>
          <w:p w:rsidR="00E321D6" w:rsidRPr="004B3F74" w:rsidRDefault="00E321D6" w:rsidP="004B3F74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Τεχνητή νοημοσύνη και ψηφιακές τάσεις στην επιχειρηματικότητα.</w:t>
            </w:r>
          </w:p>
          <w:p w:rsidR="006979CE" w:rsidRPr="001A6816" w:rsidRDefault="00E321D6" w:rsidP="004B3F74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324"/>
              <w:rPr>
                <w:rFonts w:asciiTheme="minorHAnsi" w:hAnsiTheme="minorHAnsi" w:cstheme="minorHAnsi"/>
                <w:color w:val="222222"/>
                <w:lang w:val="el-GR" w:eastAsia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Διαδραστικός χάρτης με τα αξιοθέατα της Κεφαλονιάς.</w:t>
            </w:r>
          </w:p>
        </w:tc>
      </w:tr>
      <w:tr w:rsidR="006979CE" w:rsidRPr="001B63E6" w:rsidTr="00CA63C6">
        <w:trPr>
          <w:trHeight w:val="499"/>
        </w:trPr>
        <w:tc>
          <w:tcPr>
            <w:tcW w:w="1369" w:type="pct"/>
          </w:tcPr>
          <w:p w:rsidR="006979CE" w:rsidRPr="003C7B9F" w:rsidRDefault="006979CE" w:rsidP="00E339A8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t>ΚΑΤΣΑΟΥΝΙΔΟΥ ΑΝΑΣΤΑΣΙΑ</w:t>
            </w:r>
          </w:p>
          <w:p w:rsidR="006979CE" w:rsidRPr="004B3F74" w:rsidRDefault="009A133B" w:rsidP="00E339A8">
            <w:pPr>
              <w:pStyle w:val="21"/>
              <w:spacing w:line="276" w:lineRule="auto"/>
              <w:rPr>
                <w:rStyle w:val="-"/>
              </w:rPr>
            </w:pPr>
            <w:hyperlink r:id="rId22" w:tgtFrame="_blank" w:history="1">
              <w:r w:rsidR="006979CE" w:rsidRPr="004B3F74">
                <w:rPr>
                  <w:rStyle w:val="-"/>
                </w:rPr>
                <w:t>akatsaounidou@gmail.com</w:t>
              </w:r>
            </w:hyperlink>
          </w:p>
          <w:p w:rsidR="006979CE" w:rsidRPr="006979CE" w:rsidRDefault="006979CE" w:rsidP="006979CE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</w:p>
        </w:tc>
        <w:tc>
          <w:tcPr>
            <w:tcW w:w="3631" w:type="pct"/>
          </w:tcPr>
          <w:p w:rsidR="002F02D9" w:rsidRPr="004B3F74" w:rsidRDefault="002F02D9" w:rsidP="004B3F74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Δημιουργία και αξιολόγηση εκπαιδευτικών δραστηριοτήτων για την αναβάθμιση του Ψηφιακού Γραμματισμού (MediaLiteracyCampaigns)</w:t>
            </w:r>
          </w:p>
          <w:p w:rsidR="002F02D9" w:rsidRPr="004B3F74" w:rsidRDefault="002F02D9" w:rsidP="004B3F74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Τα Μέσα Κοινωνικής Δικτύωσης ως διαμορφωτής στρατηγικών Marketing</w:t>
            </w:r>
          </w:p>
          <w:p w:rsidR="002F02D9" w:rsidRPr="004B3F74" w:rsidRDefault="002F02D9" w:rsidP="004B3F74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αξιοποίηση των Μέσων Κοινωνικής Δικτύωσης από τις τουριστικές επιχειρήσεις</w:t>
            </w:r>
          </w:p>
          <w:p w:rsidR="002F02D9" w:rsidRPr="004B3F74" w:rsidRDefault="002F02D9" w:rsidP="004B3F74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Παιχνιδοποίηση για την αντιμετώπιση του φαινομένου της Παραπληροφόρησης</w:t>
            </w:r>
          </w:p>
          <w:p w:rsidR="002F02D9" w:rsidRPr="004B3F74" w:rsidRDefault="002F02D9" w:rsidP="004B3F74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Τεχνητή Νοημοσύνη και Δημοσιογραφία: Προοπτικές και προκλήσεις</w:t>
            </w:r>
          </w:p>
          <w:p w:rsidR="006979CE" w:rsidRPr="006979CE" w:rsidRDefault="002F02D9" w:rsidP="004B3F74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324"/>
              <w:rPr>
                <w:rFonts w:asciiTheme="minorHAnsi" w:hAnsiTheme="minorHAnsi" w:cstheme="minorHAnsi"/>
                <w:color w:val="222222"/>
                <w:lang w:val="el-GR" w:eastAsia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Marketing πολυτελών εμπορικών σημάτων</w:t>
            </w:r>
          </w:p>
        </w:tc>
      </w:tr>
      <w:tr w:rsidR="006979CE" w:rsidRPr="006A03DC" w:rsidTr="00CA63C6">
        <w:trPr>
          <w:trHeight w:val="499"/>
        </w:trPr>
        <w:tc>
          <w:tcPr>
            <w:tcW w:w="1369" w:type="pct"/>
          </w:tcPr>
          <w:p w:rsidR="006979CE" w:rsidRPr="00BF23D0" w:rsidRDefault="006979CE" w:rsidP="00E339A8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t>ΚΟΥΣΤΟΥΜΠΑΡΔΗ ΕΡΑΤΩ</w:t>
            </w:r>
          </w:p>
          <w:p w:rsidR="00AF16AB" w:rsidRPr="004B3F74" w:rsidRDefault="009A133B" w:rsidP="00E339A8">
            <w:pPr>
              <w:pStyle w:val="21"/>
              <w:spacing w:line="276" w:lineRule="auto"/>
              <w:rPr>
                <w:rStyle w:val="-"/>
              </w:rPr>
            </w:pPr>
            <w:hyperlink r:id="rId23" w:history="1">
              <w:r w:rsidR="007C219A" w:rsidRPr="00707253">
                <w:rPr>
                  <w:rStyle w:val="-"/>
                </w:rPr>
                <w:t>eratokoustoubar@ionio.gr</w:t>
              </w:r>
            </w:hyperlink>
          </w:p>
          <w:p w:rsidR="006979CE" w:rsidRPr="00AF16AB" w:rsidRDefault="004B3F74" w:rsidP="00AF16AB">
            <w:pPr>
              <w:pStyle w:val="21"/>
              <w:spacing w:line="276" w:lineRule="auto"/>
              <w:rPr>
                <w:rFonts w:cs="Calibri"/>
                <w:lang w:val="el-GR"/>
              </w:rPr>
            </w:pPr>
            <w:r>
              <w:rPr>
                <w:rFonts w:cs="Calibri"/>
                <w:color w:val="000000" w:themeColor="text1"/>
                <w:lang w:val="el-GR"/>
              </w:rPr>
              <w:t>(</w:t>
            </w:r>
            <w:r w:rsidR="00AF16AB" w:rsidRPr="009F510C">
              <w:rPr>
                <w:rFonts w:cs="Calibri"/>
                <w:color w:val="000000" w:themeColor="text1"/>
                <w:lang w:val="el-GR"/>
              </w:rPr>
              <w:t xml:space="preserve">με επιβλέπουσα </w:t>
            </w:r>
            <w:r w:rsidR="009F510C" w:rsidRPr="009F510C">
              <w:rPr>
                <w:rFonts w:cs="Calibri"/>
                <w:color w:val="000000" w:themeColor="text1"/>
                <w:lang w:val="el-GR"/>
              </w:rPr>
              <w:t xml:space="preserve">την </w:t>
            </w:r>
            <w:r w:rsidR="009F510C" w:rsidRPr="009F510C">
              <w:rPr>
                <w:rFonts w:cs="Calibri"/>
                <w:b/>
                <w:color w:val="000000" w:themeColor="text1"/>
                <w:lang w:val="el-GR"/>
              </w:rPr>
              <w:t>ΚΑΪΜΑΚΗ ΒΑΣΙΛΙΚΗ</w:t>
            </w:r>
            <w:r>
              <w:rPr>
                <w:rFonts w:cs="Calibri"/>
                <w:b/>
                <w:color w:val="000000" w:themeColor="text1"/>
                <w:lang w:val="el-GR"/>
              </w:rPr>
              <w:t>)</w:t>
            </w:r>
          </w:p>
        </w:tc>
        <w:tc>
          <w:tcPr>
            <w:tcW w:w="3631" w:type="pct"/>
          </w:tcPr>
          <w:p w:rsidR="00F20C2F" w:rsidRPr="004B3F74" w:rsidRDefault="00F20C2F" w:rsidP="004B3F74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εφαρμογή του ηλεκτρονικού μάρκετινγκ και του contentcreating στην τουριστική βιομηχανία</w:t>
            </w:r>
          </w:p>
          <w:p w:rsidR="00F20C2F" w:rsidRPr="004B3F74" w:rsidRDefault="00F20C2F" w:rsidP="004B3F74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Μοντέλα προβλέψεων τουριστικών αφίξεων με την χρήση σύγχρονων τεχνολογιών</w:t>
            </w:r>
          </w:p>
          <w:p w:rsidR="00F20C2F" w:rsidRPr="004B3F74" w:rsidRDefault="00F20C2F" w:rsidP="004B3F74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Χρήση των BigData στον Τουρισμό</w:t>
            </w:r>
          </w:p>
          <w:p w:rsidR="00F20C2F" w:rsidRPr="004B3F74" w:rsidRDefault="00F20C2F" w:rsidP="004B3F74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Ο ρόλος ενός οργανισμού DMO στην τουριστική ανάπτυξη ενός τόπου</w:t>
            </w:r>
          </w:p>
          <w:p w:rsidR="006979CE" w:rsidRPr="00F20C2F" w:rsidRDefault="00F20C2F" w:rsidP="004B3F74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324"/>
              <w:rPr>
                <w:rFonts w:asciiTheme="minorHAnsi" w:hAnsiTheme="minorHAnsi" w:cstheme="minorHAnsi"/>
                <w:color w:val="222222"/>
                <w:lang w:val="el-GR" w:eastAsia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Η συμπεριφορά των καταναλωτών σχετικά με την αγορά τουριστικών προϊόντων και τα socialmedia</w:t>
            </w:r>
          </w:p>
        </w:tc>
      </w:tr>
      <w:tr w:rsidR="00445B47" w:rsidRPr="0091000E" w:rsidTr="00CA63C6">
        <w:trPr>
          <w:trHeight w:val="499"/>
        </w:trPr>
        <w:tc>
          <w:tcPr>
            <w:tcW w:w="1369" w:type="pct"/>
          </w:tcPr>
          <w:p w:rsidR="00445B47" w:rsidRDefault="00445B47" w:rsidP="00E339A8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>
              <w:rPr>
                <w:rFonts w:cs="Calibri"/>
                <w:b/>
                <w:lang w:val="el-GR"/>
              </w:rPr>
              <w:lastRenderedPageBreak/>
              <w:t>ΚΙΟΣΗΣ ΚΩΝΣΤΑΝΤΙΝΟΣ</w:t>
            </w:r>
          </w:p>
          <w:p w:rsidR="00445B47" w:rsidRPr="00445B47" w:rsidRDefault="009A133B" w:rsidP="00E339A8">
            <w:pPr>
              <w:pStyle w:val="21"/>
              <w:spacing w:line="276" w:lineRule="auto"/>
              <w:rPr>
                <w:rFonts w:cs="Calibri"/>
                <w:b/>
                <w:u w:val="single"/>
                <w:lang w:val="el-GR"/>
              </w:rPr>
            </w:pPr>
            <w:hyperlink r:id="rId24" w:history="1">
              <w:r w:rsidR="00AF16AB" w:rsidRPr="004B3F74">
                <w:rPr>
                  <w:rStyle w:val="-"/>
                </w:rPr>
                <w:t>kkiosis</w:t>
              </w:r>
              <w:r w:rsidR="00AF16AB" w:rsidRPr="004B3F74">
                <w:rPr>
                  <w:rStyle w:val="-"/>
                  <w:lang w:val="el-GR"/>
                </w:rPr>
                <w:t>@</w:t>
              </w:r>
              <w:r w:rsidR="00AF16AB" w:rsidRPr="004B3F74">
                <w:rPr>
                  <w:rStyle w:val="-"/>
                </w:rPr>
                <w:t>ionio</w:t>
              </w:r>
              <w:r w:rsidR="00AF16AB" w:rsidRPr="004B3F74">
                <w:rPr>
                  <w:rStyle w:val="-"/>
                  <w:lang w:val="el-GR"/>
                </w:rPr>
                <w:t>.</w:t>
              </w:r>
              <w:r w:rsidR="00AF16AB" w:rsidRPr="004B3F74">
                <w:rPr>
                  <w:rStyle w:val="-"/>
                  <w:u w:val="none"/>
                </w:rPr>
                <w:t>gr</w:t>
              </w:r>
            </w:hyperlink>
            <w:r w:rsidR="004B3F74" w:rsidRPr="004B3F74">
              <w:rPr>
                <w:rFonts w:cs="Calibri"/>
                <w:lang w:val="el-GR"/>
              </w:rPr>
              <w:t>(</w:t>
            </w:r>
            <w:r w:rsidR="00AF16AB" w:rsidRPr="004B3F74">
              <w:rPr>
                <w:rFonts w:cs="Calibri"/>
                <w:lang w:val="el-GR"/>
              </w:rPr>
              <w:t>με</w:t>
            </w:r>
            <w:r w:rsidR="00AF16AB" w:rsidRPr="00AF16AB">
              <w:rPr>
                <w:rFonts w:cs="Calibri"/>
                <w:lang w:val="el-GR"/>
              </w:rPr>
              <w:t xml:space="preserve"> επιβλέπ</w:t>
            </w:r>
            <w:r w:rsidR="004B3F74">
              <w:rPr>
                <w:rFonts w:cs="Calibri"/>
                <w:lang w:val="el-GR"/>
              </w:rPr>
              <w:t>οντα</w:t>
            </w:r>
            <w:r w:rsidR="00AF16AB" w:rsidRPr="00AF16AB">
              <w:rPr>
                <w:rFonts w:cs="Calibri"/>
                <w:lang w:val="el-GR"/>
              </w:rPr>
              <w:t xml:space="preserve"> τον </w:t>
            </w:r>
            <w:r w:rsidR="00AF16AB" w:rsidRPr="00AF16AB">
              <w:rPr>
                <w:rFonts w:cs="Calibri"/>
                <w:b/>
                <w:lang w:val="el-GR"/>
              </w:rPr>
              <w:t>ΗΛΙΑΔΗ ΓΕΩΡΓΙΟ</w:t>
            </w:r>
            <w:r w:rsidR="004B3F74">
              <w:rPr>
                <w:rFonts w:cs="Calibri"/>
                <w:b/>
                <w:lang w:val="el-GR"/>
              </w:rPr>
              <w:t>)</w:t>
            </w:r>
          </w:p>
        </w:tc>
        <w:tc>
          <w:tcPr>
            <w:tcW w:w="3631" w:type="pct"/>
          </w:tcPr>
          <w:p w:rsidR="00445B47" w:rsidRPr="004B3F74" w:rsidRDefault="00445B47" w:rsidP="004B3F74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Παραγωγή ραδιοφωνικήςεκπομπής με την χρήσει του jazler.</w:t>
            </w:r>
          </w:p>
          <w:p w:rsidR="00445B47" w:rsidRPr="004B3F74" w:rsidRDefault="00445B47" w:rsidP="004B3F74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Παραγωγή μικρού μήκουςντοκιμαντέρβιογραφικού χαρακτήρα.</w:t>
            </w:r>
          </w:p>
          <w:p w:rsidR="00445B47" w:rsidRPr="004B3F74" w:rsidRDefault="00445B47" w:rsidP="004B3F74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Παραγωγή ρεπορτάζ με την χρήσειpremierepro.</w:t>
            </w:r>
          </w:p>
          <w:p w:rsidR="00445B47" w:rsidRPr="004B3F74" w:rsidRDefault="00445B47" w:rsidP="004B3F74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Τεχνικέςηχογράφησηςεξωτερικώντηλεοπτικώνγυρισμάτων.</w:t>
            </w:r>
          </w:p>
          <w:p w:rsidR="00445B47" w:rsidRPr="00445B47" w:rsidRDefault="00445B47" w:rsidP="004B3F74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324"/>
              <w:rPr>
                <w:rFonts w:asciiTheme="minorHAnsi" w:hAnsiTheme="minorHAnsi" w:cstheme="minorHAnsi"/>
                <w:color w:val="222222"/>
                <w:lang w:val="el-GR" w:eastAsia="el-GR"/>
              </w:rPr>
            </w:pPr>
            <w:r w:rsidRPr="004B3F74">
              <w:rPr>
                <w:rFonts w:eastAsia="Times New Roman" w:cs="Calibri"/>
                <w:bCs/>
                <w:lang w:val="el-GR"/>
              </w:rPr>
              <w:t>Τεχνικέςβιντεοσκόπησηςεξωτερικώντηλεοπτικώνγυρισμάτων.</w:t>
            </w:r>
          </w:p>
        </w:tc>
      </w:tr>
      <w:tr w:rsidR="00CD7550" w:rsidRPr="006A03DC" w:rsidTr="00CA63C6">
        <w:tc>
          <w:tcPr>
            <w:tcW w:w="1369" w:type="pct"/>
          </w:tcPr>
          <w:p w:rsidR="00CD7550" w:rsidRPr="006051DC" w:rsidRDefault="00CD7550" w:rsidP="006051DC">
            <w:pPr>
              <w:pStyle w:val="21"/>
              <w:spacing w:line="276" w:lineRule="auto"/>
              <w:rPr>
                <w:rFonts w:cs="Calibri"/>
                <w:b/>
                <w:lang w:val="el-GR"/>
              </w:rPr>
            </w:pPr>
            <w:r w:rsidRPr="006051DC">
              <w:rPr>
                <w:rFonts w:cs="Calibri"/>
                <w:b/>
                <w:lang w:val="el-GR"/>
              </w:rPr>
              <w:t>ΚΑΤΣΟΥΛΩΤΟΣ ΝΙΚΟΛΑΟΣ</w:t>
            </w:r>
          </w:p>
          <w:p w:rsidR="00CD7550" w:rsidRPr="00CD7550" w:rsidRDefault="009A133B" w:rsidP="006051DC">
            <w:pPr>
              <w:pStyle w:val="21"/>
              <w:spacing w:line="276" w:lineRule="auto"/>
              <w:rPr>
                <w:lang w:val="el-GR"/>
              </w:rPr>
            </w:pPr>
            <w:hyperlink r:id="rId25" w:history="1">
              <w:r w:rsidR="006051DC" w:rsidRPr="006051DC">
                <w:rPr>
                  <w:rStyle w:val="-"/>
                </w:rPr>
                <w:t>nkatsoulotos</w:t>
              </w:r>
              <w:r w:rsidR="006051DC" w:rsidRPr="00CC1167">
                <w:rPr>
                  <w:rStyle w:val="-"/>
                  <w:lang w:val="el-GR"/>
                </w:rPr>
                <w:t>@</w:t>
              </w:r>
              <w:r w:rsidR="006051DC" w:rsidRPr="006051DC">
                <w:rPr>
                  <w:rStyle w:val="-"/>
                </w:rPr>
                <w:t>ionio</w:t>
              </w:r>
              <w:r w:rsidR="006051DC" w:rsidRPr="00CC1167">
                <w:rPr>
                  <w:rStyle w:val="-"/>
                  <w:lang w:val="el-GR"/>
                </w:rPr>
                <w:t>.</w:t>
              </w:r>
              <w:r w:rsidR="006051DC" w:rsidRPr="006051DC">
                <w:rPr>
                  <w:rStyle w:val="-"/>
                </w:rPr>
                <w:t>gr</w:t>
              </w:r>
            </w:hyperlink>
          </w:p>
        </w:tc>
        <w:tc>
          <w:tcPr>
            <w:tcW w:w="3631" w:type="pct"/>
          </w:tcPr>
          <w:p w:rsidR="00CD7550" w:rsidRPr="006051DC" w:rsidRDefault="00CD7550" w:rsidP="006051DC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051DC">
              <w:rPr>
                <w:rFonts w:eastAsia="Times New Roman" w:cs="Calibri"/>
                <w:bCs/>
                <w:lang w:val="el-GR"/>
              </w:rPr>
              <w:t>Τα όρια μεταξύ Live-actionanimated και animation στον κινηματογράφο.</w:t>
            </w:r>
          </w:p>
          <w:p w:rsidR="00CD7550" w:rsidRPr="006051DC" w:rsidRDefault="00CD7550" w:rsidP="006051DC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051DC">
              <w:rPr>
                <w:rFonts w:eastAsia="Times New Roman" w:cs="Calibri"/>
                <w:bCs/>
                <w:lang w:val="el-GR"/>
              </w:rPr>
              <w:t>Τρισδιάστατα γραφικά και ποσοστά εκλογικών αναμετρήσεων. Πηγή πληροφόρησης ή παραπληροφόρησης;</w:t>
            </w:r>
          </w:p>
          <w:p w:rsidR="00CD7550" w:rsidRPr="006051DC" w:rsidRDefault="00CD7550" w:rsidP="006051DC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051DC">
              <w:rPr>
                <w:rFonts w:eastAsia="Times New Roman" w:cs="Calibri"/>
                <w:bCs/>
                <w:lang w:val="el-GR"/>
              </w:rPr>
              <w:t>Πως το τίποτα αποκτά αξία μέσω του marketing. Casestudy και ανάλυση</w:t>
            </w:r>
          </w:p>
          <w:p w:rsidR="00CD7550" w:rsidRPr="006051DC" w:rsidRDefault="00CD7550" w:rsidP="006051DC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24"/>
              <w:rPr>
                <w:rFonts w:eastAsia="Times New Roman" w:cs="Calibri"/>
                <w:bCs/>
                <w:lang w:val="el-GR"/>
              </w:rPr>
            </w:pPr>
            <w:r w:rsidRPr="006051DC">
              <w:rPr>
                <w:rFonts w:eastAsia="Times New Roman" w:cs="Calibri"/>
                <w:bCs/>
                <w:lang w:val="el-GR"/>
              </w:rPr>
              <w:t>Rebranding ενός δημοφιλούς προϊόντος. Ρίσκο ή μοντερνισμός; Πρακτικό παράδειγμα.</w:t>
            </w:r>
          </w:p>
          <w:p w:rsidR="00CD7550" w:rsidRPr="00CD7550" w:rsidRDefault="00CD7550" w:rsidP="006051DC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24"/>
              <w:rPr>
                <w:lang w:val="el-GR"/>
              </w:rPr>
            </w:pPr>
            <w:r w:rsidRPr="006051DC">
              <w:rPr>
                <w:rFonts w:eastAsia="Times New Roman" w:cs="Calibri"/>
                <w:bCs/>
                <w:lang w:val="el-GR"/>
              </w:rPr>
              <w:t>Το μέλλον του βιβλίου. Έρευνα για την εξέλιξη του μέσου.</w:t>
            </w:r>
          </w:p>
        </w:tc>
      </w:tr>
    </w:tbl>
    <w:p w:rsidR="004244FB" w:rsidRPr="00302BD7" w:rsidRDefault="004244FB" w:rsidP="006979CE">
      <w:pPr>
        <w:rPr>
          <w:lang w:val="el-GR"/>
        </w:rPr>
      </w:pPr>
    </w:p>
    <w:sectPr w:rsidR="004244FB" w:rsidRPr="00302BD7" w:rsidSect="00303BF6">
      <w:footerReference w:type="default" r:id="rId26"/>
      <w:pgSz w:w="16838" w:h="11906" w:orient="landscape"/>
      <w:pgMar w:top="720" w:right="720" w:bottom="720" w:left="720" w:header="708" w:footer="1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657" w:rsidRDefault="00165657" w:rsidP="004244FB">
      <w:pPr>
        <w:spacing w:after="0" w:line="240" w:lineRule="auto"/>
      </w:pPr>
      <w:r>
        <w:separator/>
      </w:r>
    </w:p>
  </w:endnote>
  <w:endnote w:type="continuationSeparator" w:id="1">
    <w:p w:rsidR="00165657" w:rsidRDefault="00165657" w:rsidP="0042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4A0"/>
    </w:tblPr>
    <w:tblGrid>
      <w:gridCol w:w="567"/>
      <w:gridCol w:w="15286"/>
    </w:tblGrid>
    <w:tr w:rsidR="00BF7037" w:rsidRPr="006A03DC" w:rsidTr="006F5A6C">
      <w:tc>
        <w:tcPr>
          <w:tcW w:w="567" w:type="dxa"/>
        </w:tcPr>
        <w:p w:rsidR="00BF7037" w:rsidRPr="005D1110" w:rsidRDefault="009A133B" w:rsidP="005D1110">
          <w:pPr>
            <w:pStyle w:val="a6"/>
            <w:jc w:val="center"/>
            <w:rPr>
              <w:b/>
              <w:sz w:val="22"/>
              <w:szCs w:val="22"/>
              <w:lang w:val="el-GR"/>
            </w:rPr>
          </w:pPr>
          <w:r w:rsidRPr="005D1110">
            <w:rPr>
              <w:b/>
              <w:sz w:val="22"/>
              <w:szCs w:val="22"/>
              <w:lang w:val="el-GR"/>
            </w:rPr>
            <w:fldChar w:fldCharType="begin"/>
          </w:r>
          <w:r w:rsidR="00BF7037" w:rsidRPr="005D1110">
            <w:rPr>
              <w:b/>
              <w:sz w:val="22"/>
              <w:szCs w:val="22"/>
              <w:lang w:val="el-GR"/>
            </w:rPr>
            <w:instrText xml:space="preserve"> PAGE   \* MERGEFORMAT </w:instrText>
          </w:r>
          <w:r w:rsidRPr="009A133B">
            <w:rPr>
              <w:b/>
              <w:lang w:val="el-GR"/>
            </w:rPr>
            <w:fldChar w:fldCharType="separate"/>
          </w:r>
          <w:r w:rsidR="006A03DC">
            <w:rPr>
              <w:b/>
              <w:noProof/>
              <w:sz w:val="22"/>
              <w:szCs w:val="22"/>
              <w:lang w:val="el-GR"/>
            </w:rPr>
            <w:t>4</w:t>
          </w:r>
          <w:r w:rsidRPr="005D1110">
            <w:rPr>
              <w:b/>
              <w:noProof/>
              <w:sz w:val="22"/>
              <w:szCs w:val="22"/>
              <w:lang w:val="el-GR"/>
            </w:rPr>
            <w:fldChar w:fldCharType="end"/>
          </w:r>
        </w:p>
      </w:tc>
      <w:tc>
        <w:tcPr>
          <w:tcW w:w="15286" w:type="dxa"/>
        </w:tcPr>
        <w:p w:rsidR="00BF7037" w:rsidRPr="005D1110" w:rsidRDefault="00BF7037" w:rsidP="005D1110">
          <w:pPr>
            <w:pStyle w:val="a6"/>
            <w:jc w:val="center"/>
            <w:rPr>
              <w:b/>
              <w:sz w:val="22"/>
              <w:szCs w:val="22"/>
              <w:lang w:val="el-GR"/>
            </w:rPr>
          </w:pPr>
          <w:r w:rsidRPr="005D1110">
            <w:rPr>
              <w:b/>
              <w:sz w:val="22"/>
              <w:szCs w:val="22"/>
              <w:lang w:val="el-GR"/>
            </w:rPr>
            <w:t>Οι φοιτητές μπορούν να επικοινωνήσουν με τους καθηγητές/καθηγήτριες για περισσότερες πληροφορίες</w:t>
          </w:r>
        </w:p>
        <w:p w:rsidR="00BF7037" w:rsidRPr="005D1110" w:rsidRDefault="00BF7037" w:rsidP="005D1110">
          <w:pPr>
            <w:pStyle w:val="a6"/>
            <w:jc w:val="center"/>
            <w:rPr>
              <w:b/>
              <w:sz w:val="22"/>
              <w:szCs w:val="22"/>
              <w:lang w:val="el-GR"/>
            </w:rPr>
          </w:pPr>
          <w:r w:rsidRPr="005D1110">
            <w:rPr>
              <w:b/>
              <w:sz w:val="22"/>
              <w:szCs w:val="22"/>
              <w:lang w:val="el-GR"/>
            </w:rPr>
            <w:t>στις ώρες μαθημάτων τους ή απευθείας με e-mail</w:t>
          </w:r>
        </w:p>
      </w:tc>
    </w:tr>
  </w:tbl>
  <w:p w:rsidR="00BF7037" w:rsidRPr="00082A7B" w:rsidRDefault="00BF7037" w:rsidP="00916EC6">
    <w:pPr>
      <w:pStyle w:val="a6"/>
      <w:rPr>
        <w:b/>
        <w:lang w:val="el-G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657" w:rsidRDefault="00165657" w:rsidP="004244FB">
      <w:pPr>
        <w:spacing w:after="0" w:line="240" w:lineRule="auto"/>
      </w:pPr>
      <w:r>
        <w:separator/>
      </w:r>
    </w:p>
  </w:footnote>
  <w:footnote w:type="continuationSeparator" w:id="1">
    <w:p w:rsidR="00165657" w:rsidRDefault="00165657" w:rsidP="00424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6679"/>
    <w:multiLevelType w:val="hybridMultilevel"/>
    <w:tmpl w:val="38DA67C4"/>
    <w:lvl w:ilvl="0" w:tplc="18A25D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9615B0"/>
    <w:multiLevelType w:val="hybridMultilevel"/>
    <w:tmpl w:val="A462DB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019EE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855F0C"/>
    <w:multiLevelType w:val="hybridMultilevel"/>
    <w:tmpl w:val="44D04D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5509F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418AB"/>
    <w:multiLevelType w:val="hybridMultilevel"/>
    <w:tmpl w:val="5B3C6AA6"/>
    <w:lvl w:ilvl="0" w:tplc="03A2DDB6">
      <w:start w:val="1"/>
      <w:numFmt w:val="decimal"/>
      <w:lvlText w:val="%1."/>
      <w:lvlJc w:val="left"/>
      <w:pPr>
        <w:ind w:left="960" w:hanging="360"/>
      </w:pPr>
      <w:rPr>
        <w:rFonts w:asciiTheme="minorHAnsi" w:eastAsia="Calibr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680" w:hanging="360"/>
      </w:pPr>
    </w:lvl>
    <w:lvl w:ilvl="2" w:tplc="0408001B" w:tentative="1">
      <w:start w:val="1"/>
      <w:numFmt w:val="lowerRoman"/>
      <w:lvlText w:val="%3."/>
      <w:lvlJc w:val="right"/>
      <w:pPr>
        <w:ind w:left="2400" w:hanging="180"/>
      </w:pPr>
    </w:lvl>
    <w:lvl w:ilvl="3" w:tplc="0408000F" w:tentative="1">
      <w:start w:val="1"/>
      <w:numFmt w:val="decimal"/>
      <w:lvlText w:val="%4."/>
      <w:lvlJc w:val="left"/>
      <w:pPr>
        <w:ind w:left="3120" w:hanging="360"/>
      </w:pPr>
    </w:lvl>
    <w:lvl w:ilvl="4" w:tplc="04080019" w:tentative="1">
      <w:start w:val="1"/>
      <w:numFmt w:val="lowerLetter"/>
      <w:lvlText w:val="%5."/>
      <w:lvlJc w:val="left"/>
      <w:pPr>
        <w:ind w:left="3840" w:hanging="360"/>
      </w:pPr>
    </w:lvl>
    <w:lvl w:ilvl="5" w:tplc="0408001B" w:tentative="1">
      <w:start w:val="1"/>
      <w:numFmt w:val="lowerRoman"/>
      <w:lvlText w:val="%6."/>
      <w:lvlJc w:val="right"/>
      <w:pPr>
        <w:ind w:left="4560" w:hanging="180"/>
      </w:pPr>
    </w:lvl>
    <w:lvl w:ilvl="6" w:tplc="0408000F" w:tentative="1">
      <w:start w:val="1"/>
      <w:numFmt w:val="decimal"/>
      <w:lvlText w:val="%7."/>
      <w:lvlJc w:val="left"/>
      <w:pPr>
        <w:ind w:left="5280" w:hanging="360"/>
      </w:pPr>
    </w:lvl>
    <w:lvl w:ilvl="7" w:tplc="04080019" w:tentative="1">
      <w:start w:val="1"/>
      <w:numFmt w:val="lowerLetter"/>
      <w:lvlText w:val="%8."/>
      <w:lvlJc w:val="left"/>
      <w:pPr>
        <w:ind w:left="6000" w:hanging="360"/>
      </w:pPr>
    </w:lvl>
    <w:lvl w:ilvl="8" w:tplc="040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29846645"/>
    <w:multiLevelType w:val="hybridMultilevel"/>
    <w:tmpl w:val="45CE58A6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9EA3555"/>
    <w:multiLevelType w:val="hybridMultilevel"/>
    <w:tmpl w:val="C1DA80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5623A"/>
    <w:multiLevelType w:val="hybridMultilevel"/>
    <w:tmpl w:val="0D002D9A"/>
    <w:lvl w:ilvl="0" w:tplc="0408000F">
      <w:start w:val="1"/>
      <w:numFmt w:val="decimal"/>
      <w:lvlText w:val="%1."/>
      <w:lvlJc w:val="left"/>
      <w:pPr>
        <w:ind w:left="2880" w:hanging="360"/>
      </w:p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E9703F8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002AD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5574AF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645A8"/>
    <w:multiLevelType w:val="multilevel"/>
    <w:tmpl w:val="F356F3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>
    <w:nsid w:val="38B4020B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01B5C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C556B6"/>
    <w:multiLevelType w:val="hybridMultilevel"/>
    <w:tmpl w:val="0D002D9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416C1012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952B0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D36FE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B71E3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01694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1B001A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E463DD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2D5544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FB4A87"/>
    <w:multiLevelType w:val="hybridMultilevel"/>
    <w:tmpl w:val="668EC2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5C3530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99595F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136B6"/>
    <w:multiLevelType w:val="hybridMultilevel"/>
    <w:tmpl w:val="5F5E38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BC53E9"/>
    <w:multiLevelType w:val="hybridMultilevel"/>
    <w:tmpl w:val="8AD8E052"/>
    <w:lvl w:ilvl="0" w:tplc="579C844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F6F75"/>
    <w:multiLevelType w:val="hybridMultilevel"/>
    <w:tmpl w:val="D0D2A87C"/>
    <w:lvl w:ilvl="0" w:tplc="14A0B73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8417E0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E57A7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701DF"/>
    <w:multiLevelType w:val="hybridMultilevel"/>
    <w:tmpl w:val="FE548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033278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BC76D8"/>
    <w:multiLevelType w:val="hybridMultilevel"/>
    <w:tmpl w:val="2BFCB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B57B0"/>
    <w:multiLevelType w:val="hybridMultilevel"/>
    <w:tmpl w:val="2BFCB9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31D89"/>
    <w:multiLevelType w:val="hybridMultilevel"/>
    <w:tmpl w:val="9FA4C610"/>
    <w:lvl w:ilvl="0" w:tplc="CC928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9"/>
  </w:num>
  <w:num w:numId="3">
    <w:abstractNumId w:val="34"/>
  </w:num>
  <w:num w:numId="4">
    <w:abstractNumId w:val="2"/>
  </w:num>
  <w:num w:numId="5">
    <w:abstractNumId w:val="14"/>
  </w:num>
  <w:num w:numId="6">
    <w:abstractNumId w:val="19"/>
  </w:num>
  <w:num w:numId="7">
    <w:abstractNumId w:val="18"/>
  </w:num>
  <w:num w:numId="8">
    <w:abstractNumId w:val="33"/>
  </w:num>
  <w:num w:numId="9">
    <w:abstractNumId w:val="28"/>
  </w:num>
  <w:num w:numId="10">
    <w:abstractNumId w:val="29"/>
  </w:num>
  <w:num w:numId="11">
    <w:abstractNumId w:val="3"/>
  </w:num>
  <w:num w:numId="12">
    <w:abstractNumId w:val="32"/>
  </w:num>
  <w:num w:numId="13">
    <w:abstractNumId w:val="6"/>
  </w:num>
  <w:num w:numId="14">
    <w:abstractNumId w:val="36"/>
  </w:num>
  <w:num w:numId="15">
    <w:abstractNumId w:val="12"/>
  </w:num>
  <w:num w:numId="16">
    <w:abstractNumId w:val="0"/>
  </w:num>
  <w:num w:numId="17">
    <w:abstractNumId w:val="27"/>
  </w:num>
  <w:num w:numId="18">
    <w:abstractNumId w:val="7"/>
  </w:num>
  <w:num w:numId="19">
    <w:abstractNumId w:val="5"/>
  </w:num>
  <w:num w:numId="20">
    <w:abstractNumId w:val="1"/>
  </w:num>
  <w:num w:numId="21">
    <w:abstractNumId w:val="24"/>
  </w:num>
  <w:num w:numId="22">
    <w:abstractNumId w:val="8"/>
  </w:num>
  <w:num w:numId="23">
    <w:abstractNumId w:val="15"/>
  </w:num>
  <w:num w:numId="24">
    <w:abstractNumId w:val="21"/>
  </w:num>
  <w:num w:numId="25">
    <w:abstractNumId w:val="20"/>
  </w:num>
  <w:num w:numId="26">
    <w:abstractNumId w:val="31"/>
  </w:num>
  <w:num w:numId="27">
    <w:abstractNumId w:val="11"/>
  </w:num>
  <w:num w:numId="28">
    <w:abstractNumId w:val="10"/>
  </w:num>
  <w:num w:numId="29">
    <w:abstractNumId w:val="35"/>
  </w:num>
  <w:num w:numId="30">
    <w:abstractNumId w:val="13"/>
  </w:num>
  <w:num w:numId="31">
    <w:abstractNumId w:val="23"/>
  </w:num>
  <w:num w:numId="32">
    <w:abstractNumId w:val="25"/>
  </w:num>
  <w:num w:numId="33">
    <w:abstractNumId w:val="22"/>
  </w:num>
  <w:num w:numId="34">
    <w:abstractNumId w:val="16"/>
  </w:num>
  <w:num w:numId="35">
    <w:abstractNumId w:val="17"/>
  </w:num>
  <w:num w:numId="36">
    <w:abstractNumId w:val="26"/>
  </w:num>
  <w:num w:numId="37">
    <w:abstractNumId w:val="3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4244FB"/>
    <w:rsid w:val="00005795"/>
    <w:rsid w:val="00021B0A"/>
    <w:rsid w:val="00024F4B"/>
    <w:rsid w:val="00026299"/>
    <w:rsid w:val="0002740C"/>
    <w:rsid w:val="00040E2F"/>
    <w:rsid w:val="000447B9"/>
    <w:rsid w:val="00047D89"/>
    <w:rsid w:val="000637E2"/>
    <w:rsid w:val="0007359C"/>
    <w:rsid w:val="0007646B"/>
    <w:rsid w:val="0007795A"/>
    <w:rsid w:val="00080E78"/>
    <w:rsid w:val="00081AC2"/>
    <w:rsid w:val="00082A7B"/>
    <w:rsid w:val="000B27B2"/>
    <w:rsid w:val="000B6107"/>
    <w:rsid w:val="000C0809"/>
    <w:rsid w:val="000D194D"/>
    <w:rsid w:val="000F0865"/>
    <w:rsid w:val="000F182A"/>
    <w:rsid w:val="00100FDC"/>
    <w:rsid w:val="00101D0A"/>
    <w:rsid w:val="00103C0B"/>
    <w:rsid w:val="00104A4B"/>
    <w:rsid w:val="001126AA"/>
    <w:rsid w:val="00113178"/>
    <w:rsid w:val="001169CD"/>
    <w:rsid w:val="00117E68"/>
    <w:rsid w:val="00120473"/>
    <w:rsid w:val="00122FE4"/>
    <w:rsid w:val="00133C90"/>
    <w:rsid w:val="00140DBF"/>
    <w:rsid w:val="00141D96"/>
    <w:rsid w:val="00150769"/>
    <w:rsid w:val="00151840"/>
    <w:rsid w:val="00152709"/>
    <w:rsid w:val="00152F57"/>
    <w:rsid w:val="00162961"/>
    <w:rsid w:val="00165657"/>
    <w:rsid w:val="00165EAF"/>
    <w:rsid w:val="00181CEF"/>
    <w:rsid w:val="0018285A"/>
    <w:rsid w:val="00184956"/>
    <w:rsid w:val="00193A19"/>
    <w:rsid w:val="001974AF"/>
    <w:rsid w:val="00197F2B"/>
    <w:rsid w:val="001A6816"/>
    <w:rsid w:val="001B63E6"/>
    <w:rsid w:val="001C0B8B"/>
    <w:rsid w:val="001C60F0"/>
    <w:rsid w:val="001C6DCA"/>
    <w:rsid w:val="001E7B08"/>
    <w:rsid w:val="001F5E2C"/>
    <w:rsid w:val="002021AE"/>
    <w:rsid w:val="00206196"/>
    <w:rsid w:val="0021725C"/>
    <w:rsid w:val="002276DE"/>
    <w:rsid w:val="00227CF3"/>
    <w:rsid w:val="0023731A"/>
    <w:rsid w:val="0024046C"/>
    <w:rsid w:val="002427B3"/>
    <w:rsid w:val="00251B1D"/>
    <w:rsid w:val="002626A2"/>
    <w:rsid w:val="00272B24"/>
    <w:rsid w:val="00286455"/>
    <w:rsid w:val="002953D1"/>
    <w:rsid w:val="00295704"/>
    <w:rsid w:val="002B1F83"/>
    <w:rsid w:val="002B2661"/>
    <w:rsid w:val="002D1337"/>
    <w:rsid w:val="002D1AEF"/>
    <w:rsid w:val="002F02D9"/>
    <w:rsid w:val="00301C5A"/>
    <w:rsid w:val="00302BD7"/>
    <w:rsid w:val="00303BF6"/>
    <w:rsid w:val="00306AE7"/>
    <w:rsid w:val="00311224"/>
    <w:rsid w:val="003120DF"/>
    <w:rsid w:val="003124C7"/>
    <w:rsid w:val="00313C22"/>
    <w:rsid w:val="003204CE"/>
    <w:rsid w:val="0033005A"/>
    <w:rsid w:val="00330F06"/>
    <w:rsid w:val="003419E4"/>
    <w:rsid w:val="0034528A"/>
    <w:rsid w:val="00346630"/>
    <w:rsid w:val="00356650"/>
    <w:rsid w:val="00357860"/>
    <w:rsid w:val="00361D2D"/>
    <w:rsid w:val="00374660"/>
    <w:rsid w:val="003837A2"/>
    <w:rsid w:val="003911EB"/>
    <w:rsid w:val="00392FC5"/>
    <w:rsid w:val="003954E7"/>
    <w:rsid w:val="003C313A"/>
    <w:rsid w:val="003C7B9F"/>
    <w:rsid w:val="003D23ED"/>
    <w:rsid w:val="003E2860"/>
    <w:rsid w:val="003E38B4"/>
    <w:rsid w:val="004137FE"/>
    <w:rsid w:val="004244FB"/>
    <w:rsid w:val="00437A67"/>
    <w:rsid w:val="004437F6"/>
    <w:rsid w:val="00443E5E"/>
    <w:rsid w:val="00445B47"/>
    <w:rsid w:val="0045392D"/>
    <w:rsid w:val="004546BD"/>
    <w:rsid w:val="00456EE1"/>
    <w:rsid w:val="004574B7"/>
    <w:rsid w:val="0046087F"/>
    <w:rsid w:val="00461C89"/>
    <w:rsid w:val="00465C7C"/>
    <w:rsid w:val="004708AA"/>
    <w:rsid w:val="00495F58"/>
    <w:rsid w:val="004A3A7F"/>
    <w:rsid w:val="004B1974"/>
    <w:rsid w:val="004B3F74"/>
    <w:rsid w:val="004B62C1"/>
    <w:rsid w:val="004C3A2F"/>
    <w:rsid w:val="004C52DD"/>
    <w:rsid w:val="004C5B9F"/>
    <w:rsid w:val="004D28B1"/>
    <w:rsid w:val="004F3036"/>
    <w:rsid w:val="00502E13"/>
    <w:rsid w:val="005275FA"/>
    <w:rsid w:val="00531405"/>
    <w:rsid w:val="00532EDC"/>
    <w:rsid w:val="00537F39"/>
    <w:rsid w:val="0057772B"/>
    <w:rsid w:val="005814F6"/>
    <w:rsid w:val="005830D3"/>
    <w:rsid w:val="00586F99"/>
    <w:rsid w:val="0059127D"/>
    <w:rsid w:val="005A2CE9"/>
    <w:rsid w:val="005A4A0F"/>
    <w:rsid w:val="005B7C45"/>
    <w:rsid w:val="005C1097"/>
    <w:rsid w:val="005C213A"/>
    <w:rsid w:val="005C491C"/>
    <w:rsid w:val="005C54D1"/>
    <w:rsid w:val="005D1110"/>
    <w:rsid w:val="005D3365"/>
    <w:rsid w:val="005E0CE9"/>
    <w:rsid w:val="005E1C61"/>
    <w:rsid w:val="005E214C"/>
    <w:rsid w:val="005E282C"/>
    <w:rsid w:val="005F692B"/>
    <w:rsid w:val="00600441"/>
    <w:rsid w:val="00600CED"/>
    <w:rsid w:val="00602290"/>
    <w:rsid w:val="00603ED8"/>
    <w:rsid w:val="006051DC"/>
    <w:rsid w:val="00613B85"/>
    <w:rsid w:val="006248E1"/>
    <w:rsid w:val="0063312F"/>
    <w:rsid w:val="006547EC"/>
    <w:rsid w:val="00654822"/>
    <w:rsid w:val="00657018"/>
    <w:rsid w:val="00657A88"/>
    <w:rsid w:val="00662D9F"/>
    <w:rsid w:val="00666843"/>
    <w:rsid w:val="00666B45"/>
    <w:rsid w:val="0067052F"/>
    <w:rsid w:val="00671AEF"/>
    <w:rsid w:val="00673931"/>
    <w:rsid w:val="0067450E"/>
    <w:rsid w:val="006817ED"/>
    <w:rsid w:val="00685594"/>
    <w:rsid w:val="00694AE4"/>
    <w:rsid w:val="00696E75"/>
    <w:rsid w:val="00697701"/>
    <w:rsid w:val="006979CE"/>
    <w:rsid w:val="006A03DC"/>
    <w:rsid w:val="006A5878"/>
    <w:rsid w:val="006A7ABF"/>
    <w:rsid w:val="006B2281"/>
    <w:rsid w:val="006C1888"/>
    <w:rsid w:val="006D39C0"/>
    <w:rsid w:val="006D5627"/>
    <w:rsid w:val="006D63BE"/>
    <w:rsid w:val="006E26A8"/>
    <w:rsid w:val="006F082D"/>
    <w:rsid w:val="006F4822"/>
    <w:rsid w:val="006F5340"/>
    <w:rsid w:val="006F5A6C"/>
    <w:rsid w:val="00700FB0"/>
    <w:rsid w:val="007249CC"/>
    <w:rsid w:val="00725489"/>
    <w:rsid w:val="00727EA9"/>
    <w:rsid w:val="00734434"/>
    <w:rsid w:val="0073636B"/>
    <w:rsid w:val="007379FD"/>
    <w:rsid w:val="00745DE7"/>
    <w:rsid w:val="00747087"/>
    <w:rsid w:val="00751EBE"/>
    <w:rsid w:val="007620DD"/>
    <w:rsid w:val="00770ABA"/>
    <w:rsid w:val="00772959"/>
    <w:rsid w:val="007937E1"/>
    <w:rsid w:val="0079670E"/>
    <w:rsid w:val="007B309B"/>
    <w:rsid w:val="007C11F1"/>
    <w:rsid w:val="007C1CC4"/>
    <w:rsid w:val="007C219A"/>
    <w:rsid w:val="007F0F2E"/>
    <w:rsid w:val="00810384"/>
    <w:rsid w:val="00812709"/>
    <w:rsid w:val="00812C07"/>
    <w:rsid w:val="00843B63"/>
    <w:rsid w:val="00844365"/>
    <w:rsid w:val="00851989"/>
    <w:rsid w:val="00854D61"/>
    <w:rsid w:val="00854D78"/>
    <w:rsid w:val="00856267"/>
    <w:rsid w:val="008671D4"/>
    <w:rsid w:val="008711FF"/>
    <w:rsid w:val="008834C5"/>
    <w:rsid w:val="00885933"/>
    <w:rsid w:val="008A1FEC"/>
    <w:rsid w:val="008A22BA"/>
    <w:rsid w:val="008A5454"/>
    <w:rsid w:val="008C3ED2"/>
    <w:rsid w:val="008D30B9"/>
    <w:rsid w:val="008D578E"/>
    <w:rsid w:val="008D7166"/>
    <w:rsid w:val="008F5966"/>
    <w:rsid w:val="008F698B"/>
    <w:rsid w:val="009037C8"/>
    <w:rsid w:val="009062F3"/>
    <w:rsid w:val="0091000E"/>
    <w:rsid w:val="0091133D"/>
    <w:rsid w:val="00916EC6"/>
    <w:rsid w:val="0094264A"/>
    <w:rsid w:val="00943240"/>
    <w:rsid w:val="009467CB"/>
    <w:rsid w:val="0095008F"/>
    <w:rsid w:val="0095245F"/>
    <w:rsid w:val="009536E5"/>
    <w:rsid w:val="00957AC9"/>
    <w:rsid w:val="00970BD5"/>
    <w:rsid w:val="00980477"/>
    <w:rsid w:val="00984C80"/>
    <w:rsid w:val="00984D09"/>
    <w:rsid w:val="00985B74"/>
    <w:rsid w:val="00990931"/>
    <w:rsid w:val="0099385C"/>
    <w:rsid w:val="009A1271"/>
    <w:rsid w:val="009A133B"/>
    <w:rsid w:val="009A4D0E"/>
    <w:rsid w:val="009C490D"/>
    <w:rsid w:val="009C6159"/>
    <w:rsid w:val="009C756D"/>
    <w:rsid w:val="009D290C"/>
    <w:rsid w:val="009D736F"/>
    <w:rsid w:val="009E2E76"/>
    <w:rsid w:val="009E50A0"/>
    <w:rsid w:val="009E78E3"/>
    <w:rsid w:val="009F078D"/>
    <w:rsid w:val="009F105F"/>
    <w:rsid w:val="009F510C"/>
    <w:rsid w:val="00A01BBC"/>
    <w:rsid w:val="00A01BEB"/>
    <w:rsid w:val="00A11993"/>
    <w:rsid w:val="00A3154E"/>
    <w:rsid w:val="00A337F9"/>
    <w:rsid w:val="00A402B4"/>
    <w:rsid w:val="00A41526"/>
    <w:rsid w:val="00A45893"/>
    <w:rsid w:val="00A46266"/>
    <w:rsid w:val="00A52CB5"/>
    <w:rsid w:val="00A552D7"/>
    <w:rsid w:val="00A6303A"/>
    <w:rsid w:val="00A67B7F"/>
    <w:rsid w:val="00A735AB"/>
    <w:rsid w:val="00A74820"/>
    <w:rsid w:val="00A84C18"/>
    <w:rsid w:val="00A869CE"/>
    <w:rsid w:val="00A90290"/>
    <w:rsid w:val="00A95D95"/>
    <w:rsid w:val="00AA38CA"/>
    <w:rsid w:val="00AA5CEB"/>
    <w:rsid w:val="00AB037D"/>
    <w:rsid w:val="00AB3AC8"/>
    <w:rsid w:val="00AB7EB2"/>
    <w:rsid w:val="00AC6B7A"/>
    <w:rsid w:val="00AD42A1"/>
    <w:rsid w:val="00AD4B93"/>
    <w:rsid w:val="00AE0FFF"/>
    <w:rsid w:val="00AE2160"/>
    <w:rsid w:val="00AE78AB"/>
    <w:rsid w:val="00AF1339"/>
    <w:rsid w:val="00AF16AB"/>
    <w:rsid w:val="00AF3710"/>
    <w:rsid w:val="00B03477"/>
    <w:rsid w:val="00B1258A"/>
    <w:rsid w:val="00B3178F"/>
    <w:rsid w:val="00B35693"/>
    <w:rsid w:val="00B40968"/>
    <w:rsid w:val="00B40AE8"/>
    <w:rsid w:val="00B42984"/>
    <w:rsid w:val="00B433B2"/>
    <w:rsid w:val="00B43EAC"/>
    <w:rsid w:val="00B44931"/>
    <w:rsid w:val="00B521AF"/>
    <w:rsid w:val="00B554AE"/>
    <w:rsid w:val="00B56BF1"/>
    <w:rsid w:val="00B57445"/>
    <w:rsid w:val="00B64227"/>
    <w:rsid w:val="00B8137E"/>
    <w:rsid w:val="00B827A6"/>
    <w:rsid w:val="00B958C4"/>
    <w:rsid w:val="00BB069B"/>
    <w:rsid w:val="00BB0D88"/>
    <w:rsid w:val="00BB6EC7"/>
    <w:rsid w:val="00BC240A"/>
    <w:rsid w:val="00BC42C2"/>
    <w:rsid w:val="00BC7919"/>
    <w:rsid w:val="00BD27E6"/>
    <w:rsid w:val="00BD6C44"/>
    <w:rsid w:val="00BE191C"/>
    <w:rsid w:val="00BF23D0"/>
    <w:rsid w:val="00BF4CD4"/>
    <w:rsid w:val="00BF7037"/>
    <w:rsid w:val="00C01104"/>
    <w:rsid w:val="00C227F3"/>
    <w:rsid w:val="00C24408"/>
    <w:rsid w:val="00C24A5B"/>
    <w:rsid w:val="00C25BD0"/>
    <w:rsid w:val="00C354DF"/>
    <w:rsid w:val="00C44DEA"/>
    <w:rsid w:val="00C50334"/>
    <w:rsid w:val="00C539B0"/>
    <w:rsid w:val="00C540A3"/>
    <w:rsid w:val="00C63D8B"/>
    <w:rsid w:val="00C65D1D"/>
    <w:rsid w:val="00C724C5"/>
    <w:rsid w:val="00C72BA3"/>
    <w:rsid w:val="00C812BE"/>
    <w:rsid w:val="00C91144"/>
    <w:rsid w:val="00CA140E"/>
    <w:rsid w:val="00CA1BA8"/>
    <w:rsid w:val="00CA4AE7"/>
    <w:rsid w:val="00CA63C6"/>
    <w:rsid w:val="00CB52D0"/>
    <w:rsid w:val="00CB59FB"/>
    <w:rsid w:val="00CC0BEF"/>
    <w:rsid w:val="00CC1167"/>
    <w:rsid w:val="00CC5392"/>
    <w:rsid w:val="00CC5972"/>
    <w:rsid w:val="00CC6DBB"/>
    <w:rsid w:val="00CD0C08"/>
    <w:rsid w:val="00CD6387"/>
    <w:rsid w:val="00CD7550"/>
    <w:rsid w:val="00CE18EC"/>
    <w:rsid w:val="00CF7990"/>
    <w:rsid w:val="00D20BF4"/>
    <w:rsid w:val="00D3224F"/>
    <w:rsid w:val="00D328C1"/>
    <w:rsid w:val="00D341A2"/>
    <w:rsid w:val="00D4162E"/>
    <w:rsid w:val="00D479B5"/>
    <w:rsid w:val="00D52761"/>
    <w:rsid w:val="00D64B53"/>
    <w:rsid w:val="00D7531C"/>
    <w:rsid w:val="00D757F4"/>
    <w:rsid w:val="00D76F0C"/>
    <w:rsid w:val="00DA30D0"/>
    <w:rsid w:val="00DB234C"/>
    <w:rsid w:val="00DB78E3"/>
    <w:rsid w:val="00DC425B"/>
    <w:rsid w:val="00DC628A"/>
    <w:rsid w:val="00DC7C0D"/>
    <w:rsid w:val="00DE6BB7"/>
    <w:rsid w:val="00DF18F1"/>
    <w:rsid w:val="00DF2210"/>
    <w:rsid w:val="00DF694B"/>
    <w:rsid w:val="00E04FAD"/>
    <w:rsid w:val="00E21CB2"/>
    <w:rsid w:val="00E242D1"/>
    <w:rsid w:val="00E321D6"/>
    <w:rsid w:val="00E54076"/>
    <w:rsid w:val="00E608D0"/>
    <w:rsid w:val="00E657AD"/>
    <w:rsid w:val="00E65F0D"/>
    <w:rsid w:val="00E74976"/>
    <w:rsid w:val="00E7503F"/>
    <w:rsid w:val="00E77EA6"/>
    <w:rsid w:val="00EB3D97"/>
    <w:rsid w:val="00EC1A1E"/>
    <w:rsid w:val="00EC50DF"/>
    <w:rsid w:val="00EC63D0"/>
    <w:rsid w:val="00EE2B1C"/>
    <w:rsid w:val="00EE5482"/>
    <w:rsid w:val="00EF07F0"/>
    <w:rsid w:val="00EF4718"/>
    <w:rsid w:val="00F01D5D"/>
    <w:rsid w:val="00F027B5"/>
    <w:rsid w:val="00F0456E"/>
    <w:rsid w:val="00F10B30"/>
    <w:rsid w:val="00F11AC5"/>
    <w:rsid w:val="00F20C2F"/>
    <w:rsid w:val="00F23DC2"/>
    <w:rsid w:val="00F26498"/>
    <w:rsid w:val="00F30F2F"/>
    <w:rsid w:val="00F357F2"/>
    <w:rsid w:val="00F37971"/>
    <w:rsid w:val="00F40ABA"/>
    <w:rsid w:val="00F51FC4"/>
    <w:rsid w:val="00F54496"/>
    <w:rsid w:val="00F57A59"/>
    <w:rsid w:val="00F618F8"/>
    <w:rsid w:val="00F62A03"/>
    <w:rsid w:val="00F677B2"/>
    <w:rsid w:val="00F77DB2"/>
    <w:rsid w:val="00F80018"/>
    <w:rsid w:val="00F826D9"/>
    <w:rsid w:val="00F862C4"/>
    <w:rsid w:val="00F87A2D"/>
    <w:rsid w:val="00F943FF"/>
    <w:rsid w:val="00F96644"/>
    <w:rsid w:val="00FA21E1"/>
    <w:rsid w:val="00FA23F2"/>
    <w:rsid w:val="00FA4A02"/>
    <w:rsid w:val="00FB0B2D"/>
    <w:rsid w:val="00FB4B09"/>
    <w:rsid w:val="00FB4D47"/>
    <w:rsid w:val="00FB6B7F"/>
    <w:rsid w:val="00FC03D7"/>
    <w:rsid w:val="00FC437B"/>
    <w:rsid w:val="00FC4ADA"/>
    <w:rsid w:val="00FC5299"/>
    <w:rsid w:val="00FD2B60"/>
    <w:rsid w:val="00FD4523"/>
    <w:rsid w:val="00FE3ED0"/>
    <w:rsid w:val="00FE5125"/>
    <w:rsid w:val="00FE655C"/>
    <w:rsid w:val="00FF0719"/>
    <w:rsid w:val="00FF372D"/>
    <w:rsid w:val="00FF6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FB"/>
    <w:pPr>
      <w:spacing w:after="200" w:line="276" w:lineRule="auto"/>
    </w:pPr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Char"/>
    <w:uiPriority w:val="9"/>
    <w:qFormat/>
    <w:rsid w:val="00301C5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Char"/>
    <w:qFormat/>
    <w:rsid w:val="004244F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Char"/>
    <w:qFormat/>
    <w:rsid w:val="004244FB"/>
    <w:pPr>
      <w:numPr>
        <w:ilvl w:val="1"/>
      </w:numPr>
      <w:spacing w:after="240" w:line="240" w:lineRule="auto"/>
      <w:jc w:val="center"/>
    </w:pPr>
    <w:rPr>
      <w:rFonts w:eastAsia="Times New Roman"/>
      <w:color w:val="000000"/>
      <w:sz w:val="28"/>
      <w:szCs w:val="28"/>
    </w:rPr>
  </w:style>
  <w:style w:type="character" w:customStyle="1" w:styleId="Char">
    <w:name w:val="Υπότιτλος Char"/>
    <w:link w:val="a3"/>
    <w:rsid w:val="004244FB"/>
    <w:rPr>
      <w:rFonts w:eastAsia="Times New Roman"/>
      <w:color w:val="000000"/>
      <w:sz w:val="28"/>
      <w:szCs w:val="28"/>
      <w:lang w:val="en-US"/>
    </w:rPr>
  </w:style>
  <w:style w:type="paragraph" w:customStyle="1" w:styleId="1">
    <w:name w:val="Παράγραφος λίστας1"/>
    <w:basedOn w:val="a"/>
    <w:uiPriority w:val="34"/>
    <w:qFormat/>
    <w:rsid w:val="004244FB"/>
    <w:pPr>
      <w:ind w:left="720"/>
      <w:contextualSpacing/>
    </w:pPr>
  </w:style>
  <w:style w:type="table" w:styleId="a4">
    <w:name w:val="Table Grid"/>
    <w:basedOn w:val="a1"/>
    <w:uiPriority w:val="1"/>
    <w:rsid w:val="004244FB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Char">
    <w:name w:val="Επικεφαλίδα 8 Char"/>
    <w:link w:val="8"/>
    <w:rsid w:val="004244FB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-">
    <w:name w:val="Hyperlink"/>
    <w:uiPriority w:val="99"/>
    <w:rsid w:val="004244FB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4244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link w:val="a5"/>
    <w:uiPriority w:val="99"/>
    <w:rsid w:val="004244FB"/>
    <w:rPr>
      <w:sz w:val="24"/>
      <w:szCs w:val="24"/>
      <w:lang w:val="en-US"/>
    </w:rPr>
  </w:style>
  <w:style w:type="paragraph" w:styleId="a6">
    <w:name w:val="footer"/>
    <w:basedOn w:val="a"/>
    <w:link w:val="Char1"/>
    <w:uiPriority w:val="99"/>
    <w:unhideWhenUsed/>
    <w:rsid w:val="004244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link w:val="a6"/>
    <w:uiPriority w:val="99"/>
    <w:rsid w:val="004244FB"/>
    <w:rPr>
      <w:sz w:val="24"/>
      <w:szCs w:val="24"/>
      <w:lang w:val="en-US"/>
    </w:rPr>
  </w:style>
  <w:style w:type="paragraph" w:styleId="a7">
    <w:name w:val="Balloon Text"/>
    <w:basedOn w:val="a"/>
    <w:link w:val="Char2"/>
    <w:uiPriority w:val="99"/>
    <w:semiHidden/>
    <w:unhideWhenUsed/>
    <w:rsid w:val="004244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2">
    <w:name w:val="Κείμενο πλαισίου Char"/>
    <w:link w:val="a7"/>
    <w:uiPriority w:val="99"/>
    <w:semiHidden/>
    <w:rsid w:val="004244FB"/>
    <w:rPr>
      <w:rFonts w:ascii="Tahoma" w:hAnsi="Tahoma" w:cs="Tahoma"/>
      <w:sz w:val="16"/>
      <w:szCs w:val="16"/>
      <w:lang w:val="en-US"/>
    </w:rPr>
  </w:style>
  <w:style w:type="paragraph" w:customStyle="1" w:styleId="1-21">
    <w:name w:val="Μεσαίο πλέγμα 1 - ΄Εμφαση 21"/>
    <w:basedOn w:val="a"/>
    <w:uiPriority w:val="34"/>
    <w:qFormat/>
    <w:rsid w:val="00856267"/>
    <w:pPr>
      <w:ind w:left="720"/>
      <w:contextualSpacing/>
    </w:pPr>
    <w:rPr>
      <w:rFonts w:eastAsia="Times New Roman"/>
    </w:rPr>
  </w:style>
  <w:style w:type="paragraph" w:customStyle="1" w:styleId="10">
    <w:name w:val="Χωρίς διάστιχο1"/>
    <w:uiPriority w:val="1"/>
    <w:qFormat/>
    <w:rsid w:val="00E74976"/>
    <w:rPr>
      <w:sz w:val="24"/>
      <w:szCs w:val="24"/>
      <w:lang w:val="en-US" w:eastAsia="en-US"/>
    </w:rPr>
  </w:style>
  <w:style w:type="character" w:customStyle="1" w:styleId="sectiontableheader">
    <w:name w:val="sectiontableheader"/>
    <w:rsid w:val="006A7ABF"/>
  </w:style>
  <w:style w:type="character" w:customStyle="1" w:styleId="2Char">
    <w:name w:val="Επικεφαλίδα 2 Char"/>
    <w:link w:val="2"/>
    <w:uiPriority w:val="9"/>
    <w:semiHidden/>
    <w:rsid w:val="00301C5A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-HTML">
    <w:name w:val="HTML Preformatted"/>
    <w:basedOn w:val="a"/>
    <w:link w:val="-HTMLChar"/>
    <w:rsid w:val="003112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14"/>
      <w:szCs w:val="14"/>
      <w:lang w:val="el-GR" w:eastAsia="el-GR"/>
    </w:rPr>
  </w:style>
  <w:style w:type="character" w:customStyle="1" w:styleId="-HTMLChar">
    <w:name w:val="Προ-διαμορφωμένο HTML Char"/>
    <w:link w:val="-HTML"/>
    <w:locked/>
    <w:rsid w:val="00311224"/>
    <w:rPr>
      <w:rFonts w:ascii="Courier New" w:eastAsia="Calibri" w:hAnsi="Courier New" w:cs="Courier New"/>
      <w:color w:val="000000"/>
      <w:sz w:val="14"/>
      <w:szCs w:val="14"/>
      <w:lang w:val="el-GR" w:eastAsia="el-GR" w:bidi="ar-SA"/>
    </w:rPr>
  </w:style>
  <w:style w:type="character" w:customStyle="1" w:styleId="apple-converted-space">
    <w:name w:val="apple-converted-space"/>
    <w:basedOn w:val="a0"/>
    <w:rsid w:val="00311224"/>
  </w:style>
  <w:style w:type="character" w:customStyle="1" w:styleId="neamas1">
    <w:name w:val="neamas1"/>
    <w:rsid w:val="00311224"/>
    <w:rPr>
      <w:color w:val="333333"/>
      <w:sz w:val="17"/>
      <w:szCs w:val="17"/>
    </w:rPr>
  </w:style>
  <w:style w:type="paragraph" w:styleId="a8">
    <w:name w:val="Body Text"/>
    <w:basedOn w:val="a"/>
    <w:link w:val="Char3"/>
    <w:rsid w:val="004137F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lang w:eastAsia="hi-IN" w:bidi="hi-IN"/>
    </w:rPr>
  </w:style>
  <w:style w:type="character" w:customStyle="1" w:styleId="Char3">
    <w:name w:val="Σώμα κειμένου Char"/>
    <w:link w:val="a8"/>
    <w:rsid w:val="004137F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15076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9">
    <w:name w:val="Strong"/>
    <w:qFormat/>
    <w:rsid w:val="00FC5299"/>
    <w:rPr>
      <w:b/>
      <w:bCs/>
    </w:rPr>
  </w:style>
  <w:style w:type="character" w:styleId="-0">
    <w:name w:val="FollowedHyperlink"/>
    <w:rsid w:val="00FC03D7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E242D1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-11">
    <w:name w:val="Πολύχρωμη λίστα - ΄Εμφαση 11"/>
    <w:basedOn w:val="a"/>
    <w:uiPriority w:val="34"/>
    <w:qFormat/>
    <w:rsid w:val="006F4822"/>
    <w:pPr>
      <w:spacing w:after="160" w:line="259" w:lineRule="auto"/>
      <w:ind w:left="720"/>
      <w:contextualSpacing/>
    </w:pPr>
    <w:rPr>
      <w:sz w:val="22"/>
      <w:szCs w:val="22"/>
      <w:lang w:val="el-GR"/>
    </w:rPr>
  </w:style>
  <w:style w:type="paragraph" w:customStyle="1" w:styleId="m-9062808241331285962ydpc9578dc3msonormal">
    <w:name w:val="m_-9062808241331285962ydpc9578dc3msonormal"/>
    <w:basedOn w:val="a"/>
    <w:rsid w:val="008A545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l-GR" w:eastAsia="el-GR"/>
    </w:rPr>
  </w:style>
  <w:style w:type="paragraph" w:customStyle="1" w:styleId="m-9062808241331285962ydpc9578dc3msolistparagraph">
    <w:name w:val="m_-9062808241331285962ydpc9578dc3msolistparagraph"/>
    <w:basedOn w:val="a"/>
    <w:rsid w:val="008A545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l-GR" w:eastAsia="el-GR"/>
    </w:rPr>
  </w:style>
  <w:style w:type="character" w:customStyle="1" w:styleId="m-9062808241331285962ydpc9578dc35yl5">
    <w:name w:val="m_-9062808241331285962ydpc9578dc35yl5"/>
    <w:rsid w:val="008A5454"/>
  </w:style>
  <w:style w:type="character" w:customStyle="1" w:styleId="m-9062808241331285962ydpc9578dc3mh6">
    <w:name w:val="m_-9062808241331285962ydpc9578dc3mh6"/>
    <w:rsid w:val="008A5454"/>
  </w:style>
  <w:style w:type="paragraph" w:customStyle="1" w:styleId="21">
    <w:name w:val="Μεσαίο πλέγμα 21"/>
    <w:uiPriority w:val="1"/>
    <w:qFormat/>
    <w:rsid w:val="002427B3"/>
    <w:rPr>
      <w:sz w:val="24"/>
      <w:szCs w:val="24"/>
      <w:lang w:val="en-US" w:eastAsia="en-US"/>
    </w:rPr>
  </w:style>
  <w:style w:type="paragraph" w:styleId="aa">
    <w:name w:val="List Paragraph"/>
    <w:basedOn w:val="a"/>
    <w:uiPriority w:val="34"/>
    <w:qFormat/>
    <w:rsid w:val="00B8137E"/>
    <w:pPr>
      <w:ind w:left="720"/>
      <w:contextualSpacing/>
    </w:pPr>
    <w:rPr>
      <w:rFonts w:eastAsia="Times New Roman"/>
    </w:rPr>
  </w:style>
  <w:style w:type="character" w:customStyle="1" w:styleId="rvejvd">
    <w:name w:val="rvejvd"/>
    <w:basedOn w:val="a0"/>
    <w:rsid w:val="003C7B9F"/>
  </w:style>
  <w:style w:type="paragraph" w:styleId="ab">
    <w:name w:val="No Spacing"/>
    <w:uiPriority w:val="1"/>
    <w:qFormat/>
    <w:rsid w:val="00CA63C6"/>
    <w:rPr>
      <w:sz w:val="24"/>
      <w:szCs w:val="24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40AB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7873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636499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2204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805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25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31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0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06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1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konidari@teiion.gr" TargetMode="External"/><Relationship Id="rId18" Type="http://schemas.openxmlformats.org/officeDocument/2006/relationships/hyperlink" Target="mailto:dsmailis@ionio.gr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kiourexidou@ionio.g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onidaris@ionio.gr" TargetMode="External"/><Relationship Id="rId17" Type="http://schemas.openxmlformats.org/officeDocument/2006/relationships/hyperlink" Target="mailto:evaglamprou@ionio.gr" TargetMode="External"/><Relationship Id="rId25" Type="http://schemas.openxmlformats.org/officeDocument/2006/relationships/hyperlink" Target="mailto:nkatsoulotos@ionio.g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panas@ionio.gr" TargetMode="External"/><Relationship Id="rId20" Type="http://schemas.openxmlformats.org/officeDocument/2006/relationships/hyperlink" Target="mailto:parisieuagelia@ionio.g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liades@ionio.gr" TargetMode="External"/><Relationship Id="rId24" Type="http://schemas.openxmlformats.org/officeDocument/2006/relationships/hyperlink" Target="mailto:kkiosis@ionio.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etrakis@ionio.gr" TargetMode="External"/><Relationship Id="rId23" Type="http://schemas.openxmlformats.org/officeDocument/2006/relationships/hyperlink" Target="mailto:eratokoustoubar@ionio.gr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.polykalas@ionio.gr" TargetMode="External"/><Relationship Id="rId19" Type="http://schemas.openxmlformats.org/officeDocument/2006/relationships/hyperlink" Target="mailto:gstamatelatos@ionio.g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nikos.antwnopoulos@ionio.gr" TargetMode="External"/><Relationship Id="rId22" Type="http://schemas.openxmlformats.org/officeDocument/2006/relationships/hyperlink" Target="mailto:akatsaounidou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3417C-D9F7-4435-AC7D-381D7884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1738</Words>
  <Characters>9386</Characters>
  <Application>Microsoft Office Word</Application>
  <DocSecurity>0</DocSecurity>
  <Lines>78</Lines>
  <Paragraphs>22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ΠΡΟΤΕΙΝΟΜΕΝΑ ΘΕΜΑΤΑ ΠΤΥΧΙΑΚΩΝ ΕΡΓΑΣΙΩΝ ΧΕΙΜΕΡΙΝΟΥ ΕΞΑΜΗΝΟΥ 2012 - 2013</vt:lpstr>
      <vt:lpstr>ΠΡΟΤΕΙΝΟΜΕΝΑ ΘΕΜΑΤΑ ΠΤΥΧΙΑΚΩΝ ΕΡΓΑΣΙΩΝ ΧΕΙΜΕΡΙΝΟΥ ΕΞΑΜΗΝΟΥ 2012 - 2013</vt:lpstr>
    </vt:vector>
  </TitlesOfParts>
  <Company>Microsoft</Company>
  <LinksUpToDate>false</LinksUpToDate>
  <CharactersWithSpaces>11102</CharactersWithSpaces>
  <SharedDoc>false</SharedDoc>
  <HLinks>
    <vt:vector size="12" baseType="variant">
      <vt:variant>
        <vt:i4>2949224</vt:i4>
      </vt:variant>
      <vt:variant>
        <vt:i4>3</vt:i4>
      </vt:variant>
      <vt:variant>
        <vt:i4>0</vt:i4>
      </vt:variant>
      <vt:variant>
        <vt:i4>5</vt:i4>
      </vt:variant>
      <vt:variant>
        <vt:lpwstr>http://theharvardshop.com/</vt:lpwstr>
      </vt:variant>
      <vt:variant>
        <vt:lpwstr/>
      </vt:variant>
      <vt:variant>
        <vt:i4>3407896</vt:i4>
      </vt:variant>
      <vt:variant>
        <vt:i4>0</vt:i4>
      </vt:variant>
      <vt:variant>
        <vt:i4>0</vt:i4>
      </vt:variant>
      <vt:variant>
        <vt:i4>5</vt:i4>
      </vt:variant>
      <vt:variant>
        <vt:lpwstr>mailto:konidari@teiion.gr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ΠΡΟΤΕΙΝΟΜΕΝΑ ΘΕΜΑΤΑ ΠΤΥΧΙΑΚΩΝ ΕΡΓΑΣΙΩΝ ΧΕΙΜΕΡΙΝΟΥ ΕΞΑΜΗΝΟΥ 2012 - 2013</dc:title>
  <dc:creator>Γ. Πανάς</dc:creator>
  <cp:lastModifiedBy>erato</cp:lastModifiedBy>
  <cp:revision>4</cp:revision>
  <cp:lastPrinted>2012-03-29T09:13:00Z</cp:lastPrinted>
  <dcterms:created xsi:type="dcterms:W3CDTF">2024-03-19T08:18:00Z</dcterms:created>
  <dcterms:modified xsi:type="dcterms:W3CDTF">2024-06-17T08:02:00Z</dcterms:modified>
</cp:coreProperties>
</file>